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96F3" w14:textId="37BF7A30"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75342F">
        <w:rPr>
          <w:rFonts w:ascii="Times New Roman" w:hAnsi="Times New Roman" w:cs="Times New Roman"/>
          <w:b/>
          <w:sz w:val="24"/>
          <w:szCs w:val="24"/>
        </w:rPr>
        <w:t>z</w:t>
      </w:r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14:paraId="5E119D8D" w14:textId="77777777"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14:paraId="35A741B2" w14:textId="77777777" w:rsidTr="001B65CC">
        <w:trPr>
          <w:trHeight w:val="1453"/>
        </w:trPr>
        <w:tc>
          <w:tcPr>
            <w:tcW w:w="1819" w:type="dxa"/>
            <w:vAlign w:val="center"/>
          </w:tcPr>
          <w:p w14:paraId="64D609AE" w14:textId="77777777" w:rsidR="00A26453" w:rsidRPr="00526D7D" w:rsidRDefault="00A26453" w:rsidP="001B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14:paraId="296E933D" w14:textId="77777777" w:rsidR="00A26453" w:rsidRPr="00526D7D" w:rsidRDefault="00A26453" w:rsidP="001B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12134F20" w14:textId="77A1956B" w:rsidR="00A26453" w:rsidRPr="00F54709" w:rsidRDefault="001B65CC" w:rsidP="001B6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alapképzés (bachelor)</w:t>
            </w:r>
          </w:p>
        </w:tc>
        <w:tc>
          <w:tcPr>
            <w:tcW w:w="1672" w:type="dxa"/>
            <w:vAlign w:val="center"/>
          </w:tcPr>
          <w:p w14:paraId="09CF3F71" w14:textId="77777777" w:rsidR="00A26453" w:rsidRPr="00526D7D" w:rsidRDefault="00A26453" w:rsidP="001B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14:paraId="11DBB5D4" w14:textId="77777777" w:rsidR="00A26453" w:rsidRPr="00526D7D" w:rsidRDefault="00A26453" w:rsidP="001B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vAlign w:val="center"/>
          </w:tcPr>
          <w:p w14:paraId="34DB4A47" w14:textId="0CEE1639" w:rsidR="00A26453" w:rsidRPr="00F54709" w:rsidRDefault="001B65CC" w:rsidP="001B6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nappali</w:t>
            </w:r>
          </w:p>
        </w:tc>
        <w:tc>
          <w:tcPr>
            <w:tcW w:w="1824" w:type="dxa"/>
            <w:vAlign w:val="center"/>
          </w:tcPr>
          <w:p w14:paraId="5BBD4B7A" w14:textId="77777777" w:rsidR="00A26453" w:rsidRPr="00526D7D" w:rsidRDefault="00A26453" w:rsidP="001B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14:paraId="50FFF87B" w14:textId="77777777" w:rsidR="00A26453" w:rsidRPr="00526D7D" w:rsidRDefault="00A26453" w:rsidP="001B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Align w:val="center"/>
          </w:tcPr>
          <w:p w14:paraId="55CEF516" w14:textId="63E86F2A" w:rsidR="0075342F" w:rsidRPr="0075342F" w:rsidRDefault="0075342F" w:rsidP="001B6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42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9253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5342F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 w:rsidR="009253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06EC6339" w14:textId="1A46ECF4" w:rsidR="00A26453" w:rsidRPr="00F54709" w:rsidRDefault="0075342F" w:rsidP="001B6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7534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6C902825" w14:textId="77777777"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14:paraId="12982D86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71611584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14:paraId="34834F62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921C5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23E13AC4" w14:textId="59F926A7" w:rsidR="00392D23" w:rsidRPr="00F123BF" w:rsidRDefault="00F54709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világ</w:t>
            </w:r>
            <w:proofErr w:type="spellEnd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rekreációs</w:t>
            </w:r>
            <w:proofErr w:type="spellEnd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létesítményei</w:t>
            </w:r>
            <w:proofErr w:type="spellEnd"/>
          </w:p>
        </w:tc>
      </w:tr>
      <w:tr w:rsidR="00392D23" w14:paraId="38D2F318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7317299F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14:paraId="5AA49E97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64DAFF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5032682A" w14:textId="10B5791C" w:rsidR="00392D23" w:rsidRPr="00F123BF" w:rsidRDefault="00F54709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Földtudományi</w:t>
            </w:r>
            <w:proofErr w:type="spellEnd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Turizmus</w:t>
            </w:r>
            <w:proofErr w:type="spellEnd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Tanszék</w:t>
            </w:r>
            <w:proofErr w:type="spellEnd"/>
          </w:p>
        </w:tc>
      </w:tr>
      <w:tr w:rsidR="00392D23" w14:paraId="7EB2B9A9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0FC49F69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14:paraId="052441C2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B754F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14:paraId="6ABBCEEE" w14:textId="3195DBD0" w:rsidR="00A7139D" w:rsidRPr="00A7139D" w:rsidRDefault="00A7139D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„Turizmus”</w:t>
            </w:r>
          </w:p>
          <w:p w14:paraId="7BD03CA0" w14:textId="2DD8A196" w:rsidR="00392D23" w:rsidRPr="00A7139D" w:rsidRDefault="00F123BF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</w:t>
            </w:r>
            <w:proofErr w:type="spellStart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Szolgáltat</w:t>
            </w:r>
            <w:proofErr w:type="spellEnd"/>
            <w:r w:rsidR="001B65CC">
              <w:rPr>
                <w:rFonts w:ascii="Times New Roman" w:hAnsi="Times New Roman" w:cs="Times New Roman"/>
                <w:sz w:val="24"/>
                <w:szCs w:val="24"/>
              </w:rPr>
              <w:t>ó szféra</w:t>
            </w:r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242 </w:t>
            </w:r>
            <w:proofErr w:type="spellStart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Turizmus</w:t>
            </w:r>
            <w:proofErr w:type="spellEnd"/>
            <w:r w:rsidR="00A71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139D">
              <w:rPr>
                <w:rFonts w:ascii="Times New Roman" w:hAnsi="Times New Roman" w:cs="Times New Roman"/>
                <w:sz w:val="24"/>
                <w:szCs w:val="24"/>
              </w:rPr>
              <w:t>és rekreáció szak</w:t>
            </w:r>
          </w:p>
        </w:tc>
      </w:tr>
      <w:tr w:rsidR="00392D23" w14:paraId="1E18D492" w14:textId="77777777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14:paraId="29898C32" w14:textId="77777777"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14:paraId="1CD42120" w14:textId="77777777"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77CA1" w14:textId="77777777"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6744E236" w14:textId="13D393B3" w:rsidR="00E237EC" w:rsidRPr="00121E41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Típus (kötelező vagy választható):</w:t>
            </w:r>
            <w:r w:rsidR="00F12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3BF" w:rsidRPr="00121E41">
              <w:rPr>
                <w:rFonts w:ascii="Times New Roman" w:hAnsi="Times New Roman" w:cs="Times New Roman"/>
                <w:b/>
                <w:sz w:val="24"/>
                <w:szCs w:val="24"/>
              </w:rPr>
              <w:t>kötelező</w:t>
            </w:r>
          </w:p>
          <w:p w14:paraId="58A71485" w14:textId="25A7A110" w:rsidR="00E237EC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F12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3D" w:rsidRPr="006B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3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(120 óra)</w:t>
            </w:r>
          </w:p>
          <w:p w14:paraId="1CCB2988" w14:textId="3A1D0648" w:rsidR="00392D23" w:rsidRPr="00705681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F12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374" w:rsidRPr="00C17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14:paraId="3904F982" w14:textId="7ED9824B" w:rsidR="001425FD" w:rsidRPr="00121E41" w:rsidRDefault="001425FD" w:rsidP="0014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F12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3D" w:rsidRPr="006B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2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0EE4C56C" w14:textId="7E075162"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  <w:r w:rsidR="00F123B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797687DD" w14:textId="7770ED31"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F12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374" w:rsidRPr="00C17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  <w:p w14:paraId="53471C00" w14:textId="77777777"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A096F" w14:textId="77777777" w:rsidR="00705681" w:rsidRPr="00705681" w:rsidRDefault="00705681" w:rsidP="00771297"/>
        </w:tc>
      </w:tr>
      <w:tr w:rsidR="00392D23" w14:paraId="073BCC90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99FB86F" w14:textId="77777777" w:rsidR="00392D23" w:rsidRPr="00B46DB5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F735A88" w14:textId="77777777" w:rsidR="00E47EA8" w:rsidRPr="00B46DB5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62FBC51C" w14:textId="66C86739" w:rsidR="00392D23" w:rsidRPr="0007596A" w:rsidRDefault="0007596A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6A">
              <w:rPr>
                <w:rFonts w:ascii="Times New Roman" w:hAnsi="Times New Roman" w:cs="Times New Roman"/>
                <w:sz w:val="24"/>
                <w:szCs w:val="24"/>
              </w:rPr>
              <w:t>Tarpai József, PhD</w:t>
            </w:r>
          </w:p>
          <w:p w14:paraId="4764F5F0" w14:textId="515FE45B" w:rsidR="0007596A" w:rsidRPr="001425FD" w:rsidRDefault="0007596A" w:rsidP="00392D23">
            <w:r w:rsidRPr="0007596A">
              <w:rPr>
                <w:rFonts w:ascii="Times New Roman" w:hAnsi="Times New Roman" w:cs="Times New Roman"/>
                <w:sz w:val="24"/>
                <w:szCs w:val="24"/>
              </w:rPr>
              <w:t>tarpai.jozsef@kmf.org.ua</w:t>
            </w:r>
          </w:p>
        </w:tc>
      </w:tr>
      <w:tr w:rsidR="0007596A" w14:paraId="222E2D7A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1C2351A8" w14:textId="77777777" w:rsidR="0007596A" w:rsidRPr="00B46DB5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előkövetelményei</w:t>
            </w:r>
          </w:p>
          <w:p w14:paraId="12006D5B" w14:textId="77777777" w:rsidR="0007596A" w:rsidRPr="00B46DB5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356FEEF0" w14:textId="794906C0" w:rsidR="0007596A" w:rsidRPr="0007596A" w:rsidRDefault="0007596A" w:rsidP="0007596A">
            <w:r>
              <w:t>-</w:t>
            </w:r>
          </w:p>
        </w:tc>
      </w:tr>
      <w:tr w:rsidR="0007596A" w14:paraId="5ED13B95" w14:textId="77777777" w:rsidTr="00771297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14:paraId="60937550" w14:textId="77777777" w:rsidR="0007596A" w:rsidRPr="003C4985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általános ismertetése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14:paraId="14086FA8" w14:textId="77777777" w:rsidR="0007596A" w:rsidRPr="00E237EC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4506F565" w14:textId="1C8A4D2B" w:rsidR="008A4E81" w:rsidRPr="008A4E81" w:rsidRDefault="008A4E81" w:rsidP="00075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tantárgy célja </w:t>
            </w:r>
            <w:r w:rsidRPr="008A4E81">
              <w:rPr>
                <w:rFonts w:ascii="Times New Roman" w:hAnsi="Times New Roman" w:cs="Times New Roman"/>
                <w:sz w:val="24"/>
                <w:szCs w:val="24"/>
              </w:rPr>
              <w:t>a területi-rekreációs komplexumok létrehozási, fejlődési és elhelyezkedési feltételeinek tanulmányozása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38C52B" w14:textId="7D526A54" w:rsidR="008A4E81" w:rsidRPr="008A4E81" w:rsidRDefault="008A4E81" w:rsidP="000759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tantárgy vizsgálatának tárgya </w:t>
            </w:r>
            <w:r w:rsidR="0083658B" w:rsidRPr="0083658B">
              <w:rPr>
                <w:rFonts w:ascii="Times New Roman" w:hAnsi="Times New Roman" w:cs="Times New Roman"/>
                <w:sz w:val="24"/>
                <w:szCs w:val="24"/>
              </w:rPr>
              <w:t>a rekreációs ágazat</w:t>
            </w:r>
            <w:r w:rsidR="00836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658B" w:rsidRPr="0083658B">
              <w:rPr>
                <w:rFonts w:ascii="Times New Roman" w:hAnsi="Times New Roman" w:cs="Times New Roman"/>
                <w:sz w:val="24"/>
                <w:szCs w:val="24"/>
              </w:rPr>
              <w:t>kialakulásának és fejlődésének folyamata</w:t>
            </w:r>
            <w:r w:rsidR="0083658B">
              <w:rPr>
                <w:rFonts w:ascii="Times New Roman" w:hAnsi="Times New Roman" w:cs="Times New Roman"/>
                <w:sz w:val="24"/>
                <w:szCs w:val="24"/>
              </w:rPr>
              <w:t>, ami a lakosság változatos rekreációs szükségleteinek kielégítését, a társadalom tagjainak üdülés</w:t>
            </w:r>
            <w:r w:rsidR="00867525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="0083658B">
              <w:rPr>
                <w:rFonts w:ascii="Times New Roman" w:hAnsi="Times New Roman" w:cs="Times New Roman"/>
                <w:sz w:val="24"/>
                <w:szCs w:val="24"/>
              </w:rPr>
              <w:t xml:space="preserve"> és munkaképesség</w:t>
            </w:r>
            <w:r w:rsidR="008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58B">
              <w:rPr>
                <w:rFonts w:ascii="Times New Roman" w:hAnsi="Times New Roman" w:cs="Times New Roman"/>
                <w:sz w:val="24"/>
                <w:szCs w:val="24"/>
              </w:rPr>
              <w:t>növelés</w:t>
            </w:r>
            <w:r w:rsidR="008675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3658B">
              <w:rPr>
                <w:rFonts w:ascii="Times New Roman" w:hAnsi="Times New Roman" w:cs="Times New Roman"/>
                <w:sz w:val="24"/>
                <w:szCs w:val="24"/>
              </w:rPr>
              <w:t>, fizikai</w:t>
            </w:r>
            <w:r w:rsidR="008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58B">
              <w:rPr>
                <w:rFonts w:ascii="Times New Roman" w:hAnsi="Times New Roman" w:cs="Times New Roman"/>
                <w:sz w:val="24"/>
                <w:szCs w:val="24"/>
              </w:rPr>
              <w:t xml:space="preserve"> és lelki fejlődésének elősegítését biztosítja. </w:t>
            </w:r>
          </w:p>
          <w:p w14:paraId="062A99CE" w14:textId="22FF537B" w:rsidR="0007596A" w:rsidRDefault="0083658B" w:rsidP="00075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58B">
              <w:rPr>
                <w:rFonts w:ascii="Times New Roman" w:hAnsi="Times New Roman" w:cs="Times New Roman"/>
                <w:sz w:val="24"/>
                <w:szCs w:val="24"/>
              </w:rPr>
              <w:t>A tantárgy vizsgálja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658B">
              <w:rPr>
                <w:rFonts w:ascii="Times New Roman" w:hAnsi="Times New Roman" w:cs="Times New Roman"/>
                <w:sz w:val="24"/>
                <w:szCs w:val="24"/>
              </w:rPr>
              <w:t>a turisztikai-rekreációs szakosodású globális és regionális rendszereket és komplexumokat, Ukrajna rekreációs komplexumát.</w:t>
            </w:r>
            <w:r w:rsidR="0007596A" w:rsidRPr="00836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A353182" w14:textId="77777777" w:rsidR="00134557" w:rsidRPr="00A1224C" w:rsidRDefault="00134557" w:rsidP="001345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24C">
              <w:rPr>
                <w:rFonts w:ascii="Times New Roman" w:hAnsi="Times New Roman" w:cs="Times New Roman"/>
                <w:i/>
                <w:sz w:val="24"/>
                <w:szCs w:val="24"/>
              </w:rPr>
              <w:t>Várható tantárgyi eredmények kialakítani a hallgatókban):</w:t>
            </w:r>
          </w:p>
          <w:p w14:paraId="65B95457" w14:textId="77777777" w:rsidR="00134557" w:rsidRPr="0047543D" w:rsidRDefault="00134557" w:rsidP="00134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i/>
                <w:sz w:val="24"/>
                <w:szCs w:val="24"/>
              </w:rPr>
              <w:t>Integráló kompetencia</w:t>
            </w:r>
          </w:p>
          <w:p w14:paraId="11E58139" w14:textId="77777777" w:rsidR="00134557" w:rsidRDefault="00134557" w:rsidP="001345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komplex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szakmai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feladatok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gyakorlati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problémák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átfogó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megoldására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turizmus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rekreáció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területén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mind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tanulási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mind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munkafolyamat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során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amely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magában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foglalja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turizmustudományt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alkotó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tudományrendszer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elméleteinek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módszereinek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alkalmazását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a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feltételek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összetettsége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bizonytalansága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jellemzi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C9B2599" w14:textId="77777777" w:rsidR="00134557" w:rsidRPr="008D2C4D" w:rsidRDefault="00134557" w:rsidP="001345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Általános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kompetenciák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(ÁK):</w:t>
            </w:r>
          </w:p>
          <w:p w14:paraId="5A9A6C05" w14:textId="77777777" w:rsidR="00134557" w:rsidRDefault="00134557" w:rsidP="00134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ÁK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Képes kritikai gondolkodásra, elemzésre és szintézisre.</w:t>
            </w:r>
          </w:p>
          <w:p w14:paraId="712ED0DB" w14:textId="77777777" w:rsidR="00134557" w:rsidRDefault="00134557" w:rsidP="00134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ÁK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 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Törekszik a környezetvédelemre.</w:t>
            </w:r>
          </w:p>
          <w:p w14:paraId="2C0F67FB" w14:textId="77777777" w:rsidR="00134557" w:rsidRDefault="00134557" w:rsidP="00134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ÁK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 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Képes az információ keresésére, feldolgozására és elemzésére.</w:t>
            </w:r>
          </w:p>
          <w:p w14:paraId="1F1CF07B" w14:textId="77777777" w:rsidR="00134557" w:rsidRPr="008D2C4D" w:rsidRDefault="00134557" w:rsidP="001345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Szakmai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kompetenciák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(SZK):</w:t>
            </w:r>
          </w:p>
          <w:p w14:paraId="6614DCED" w14:textId="57D707EE" w:rsidR="00134557" w:rsidRDefault="00134557" w:rsidP="00134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8"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Képes a tudás gyakorlati alkalmazására.</w:t>
            </w:r>
          </w:p>
          <w:p w14:paraId="496C5AA5" w14:textId="77777777" w:rsidR="00134557" w:rsidRDefault="00134557" w:rsidP="00134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8"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Képes elemezni a turisztikai ágazat szolgáltatóinak tevékenységét minden igazgatási szinten.</w:t>
            </w:r>
          </w:p>
          <w:p w14:paraId="6E1D0F83" w14:textId="77777777" w:rsidR="00A7139D" w:rsidRDefault="00A7139D" w:rsidP="00A71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8"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Megérti a turizmusfejlesztés modern irányzatait és regionális prioritásait általánosan és termékszinten is.</w:t>
            </w:r>
          </w:p>
          <w:p w14:paraId="5CDE5105" w14:textId="6EF22EB8" w:rsidR="00134557" w:rsidRDefault="00A7139D" w:rsidP="00134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385693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 17. </w:t>
            </w:r>
            <w:r w:rsidRPr="00A7139D">
              <w:rPr>
                <w:rFonts w:ascii="Times New Roman" w:hAnsi="Times New Roman" w:cs="Times New Roman"/>
                <w:sz w:val="24"/>
                <w:szCs w:val="24"/>
              </w:rPr>
              <w:t>Képes a rekreációs tevékenységek során felhasznált természeti erőforrások állapotának figyelemmel kísérésére, rendszerezésére, elemzésére.</w:t>
            </w:r>
          </w:p>
          <w:bookmarkEnd w:id="0"/>
          <w:p w14:paraId="71D7C3B9" w14:textId="77777777" w:rsidR="00134557" w:rsidRPr="008D2C4D" w:rsidRDefault="00134557" w:rsidP="001345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Tervezett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tanulási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eredmények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:</w:t>
            </w:r>
          </w:p>
          <w:p w14:paraId="450D48F8" w14:textId="77777777" w:rsidR="00134557" w:rsidRDefault="00134557" w:rsidP="00134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 02. </w:t>
            </w:r>
            <w:r w:rsidRPr="00FD4F0E">
              <w:rPr>
                <w:rFonts w:ascii="Times New Roman" w:hAnsi="Times New Roman" w:cs="Times New Roman"/>
                <w:sz w:val="24"/>
                <w:szCs w:val="24"/>
              </w:rPr>
              <w:t xml:space="preserve">Ismeri, érti és a gyakorlatban alkalmazni tudja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turizmuselmélet, a turisztikai szervezés folyamatának és a turisztikai piac szereplőivel kapcsolatos alapfogalmakat.</w:t>
            </w:r>
          </w:p>
          <w:p w14:paraId="29B52ABC" w14:textId="77777777" w:rsidR="00134557" w:rsidRDefault="00134557" w:rsidP="00134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Képes értelmezni a rekreációs-turisztikai térszervezés sajátosságait. </w:t>
            </w:r>
          </w:p>
          <w:p w14:paraId="26354391" w14:textId="77777777" w:rsidR="00134557" w:rsidRDefault="00134557" w:rsidP="00134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 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Képes elemezni egy terület rekreációs-turisztikai potenciálját.</w:t>
            </w:r>
          </w:p>
          <w:p w14:paraId="6ED42F04" w14:textId="05B2E3A5" w:rsidR="00575DE6" w:rsidRDefault="00CA5A06" w:rsidP="00CA5A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tantárgy</w:t>
            </w:r>
            <w:r w:rsidR="00A64964" w:rsidRPr="00A64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4964" w:rsidRPr="00A64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főbb</w:t>
            </w:r>
            <w:proofErr w:type="spellEnd"/>
            <w:r w:rsidR="00A64964" w:rsidRPr="00A64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4964" w:rsidRPr="00A64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tematikai</w:t>
            </w:r>
            <w:proofErr w:type="spellEnd"/>
            <w:r w:rsidR="00A64964" w:rsidRPr="00A64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4964" w:rsidRPr="00A64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egységei</w:t>
            </w:r>
            <w:proofErr w:type="spellEnd"/>
            <w:r w:rsidR="00575DE6" w:rsidRPr="00CA5A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2F513288" w14:textId="77777777" w:rsidR="00D76C3C" w:rsidRDefault="00D76C3C" w:rsidP="00D7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76C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tantárgy a</w:t>
            </w:r>
            <w:r w:rsidRPr="00D76C3C">
              <w:rPr>
                <w:rFonts w:ascii="Times New Roman" w:hAnsi="Times New Roman" w:cs="Times New Roman"/>
                <w:sz w:val="24"/>
                <w:szCs w:val="24"/>
              </w:rPr>
              <w:t>lapfogalma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76C3C">
              <w:rPr>
                <w:rFonts w:ascii="Times New Roman" w:hAnsi="Times New Roman" w:cs="Times New Roman"/>
                <w:sz w:val="24"/>
                <w:szCs w:val="24"/>
              </w:rPr>
              <w:t>: rekreáció és rekreációs tevékenység, rekreációs-turisztikai szolgáltatások, rekreációs szükségletek, területi rekreációs rendszerek és területi rekreációs komplexumok, rekreációs erőforrások, rekreációs természethasználat és természetvédelem</w:t>
            </w:r>
          </w:p>
          <w:p w14:paraId="22B04198" w14:textId="5B0FC8E2" w:rsidR="00AC7727" w:rsidRPr="00135AC8" w:rsidRDefault="00D76C3C" w:rsidP="00D76C3C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Rekreációs felosztás, Ukrajna és a világ rekreációs komplexumai</w:t>
            </w:r>
          </w:p>
        </w:tc>
      </w:tr>
      <w:tr w:rsidR="0007596A" w14:paraId="76A8CCFA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1BE7BB64" w14:textId="77777777" w:rsidR="0007596A" w:rsidRPr="00B46DB5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14:paraId="240CB343" w14:textId="77777777" w:rsidR="0007596A" w:rsidRPr="00B46DB5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5D334" w14:textId="77777777" w:rsidR="0007596A" w:rsidRPr="00B46DB5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2F3B4986" w14:textId="5D65E95A" w:rsidR="003D394F" w:rsidRPr="003D394F" w:rsidRDefault="003D394F" w:rsidP="003D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94F">
              <w:rPr>
                <w:rFonts w:ascii="Times New Roman" w:eastAsia="Calibri" w:hAnsi="Times New Roman" w:cs="Times New Roman"/>
                <w:sz w:val="24"/>
                <w:szCs w:val="24"/>
              </w:rPr>
              <w:t>A tantárgy teljesítése során a diákok</w:t>
            </w:r>
            <w:r w:rsidR="0055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eredményessége</w:t>
            </w:r>
            <w:r w:rsidRPr="003D3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pontos skálán</w:t>
            </w:r>
            <w:r w:rsidR="0055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kerül </w:t>
            </w:r>
            <w:r w:rsidRPr="003D394F">
              <w:rPr>
                <w:rFonts w:ascii="Times New Roman" w:eastAsia="Calibri" w:hAnsi="Times New Roman" w:cs="Times New Roman"/>
                <w:sz w:val="24"/>
                <w:szCs w:val="24"/>
              </w:rPr>
              <w:t>értékel</w:t>
            </w:r>
            <w:r w:rsidR="00555071">
              <w:rPr>
                <w:rFonts w:ascii="Times New Roman" w:eastAsia="Calibri" w:hAnsi="Times New Roman" w:cs="Times New Roman"/>
                <w:sz w:val="24"/>
                <w:szCs w:val="24"/>
              </w:rPr>
              <w:t>ésre</w:t>
            </w:r>
            <w:r w:rsidRPr="003D394F">
              <w:rPr>
                <w:rFonts w:ascii="Times New Roman" w:eastAsia="Calibri" w:hAnsi="Times New Roman" w:cs="Times New Roman"/>
                <w:sz w:val="24"/>
                <w:szCs w:val="24"/>
              </w:rPr>
              <w:t>. A pontok a következőké</w:t>
            </w:r>
            <w:r w:rsidR="00555071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3D394F">
              <w:rPr>
                <w:rFonts w:ascii="Times New Roman" w:eastAsia="Calibri" w:hAnsi="Times New Roman" w:cs="Times New Roman"/>
                <w:sz w:val="24"/>
                <w:szCs w:val="24"/>
              </w:rPr>
              <w:t>pen oszlanak el:</w:t>
            </w:r>
          </w:p>
          <w:p w14:paraId="26C63611" w14:textId="4A415E47" w:rsidR="003D394F" w:rsidRPr="003D394F" w:rsidRDefault="003D394F" w:rsidP="00555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94F">
              <w:rPr>
                <w:rFonts w:ascii="Times New Roman" w:eastAsia="Calibri" w:hAnsi="Times New Roman" w:cs="Times New Roman"/>
                <w:sz w:val="24"/>
                <w:szCs w:val="24"/>
              </w:rPr>
              <w:t>- szemináriumi foglalkozások – 30 pont</w:t>
            </w:r>
            <w:r w:rsidR="00555071" w:rsidRPr="0055507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3D3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50C5B64" w14:textId="7BB40F6D" w:rsidR="003D394F" w:rsidRPr="003D394F" w:rsidRDefault="003D394F" w:rsidP="003D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94F">
              <w:rPr>
                <w:rFonts w:ascii="Times New Roman" w:eastAsia="Calibri" w:hAnsi="Times New Roman" w:cs="Times New Roman"/>
                <w:sz w:val="24"/>
                <w:szCs w:val="24"/>
              </w:rPr>
              <w:t>- két modulzáró teljesítése – 30 pont (15 pont</w:t>
            </w:r>
            <w:r w:rsidR="00992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394F">
              <w:rPr>
                <w:rFonts w:ascii="Times New Roman" w:eastAsia="Calibri" w:hAnsi="Times New Roman" w:cs="Times New Roman"/>
                <w:sz w:val="24"/>
                <w:szCs w:val="24"/>
              </w:rPr>
              <w:t>dolgozatonként)</w:t>
            </w:r>
            <w:r w:rsidR="00555071" w:rsidRPr="0055507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FC43EC5" w14:textId="5062B39F" w:rsidR="00555071" w:rsidRPr="00032B36" w:rsidRDefault="003D394F" w:rsidP="00946DAF">
            <w:r w:rsidRPr="003D3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43E5">
              <w:rPr>
                <w:rFonts w:ascii="Times New Roman" w:eastAsia="Calibri" w:hAnsi="Times New Roman" w:cs="Times New Roman"/>
                <w:sz w:val="24"/>
                <w:szCs w:val="24"/>
              </w:rPr>
              <w:t>beszámoló</w:t>
            </w:r>
            <w:r w:rsidRPr="003D3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40 pont</w:t>
            </w:r>
            <w:r w:rsidR="00946D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7596A" w14:paraId="62AD4287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44CC829D" w14:textId="77777777" w:rsidR="0007596A" w:rsidRPr="00705681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14:paraId="74BB9B2C" w14:textId="77777777" w:rsidR="0007596A" w:rsidRPr="00705681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3CD487" w14:textId="77777777" w:rsidR="0007596A" w:rsidRPr="00DA3F3F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3AB4018E" w14:textId="6344BC7A" w:rsidR="0038436D" w:rsidRPr="0038436D" w:rsidRDefault="0038436D" w:rsidP="0038436D">
            <w:pPr>
              <w:ind w:leftChars="-14" w:left="-2" w:hangingChars="12" w:hanging="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lőír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ások</w:t>
            </w:r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26AC7E0D" w14:textId="01316F3B" w:rsidR="0038436D" w:rsidRPr="0038436D" w:rsidRDefault="0038436D" w:rsidP="0038436D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oktatási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feladatok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aktuális és végleges számonkérések feladatainak</w:t>
            </w:r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önálló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elvégzése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26C8DEB" w14:textId="4A260DA5" w:rsidR="0038436D" w:rsidRPr="0038436D" w:rsidRDefault="0038436D" w:rsidP="0038436D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forrás megjelölése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ötletek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állítások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információk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felhasználása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esetén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98D3800" w14:textId="58DC0038" w:rsidR="0038436D" w:rsidRPr="0038436D" w:rsidRDefault="0038436D" w:rsidP="0038436D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szerzői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jogokra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vonatkozó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jogszabályok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betartása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2FF5AFC" w14:textId="56A2FC57" w:rsidR="0038436D" w:rsidRPr="0038436D" w:rsidRDefault="0038436D" w:rsidP="0038436D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megbízható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információk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nyújtása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saját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tudományos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alkotó</w:t>
            </w:r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tevékenység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eredményeiről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alkalmazott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kutatási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módszerekről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felhasznált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információ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forrás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ár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ól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1A788E8" w14:textId="63DA4329" w:rsidR="000E461B" w:rsidRPr="000E461B" w:rsidRDefault="00992FCE" w:rsidP="00992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</w:t>
            </w:r>
            <w:proofErr w:type="spellStart"/>
            <w:r w:rsidR="0037339F" w:rsidRPr="000E4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anyag</w:t>
            </w:r>
            <w:proofErr w:type="spellEnd"/>
            <w:r w:rsidR="0037339F" w:rsidRPr="000E4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7339F" w:rsidRPr="000E4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prezentáció</w:t>
            </w:r>
            <w:proofErr w:type="spellEnd"/>
            <w:r w:rsidR="0037339F" w:rsidRPr="000E4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7339F" w:rsidRPr="000E4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formájában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39F" w:rsidRPr="000E4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7339F" w:rsidRPr="000E4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kivetítő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proofErr w:type="spellStart"/>
            <w:r w:rsidR="0037339F" w:rsidRPr="000E4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egítségével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kerül szemléltetésre</w:t>
            </w:r>
            <w:r w:rsidR="0037339F" w:rsidRPr="000E4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24B22E77" w14:textId="3BF7D35C" w:rsidR="0007596A" w:rsidRPr="000C0F31" w:rsidRDefault="0007596A" w:rsidP="0037339F">
            <w:pPr>
              <w:rPr>
                <w:lang w:val="uk-UA"/>
              </w:rPr>
            </w:pPr>
          </w:p>
        </w:tc>
      </w:tr>
      <w:tr w:rsidR="0007596A" w14:paraId="72314E56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2BDE10D5" w14:textId="77777777" w:rsidR="0007596A" w:rsidRPr="00B46DB5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14:paraId="0138826A" w14:textId="77777777" w:rsidR="0007596A" w:rsidRPr="00B46DB5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FEFD779" w14:textId="77777777" w:rsidR="0007596A" w:rsidRPr="00B46DB5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734EF1EA" w14:textId="48B63109" w:rsidR="00FE7F67" w:rsidRPr="00FE7F67" w:rsidRDefault="00FE7F67" w:rsidP="00FE7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lastRenderedPageBreak/>
              <w:t xml:space="preserve">Величко В. В. Організація рекреаційних послуг: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навч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посібник / В. В. Величко;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Харк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нац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ун-т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міськ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госп-ва ім. </w:t>
            </w:r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lastRenderedPageBreak/>
              <w:t>О. М. Бекетова. – Х.: ХНУМГ ім. О. М. Бекетова, 2013. – 202 с.</w:t>
            </w:r>
          </w:p>
          <w:p w14:paraId="36A38988" w14:textId="316FABFB" w:rsidR="00FE7F67" w:rsidRPr="00FE7F67" w:rsidRDefault="00FE7F67" w:rsidP="00FE7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Масляк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П.О. Рекреаційна географія. [Електронний ресурс] — Режим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дос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- ту:http//libfree.com/193036331-turizmrekreatsiyna_geografiya_maslyak po.html</w:t>
            </w:r>
          </w:p>
          <w:p w14:paraId="3ADFF30F" w14:textId="56BD4227" w:rsidR="00FE7F67" w:rsidRPr="00FE7F67" w:rsidRDefault="00FE7F67" w:rsidP="00FE7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Основи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рекреалогії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(економіко-екологічний та маркетинговий аспект):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навч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посіб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/ І.О. Гродзинська, С.Г.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Нездоймінов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, О.В. Гусєва, А.В. Замкова. – К.: «Центр учбової літератури», 2014. – 264 с.</w:t>
            </w:r>
          </w:p>
          <w:p w14:paraId="3C7C5952" w14:textId="3356BE4C" w:rsidR="00FE7F67" w:rsidRPr="00FE7F67" w:rsidRDefault="00FE7F67" w:rsidP="00FE7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Поколодна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М. М. Конспект лекцій з дисципліни «Рекреаційні комплекси світу (в тому числі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турресурси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України)».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Харк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нац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акад.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міськ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. госп-ва. — Х. : ХНАМГ, 2012. – 174 с.</w:t>
            </w:r>
          </w:p>
          <w:p w14:paraId="097B7496" w14:textId="222B0D54" w:rsidR="00FE7F67" w:rsidRPr="00FE7F67" w:rsidRDefault="00FE7F67" w:rsidP="00FE7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Полчанінова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І.Л. Рекреаційні комплекси світу: конспект лекцій / І.Л.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Полчанінова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, М.М.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Поколодна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; Харків.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нац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ун-т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міськ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. госп-ва ім. О.М. Бекетова. – Харків: ХНУМГ ім. О.М. Бекетова, 2021. – 182 с.</w:t>
            </w:r>
          </w:p>
          <w:p w14:paraId="60345124" w14:textId="3786A41F" w:rsidR="00FE7F67" w:rsidRPr="00FE7F67" w:rsidRDefault="00FE7F67" w:rsidP="00FE7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Рекреаційні комплекси світу: конспект лекцій / Укладач А.Л.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Помаза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-Пономаренко. – Харків: НУЦЗУ, 2020. – 154 с.</w:t>
            </w:r>
          </w:p>
          <w:p w14:paraId="5219CA30" w14:textId="3BA2F04F" w:rsidR="00FE7F67" w:rsidRPr="00FE7F67" w:rsidRDefault="00FE7F67" w:rsidP="00FE7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Фоменко Н.В. Рекреаційні ресурси та курортологія. Навчальний посібник / Н.В. Фоменко — К.: Центр навчальної літератури, 2007. — С. 312</w:t>
            </w:r>
          </w:p>
          <w:p w14:paraId="5F2A3B49" w14:textId="6E20D03E" w:rsidR="0007596A" w:rsidRPr="008F1408" w:rsidRDefault="00FE7F67" w:rsidP="00FE7F67"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Révész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L. –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Müller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A. –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Herpainé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Lakó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J. –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Boda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E. –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Bíró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M. 2015: A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rekreáció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elmélete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és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módszertana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1.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Eszterházy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Károly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Főiskola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Líceum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Kiadó</w:t>
            </w:r>
            <w:proofErr w:type="spellEnd"/>
            <w:r w:rsidRPr="00FE7F67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, 120 p.</w:t>
            </w:r>
          </w:p>
        </w:tc>
      </w:tr>
    </w:tbl>
    <w:p w14:paraId="68972BE1" w14:textId="77777777" w:rsidR="00392D23" w:rsidRPr="00392D23" w:rsidRDefault="00392D23" w:rsidP="00392D23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2462"/>
    <w:multiLevelType w:val="hybridMultilevel"/>
    <w:tmpl w:val="121AACD8"/>
    <w:lvl w:ilvl="0" w:tplc="D5A6D738">
      <w:start w:val="1"/>
      <w:numFmt w:val="bullet"/>
      <w:lvlText w:val=""/>
      <w:lvlJc w:val="left"/>
      <w:pPr>
        <w:ind w:left="6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" w15:restartNumberingAfterBreak="0">
    <w:nsid w:val="15046088"/>
    <w:multiLevelType w:val="hybridMultilevel"/>
    <w:tmpl w:val="D63EBA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D00CB"/>
    <w:multiLevelType w:val="hybridMultilevel"/>
    <w:tmpl w:val="3E7C9892"/>
    <w:lvl w:ilvl="0" w:tplc="D5A6D7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F905289"/>
    <w:multiLevelType w:val="hybridMultilevel"/>
    <w:tmpl w:val="3DB6C710"/>
    <w:lvl w:ilvl="0" w:tplc="D5A6D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0C1239"/>
    <w:multiLevelType w:val="hybridMultilevel"/>
    <w:tmpl w:val="7D8242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562A"/>
    <w:multiLevelType w:val="hybridMultilevel"/>
    <w:tmpl w:val="91CE2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E0C98"/>
    <w:multiLevelType w:val="hybridMultilevel"/>
    <w:tmpl w:val="B43C07C0"/>
    <w:lvl w:ilvl="0" w:tplc="0422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num w:numId="1" w16cid:durableId="1934315820">
    <w:abstractNumId w:val="2"/>
  </w:num>
  <w:num w:numId="2" w16cid:durableId="1185288865">
    <w:abstractNumId w:val="5"/>
  </w:num>
  <w:num w:numId="3" w16cid:durableId="955991450">
    <w:abstractNumId w:val="4"/>
  </w:num>
  <w:num w:numId="4" w16cid:durableId="445584229">
    <w:abstractNumId w:val="3"/>
  </w:num>
  <w:num w:numId="5" w16cid:durableId="1017344512">
    <w:abstractNumId w:val="6"/>
  </w:num>
  <w:num w:numId="6" w16cid:durableId="1049307882">
    <w:abstractNumId w:val="0"/>
  </w:num>
  <w:num w:numId="7" w16cid:durableId="197698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23"/>
    <w:rsid w:val="00032B36"/>
    <w:rsid w:val="0007596A"/>
    <w:rsid w:val="000C0F31"/>
    <w:rsid w:val="000E461B"/>
    <w:rsid w:val="00121E41"/>
    <w:rsid w:val="00134557"/>
    <w:rsid w:val="00135AC8"/>
    <w:rsid w:val="001425FD"/>
    <w:rsid w:val="001B65CC"/>
    <w:rsid w:val="001C5E38"/>
    <w:rsid w:val="0028088A"/>
    <w:rsid w:val="00295510"/>
    <w:rsid w:val="002C40AD"/>
    <w:rsid w:val="0037339F"/>
    <w:rsid w:val="0038436D"/>
    <w:rsid w:val="00392D23"/>
    <w:rsid w:val="003C4985"/>
    <w:rsid w:val="003D394F"/>
    <w:rsid w:val="00402BCE"/>
    <w:rsid w:val="00457B38"/>
    <w:rsid w:val="004B7818"/>
    <w:rsid w:val="004C1192"/>
    <w:rsid w:val="004E2C2F"/>
    <w:rsid w:val="00526D7D"/>
    <w:rsid w:val="00555071"/>
    <w:rsid w:val="00575DE6"/>
    <w:rsid w:val="00655B64"/>
    <w:rsid w:val="006618B7"/>
    <w:rsid w:val="006B613D"/>
    <w:rsid w:val="006C5D06"/>
    <w:rsid w:val="00705681"/>
    <w:rsid w:val="0075342F"/>
    <w:rsid w:val="00771297"/>
    <w:rsid w:val="007B1F80"/>
    <w:rsid w:val="007E3FBF"/>
    <w:rsid w:val="0083658B"/>
    <w:rsid w:val="00867525"/>
    <w:rsid w:val="008842E1"/>
    <w:rsid w:val="008A059F"/>
    <w:rsid w:val="008A4E81"/>
    <w:rsid w:val="008D3D20"/>
    <w:rsid w:val="008E2291"/>
    <w:rsid w:val="008F1408"/>
    <w:rsid w:val="009043E5"/>
    <w:rsid w:val="00913AC0"/>
    <w:rsid w:val="00925374"/>
    <w:rsid w:val="00946DAF"/>
    <w:rsid w:val="00992FCE"/>
    <w:rsid w:val="00994568"/>
    <w:rsid w:val="00A26453"/>
    <w:rsid w:val="00A434B2"/>
    <w:rsid w:val="00A64964"/>
    <w:rsid w:val="00A7139D"/>
    <w:rsid w:val="00AA5A50"/>
    <w:rsid w:val="00AC7727"/>
    <w:rsid w:val="00B46DB5"/>
    <w:rsid w:val="00B64A4D"/>
    <w:rsid w:val="00BF13A6"/>
    <w:rsid w:val="00C17E5F"/>
    <w:rsid w:val="00CA5A06"/>
    <w:rsid w:val="00D76C3C"/>
    <w:rsid w:val="00DA3F3F"/>
    <w:rsid w:val="00DF4527"/>
    <w:rsid w:val="00E237EC"/>
    <w:rsid w:val="00E41F89"/>
    <w:rsid w:val="00E47EA8"/>
    <w:rsid w:val="00EB3716"/>
    <w:rsid w:val="00EF36CD"/>
    <w:rsid w:val="00F0475C"/>
    <w:rsid w:val="00F123BF"/>
    <w:rsid w:val="00F54709"/>
    <w:rsid w:val="00F97CF8"/>
    <w:rsid w:val="00FB7DC2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B2EA"/>
  <w15:docId w15:val="{103AFE98-0993-44EC-9D79-F4B98D9F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7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8BC88-4AF0-47A7-99C1-3F079A7E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671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Admin</cp:lastModifiedBy>
  <cp:revision>14</cp:revision>
  <dcterms:created xsi:type="dcterms:W3CDTF">2021-10-22T02:55:00Z</dcterms:created>
  <dcterms:modified xsi:type="dcterms:W3CDTF">2023-08-25T09:55:00Z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7922a50db21294d7f22d215594cf94fdb7724dc46bbe7063c928739709c85905</vt:lpwstr>
  </property>
</Properties>
</file>