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C5E7" w14:textId="77777777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5E252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</w:t>
      </w:r>
      <w:r w:rsidR="00B82597">
        <w:rPr>
          <w:rFonts w:ascii="Times New Roman" w:hAnsi="Times New Roman" w:cs="Times New Roman"/>
          <w:b/>
          <w:sz w:val="24"/>
          <w:szCs w:val="24"/>
          <w:lang w:val="uk-UA"/>
        </w:rPr>
        <w:t>ені</w:t>
      </w: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Ференца Ракоці ІІ</w:t>
      </w: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1819"/>
        <w:gridCol w:w="1578"/>
        <w:gridCol w:w="1843"/>
        <w:gridCol w:w="1368"/>
        <w:gridCol w:w="1824"/>
        <w:gridCol w:w="1628"/>
      </w:tblGrid>
      <w:tr w:rsidR="00A26453" w14:paraId="65F18646" w14:textId="77777777" w:rsidTr="00AF578B">
        <w:trPr>
          <w:trHeight w:val="1453"/>
        </w:trPr>
        <w:tc>
          <w:tcPr>
            <w:tcW w:w="1819" w:type="dxa"/>
            <w:vAlign w:val="center"/>
          </w:tcPr>
          <w:p w14:paraId="57A8457F" w14:textId="77777777" w:rsidR="00A26453" w:rsidRPr="00526D7D" w:rsidRDefault="00A26453" w:rsidP="00BD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1578" w:type="dxa"/>
            <w:vAlign w:val="center"/>
          </w:tcPr>
          <w:p w14:paraId="6D7EED94" w14:textId="20AF9A26" w:rsidR="00A26453" w:rsidRPr="00526D7D" w:rsidRDefault="00016D1E" w:rsidP="00B8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843" w:type="dxa"/>
            <w:vAlign w:val="center"/>
          </w:tcPr>
          <w:p w14:paraId="396D3BCE" w14:textId="77777777" w:rsidR="00A26453" w:rsidRPr="00526D7D" w:rsidRDefault="00A26453" w:rsidP="00B8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14:paraId="2E9C1D30" w14:textId="77777777" w:rsidR="00A26453" w:rsidRPr="00526D7D" w:rsidRDefault="0028198E" w:rsidP="00B8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Денна, заочна</w:t>
            </w:r>
          </w:p>
        </w:tc>
        <w:tc>
          <w:tcPr>
            <w:tcW w:w="1824" w:type="dxa"/>
            <w:vAlign w:val="center"/>
          </w:tcPr>
          <w:p w14:paraId="36187BA0" w14:textId="77777777" w:rsidR="00A26453" w:rsidRPr="00526D7D" w:rsidRDefault="00A26453" w:rsidP="00B8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628" w:type="dxa"/>
            <w:vAlign w:val="center"/>
          </w:tcPr>
          <w:p w14:paraId="644B8403" w14:textId="5D45DC52" w:rsidR="0028198E" w:rsidRDefault="00016D1E" w:rsidP="00B8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="00281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9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н.р.</w:t>
            </w:r>
          </w:p>
          <w:p w14:paraId="40144D98" w14:textId="7575BB3D" w:rsidR="0028198E" w:rsidRPr="0028198E" w:rsidRDefault="0028198E" w:rsidP="00B82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  <w:r w:rsidR="00165C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16D1E" w:rsidRPr="00016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ІV/7</w:t>
            </w:r>
            <w:r w:rsidR="00165C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</w:tbl>
    <w:p w14:paraId="7DB92542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48"/>
        <w:gridCol w:w="7709"/>
      </w:tblGrid>
      <w:tr w:rsidR="00392D23" w14:paraId="6B13E466" w14:textId="77777777" w:rsidTr="00676967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42D76284" w14:textId="77777777" w:rsidR="00392D23" w:rsidRPr="00B46DB5" w:rsidRDefault="00392D23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  <w:vAlign w:val="center"/>
          </w:tcPr>
          <w:p w14:paraId="5BEB4070" w14:textId="77777777" w:rsidR="0028198E" w:rsidRPr="00676967" w:rsidRDefault="00845BD4" w:rsidP="00016D1E">
            <w:pPr>
              <w:rPr>
                <w:rFonts w:ascii="Times New Roman" w:hAnsi="Times New Roman" w:cs="Times New Roman"/>
                <w:lang w:val="uk-UA"/>
              </w:rPr>
            </w:pPr>
            <w:r w:rsidRPr="00016D1E">
              <w:rPr>
                <w:rFonts w:ascii="Times New Roman" w:hAnsi="Times New Roman" w:cs="Times New Roman"/>
                <w:sz w:val="24"/>
                <w:lang w:val="uk-UA"/>
              </w:rPr>
              <w:t>Корекційна педагогіка</w:t>
            </w:r>
          </w:p>
        </w:tc>
      </w:tr>
      <w:tr w:rsidR="00392D23" w14:paraId="5245D540" w14:textId="77777777" w:rsidTr="00676967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52E037B" w14:textId="77777777" w:rsidR="00994568" w:rsidRPr="00B46DB5" w:rsidRDefault="00994568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  <w:vAlign w:val="center"/>
          </w:tcPr>
          <w:p w14:paraId="01486B37" w14:textId="77777777" w:rsidR="0028198E" w:rsidRPr="0038148B" w:rsidRDefault="0028198E" w:rsidP="00676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педагогіки та психології</w:t>
            </w:r>
          </w:p>
        </w:tc>
      </w:tr>
      <w:tr w:rsidR="00165C12" w14:paraId="1DA08F14" w14:textId="77777777" w:rsidTr="00676967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C12E1E6" w14:textId="77777777" w:rsidR="00165C12" w:rsidRPr="00B46DB5" w:rsidRDefault="00165C12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  <w:vAlign w:val="center"/>
          </w:tcPr>
          <w:p w14:paraId="5B711E34" w14:textId="20200301" w:rsidR="00165C12" w:rsidRDefault="00016D1E" w:rsidP="00016D1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ОПП 01 Освіта/Педагогіка, 012</w:t>
            </w:r>
            <w:r w:rsidRPr="0001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Дошкільна</w:t>
            </w:r>
            <w:r w:rsidRPr="0001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освіта, перший (бакалаврський) рівень вищої освіти</w:t>
            </w:r>
          </w:p>
        </w:tc>
      </w:tr>
      <w:tr w:rsidR="00165C12" w14:paraId="3162B0AD" w14:textId="77777777" w:rsidTr="00676967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339DB21B" w14:textId="77777777" w:rsidR="00165C12" w:rsidRPr="00E93013" w:rsidRDefault="00165C12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  <w:vAlign w:val="center"/>
          </w:tcPr>
          <w:p w14:paraId="06E49C7C" w14:textId="77777777" w:rsidR="00016D1E" w:rsidRPr="00016D1E" w:rsidRDefault="00016D1E" w:rsidP="000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обов’язкова</w:t>
            </w:r>
            <w:proofErr w:type="spellEnd"/>
          </w:p>
          <w:p w14:paraId="0B53F61A" w14:textId="77777777" w:rsidR="00016D1E" w:rsidRPr="00016D1E" w:rsidRDefault="00016D1E" w:rsidP="0001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4E7A3" w14:textId="77777777" w:rsidR="00016D1E" w:rsidRPr="00016D1E" w:rsidRDefault="00016D1E" w:rsidP="000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</w:p>
          <w:p w14:paraId="500727CA" w14:textId="77777777" w:rsidR="00016D1E" w:rsidRPr="00016D1E" w:rsidRDefault="00016D1E" w:rsidP="000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: 36</w:t>
            </w:r>
          </w:p>
          <w:p w14:paraId="3D8E467A" w14:textId="77777777" w:rsidR="00016D1E" w:rsidRPr="00016D1E" w:rsidRDefault="00016D1E" w:rsidP="000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: 14</w:t>
            </w:r>
          </w:p>
          <w:p w14:paraId="163284D9" w14:textId="77777777" w:rsidR="00016D1E" w:rsidRPr="00016D1E" w:rsidRDefault="00016D1E" w:rsidP="000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1F3A19" w14:textId="77777777" w:rsidR="00016D1E" w:rsidRPr="00016D1E" w:rsidRDefault="00016D1E" w:rsidP="0001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: 100</w:t>
            </w:r>
          </w:p>
          <w:p w14:paraId="68048C93" w14:textId="77777777" w:rsidR="00016D1E" w:rsidRPr="00016D1E" w:rsidRDefault="00016D1E" w:rsidP="0001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C2D4D" w14:textId="1191C5C9" w:rsidR="00165C12" w:rsidRPr="0038148B" w:rsidRDefault="00016D1E" w:rsidP="00016D1E">
            <w:pPr>
              <w:rPr>
                <w:lang w:val="uk-UA"/>
              </w:rPr>
            </w:pP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proofErr w:type="spellEnd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6D1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</w:tr>
      <w:tr w:rsidR="00165C12" w14:paraId="6D172AB9" w14:textId="77777777" w:rsidTr="00676967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32209E30" w14:textId="77777777" w:rsidR="00165C12" w:rsidRPr="00B46DB5" w:rsidRDefault="00165C12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дреса електронної пошти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  <w:vAlign w:val="center"/>
          </w:tcPr>
          <w:p w14:paraId="0E759B4F" w14:textId="1DB59B8D" w:rsidR="001F53C3" w:rsidRDefault="001F53C3" w:rsidP="0067696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Чичук Антоніна Петрівна</w:t>
            </w:r>
            <w:r w:rsidRPr="001F53C3">
              <w:rPr>
                <w:rFonts w:ascii="Times New Roman" w:hAnsi="Times New Roman" w:cs="Times New Roman"/>
                <w:sz w:val="24"/>
                <w:lang w:val="uk-UA"/>
              </w:rPr>
              <w:t>, доктор педагогічних наук, доцент, професор кафедри педагогіки та психології</w:t>
            </w:r>
          </w:p>
          <w:p w14:paraId="4D2490D2" w14:textId="0EA31CA3" w:rsidR="001F53C3" w:rsidRDefault="00712D21" w:rsidP="0067696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="001F53C3" w:rsidRPr="00766E8B">
                <w:rPr>
                  <w:rStyle w:val="Hiperhivatkozs"/>
                  <w:rFonts w:ascii="Times New Roman" w:hAnsi="Times New Roman" w:cs="Times New Roman"/>
                  <w:sz w:val="24"/>
                  <w:lang w:val="uk-UA"/>
                </w:rPr>
                <w:t>csicsuk.antonina@kmf.org.ua</w:t>
              </w:r>
            </w:hyperlink>
          </w:p>
          <w:p w14:paraId="6839FC4C" w14:textId="77777777" w:rsidR="001F53C3" w:rsidRDefault="001F53C3" w:rsidP="0067696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286159E7" w14:textId="50D3CBB0" w:rsidR="00165C12" w:rsidRDefault="00676967" w:rsidP="0067696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A4715">
              <w:rPr>
                <w:rFonts w:ascii="Times New Roman" w:hAnsi="Times New Roman" w:cs="Times New Roman"/>
                <w:sz w:val="24"/>
                <w:lang w:val="uk-UA"/>
              </w:rPr>
              <w:t>Греба Ілдіко Золтанівна</w:t>
            </w:r>
          </w:p>
          <w:p w14:paraId="48C35182" w14:textId="2ADEDD0B" w:rsidR="0038148B" w:rsidRDefault="0038148B" w:rsidP="0067696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8148B">
              <w:rPr>
                <w:rFonts w:ascii="Times New Roman" w:hAnsi="Times New Roman" w:cs="Times New Roman"/>
                <w:sz w:val="24"/>
                <w:lang w:val="uk-UA"/>
              </w:rPr>
              <w:t>ст. викладач кафедри педагогіки та психології</w:t>
            </w:r>
          </w:p>
          <w:p w14:paraId="42D2CBFB" w14:textId="77777777" w:rsidR="0038148B" w:rsidRPr="00AA4715" w:rsidRDefault="0038148B" w:rsidP="0067696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7C1FDABB" w14:textId="77777777" w:rsidR="00AA4715" w:rsidRPr="004D4186" w:rsidRDefault="00712D21" w:rsidP="00AA4715">
            <w:pPr>
              <w:rPr>
                <w:lang w:val="uk-UA"/>
              </w:rPr>
            </w:pPr>
            <w:hyperlink r:id="rId7" w:history="1">
              <w:r w:rsidR="00AA4715" w:rsidRPr="000762E3">
                <w:rPr>
                  <w:rStyle w:val="Hiperhivatkozs"/>
                </w:rPr>
                <w:t>greba.ildiko@kmf.org.ua</w:t>
              </w:r>
            </w:hyperlink>
            <w:r w:rsidR="00AA4715">
              <w:t xml:space="preserve"> </w:t>
            </w:r>
          </w:p>
        </w:tc>
      </w:tr>
      <w:tr w:rsidR="00165C12" w14:paraId="35FC77DC" w14:textId="77777777" w:rsidTr="00676967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CCEDF8A" w14:textId="77777777" w:rsidR="00165C12" w:rsidRPr="00B46DB5" w:rsidRDefault="00165C12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  <w:vAlign w:val="center"/>
          </w:tcPr>
          <w:p w14:paraId="57C4B809" w14:textId="77777777" w:rsidR="00016D1E" w:rsidRDefault="00016D1E" w:rsidP="00016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</w:p>
          <w:p w14:paraId="17626D01" w14:textId="30D517B3" w:rsidR="004D4186" w:rsidRPr="00AF729B" w:rsidRDefault="00016D1E" w:rsidP="00016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</w:p>
        </w:tc>
      </w:tr>
      <w:tr w:rsidR="00165C12" w14:paraId="4A77A247" w14:textId="77777777" w:rsidTr="00676967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318F0B1D" w14:textId="77777777" w:rsidR="00165C12" w:rsidRPr="00E237EC" w:rsidRDefault="00165C12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  <w:vAlign w:val="center"/>
          </w:tcPr>
          <w:p w14:paraId="57AA295B" w14:textId="77777777" w:rsidR="004D4186" w:rsidRPr="00B82597" w:rsidRDefault="004D4186" w:rsidP="00B82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</w:t>
            </w:r>
            <w:r w:rsidRPr="00B8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7D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D71B2" w:rsidRPr="007D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озглянути історичний аспект розвитку теорії та практики спеціальної освіти, сучасні тенденції і проблеми організації педагогічної допомоги дітям з особливими освітніми потребами, розкрити особливості психолого-педагогічного супроводу дітей з порушеннями психофізичного розвитку, науково-теоретичні засади корекційно-реабілітаційної допомоги дітям з особливими освітніми потребами</w:t>
            </w:r>
            <w:r w:rsidRPr="00B8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6016F63" w14:textId="77777777" w:rsidR="004D4186" w:rsidRDefault="004D4186" w:rsidP="00B82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Основні завдання</w:t>
            </w:r>
            <w:r w:rsidRPr="00B8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дисципліни</w:t>
            </w:r>
            <w:r w:rsid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01AEEF2" w14:textId="77777777" w:rsidR="00744D30" w:rsidRPr="00B82597" w:rsidRDefault="00744D30" w:rsidP="00B82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методологічних і теоретичних основ роботи з дітьми з особливими потребами; ознайомлення майбутніх педагогів масової системи освіти з підходами держави і суспільства до організації освіти дітей з особливими освітніми потребами, особливостями і закономірностями розвитку різних категорій дітей з психофізичними вадами (порушенням слуху, зору, інтелектуального розвитку, мовлення, емоційно-вольової сфери, соціальної поведінки, опорно-рухового апарату); інформування майбутніх педагогів про стан допомоги дітям з особливими освітніми потребами на сучасному етапі розвитку держави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44DACC7" w14:textId="77777777" w:rsidR="005C1573" w:rsidRPr="00B82597" w:rsidRDefault="005C1573" w:rsidP="00B82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Згідно з вимогами освітньої програми студенти повинні:</w:t>
            </w:r>
          </w:p>
          <w:p w14:paraId="42EA39AA" w14:textId="77777777" w:rsidR="005C1573" w:rsidRPr="00744D30" w:rsidRDefault="005C1573" w:rsidP="00B825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знати:</w:t>
            </w:r>
          </w:p>
          <w:p w14:paraId="2EB313C3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основи корекційної педагогіки;</w:t>
            </w:r>
          </w:p>
          <w:p w14:paraId="2709F3FC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види порушень;</w:t>
            </w:r>
          </w:p>
          <w:p w14:paraId="43E1E3B6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навчання, виховання і розвитку дітей з різними видами порушень;</w:t>
            </w:r>
          </w:p>
          <w:p w14:paraId="4BE99CCD" w14:textId="4A6E4CDC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індивідуалізацію розвитку, навчання і виховання дітей з особлив</w:t>
            </w:r>
            <w:r w:rsidR="0001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остями психофізичного розвитку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C313C96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систему корекційної роботи з дітьми в умовах інклюзивного навчання;</w:t>
            </w:r>
          </w:p>
          <w:p w14:paraId="67EE37B5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теоретико-методологічні та нормативно-правові засади впровадження інклюзивної освіти в Україні;</w:t>
            </w:r>
          </w:p>
          <w:p w14:paraId="0E270487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налагодження педагогічної співпраці з батьками дітей із особливими освітніми потребами, психологом, соціальним педагогом, медичним працівником та іншими;</w:t>
            </w:r>
          </w:p>
          <w:p w14:paraId="09E56239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типові проблеми й труднощі, що виникають в процесі впровадження інклюзивної освіти в Україні.</w:t>
            </w:r>
          </w:p>
          <w:p w14:paraId="3FF5DA82" w14:textId="77777777" w:rsidR="005C1573" w:rsidRPr="00B82597" w:rsidRDefault="005C1573" w:rsidP="00B825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вміти</w:t>
            </w:r>
            <w:r w:rsidRPr="00B8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5CC70BC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особливості розвитку спеціальної освіти в Україні;</w:t>
            </w:r>
          </w:p>
          <w:p w14:paraId="6FD9E2CD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знання в виховно-освітній роботі з дітьми з ООП;</w:t>
            </w:r>
          </w:p>
          <w:p w14:paraId="14DECA83" w14:textId="3EF2835A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реалізовувати підходи диференційованого </w:t>
            </w:r>
            <w:r w:rsidR="0001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20BB6C4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навичками створення сприятливих умов для взаємодії дітей з особливими потребами з усіма учасниками освітнього процесу;</w:t>
            </w:r>
          </w:p>
          <w:p w14:paraId="566F595D" w14:textId="5549633D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налагоджувати педагогічне співробітництво з батьками </w:t>
            </w:r>
            <w:r w:rsidR="00016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котрі потребують інклюзивного навчання;</w:t>
            </w:r>
          </w:p>
          <w:p w14:paraId="693ED61E" w14:textId="7B710974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необхідні адаптації, модифікації;</w:t>
            </w:r>
          </w:p>
          <w:p w14:paraId="3999E01E" w14:textId="77777777" w:rsidR="00744D30" w:rsidRPr="00744D30" w:rsidRDefault="00744D30" w:rsidP="00744D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4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набуті знання в повсякденній роботі з дітьми.</w:t>
            </w:r>
          </w:p>
          <w:p w14:paraId="5F37B849" w14:textId="73C63DDE" w:rsidR="00AF729B" w:rsidRPr="00AF729B" w:rsidRDefault="00B82597" w:rsidP="00AF7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82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результаті опанування матеріалом дисципліни мають бути сформовані </w:t>
            </w:r>
            <w:r w:rsidR="00AF729B" w:rsidRPr="00AF72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16D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AF183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AF183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="00AF729B" w:rsidRPr="00AF72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</w:p>
          <w:p w14:paraId="2C54A6ED" w14:textId="309B5163" w:rsidR="00AF729B" w:rsidRPr="00AF729B" w:rsidRDefault="00AF1836" w:rsidP="00AF1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зберігати та примножувати моральні,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культурні, наукові цінності і досягнення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основі розуміння історії та закономірностей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предметної області, її місця в загальній системі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природу і суспільство та в розвитку суспільства,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технологій, використовувати різні види та форми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активності для активного відпочинку та 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здорового способу життя.</w:t>
            </w:r>
          </w:p>
          <w:p w14:paraId="46949E26" w14:textId="544C77C4" w:rsidR="00AF729B" w:rsidRPr="00AF729B" w:rsidRDefault="00AF1836" w:rsidP="00AF7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міжособистісної взаємодії.</w:t>
            </w:r>
          </w:p>
          <w:p w14:paraId="4E83FFA8" w14:textId="12943A0F" w:rsidR="00AF729B" w:rsidRDefault="00AF1836" w:rsidP="00AF7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безпечної діяльності.</w:t>
            </w:r>
          </w:p>
          <w:p w14:paraId="235A966B" w14:textId="77777777" w:rsidR="0038148B" w:rsidRPr="00AF729B" w:rsidRDefault="0038148B" w:rsidP="00AF7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38F3A06E" w14:textId="0E938DEC" w:rsidR="00AF729B" w:rsidRPr="00AF729B" w:rsidRDefault="00AF1836" w:rsidP="00AF7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</w:t>
            </w:r>
            <w:r w:rsidR="00AF729B" w:rsidRPr="00AF72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компетентності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</w:t>
            </w:r>
            <w:r w:rsidR="00D343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16</w:t>
            </w:r>
            <w:r w:rsidR="00AF729B" w:rsidRPr="00AF72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14:paraId="755E71FA" w14:textId="10D95890" w:rsidR="00AF729B" w:rsidRPr="00AF729B" w:rsidRDefault="00AF1836" w:rsidP="00AF1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працювати з джерелами навчальної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наукової інформації.</w:t>
            </w:r>
          </w:p>
          <w:p w14:paraId="434771BE" w14:textId="5651D589" w:rsidR="00AF729B" w:rsidRPr="00AF729B" w:rsidRDefault="00AF1836" w:rsidP="00AF1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розвитку в дітей раннього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дошкільного віку базових якостей особистості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(довільність, самостійність, креативність,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свобода поведінки, самосвідомість, самооцінка,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самоповага).</w:t>
            </w:r>
          </w:p>
          <w:p w14:paraId="26E34B7C" w14:textId="43B0A751" w:rsidR="00AF729B" w:rsidRPr="00AF729B" w:rsidRDefault="00AF1836" w:rsidP="00AF1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виховання в дітей раннього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дошкільного віку навичок свідомого дотримання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 визнаних морально-етичних норм і правил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поведінки.</w:t>
            </w:r>
          </w:p>
          <w:p w14:paraId="68337822" w14:textId="4DB856B9" w:rsidR="00AF729B" w:rsidRDefault="00AF1836" w:rsidP="00AF18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індивідуального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диференційованого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дітей раннього і дошкільного віку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освітніми потребами відповідно до їхніх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1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можливостей</w:t>
            </w:r>
            <w:r w:rsidR="00AF729B" w:rsidRPr="00AF7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3E3D5B1" w14:textId="6F6780CE" w:rsidR="00D34375" w:rsidRDefault="00D34375" w:rsidP="00D34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виховання в дітей раннього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дошкільного віку толерантного ставлення та поваги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інших, попередження та протидії булінгу.</w:t>
            </w:r>
          </w:p>
          <w:p w14:paraId="46E587C5" w14:textId="77777777" w:rsidR="0038148B" w:rsidRPr="00AF729B" w:rsidRDefault="0038148B" w:rsidP="00AF7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948BD7" w14:textId="2FA92215" w:rsidR="00AF729B" w:rsidRPr="00AF729B" w:rsidRDefault="00AF729B" w:rsidP="00AF7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F72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Програмні результати навчання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D3437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3, </w:t>
            </w:r>
            <w:r w:rsidR="00E52C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E52C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="003814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E52C5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AF729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14:paraId="72C588A0" w14:textId="14F66F34" w:rsidR="00AF729B" w:rsidRPr="00AF729B" w:rsidRDefault="00D34375" w:rsidP="00D34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Розуміти, описувати й аналізувати процеси розвитку,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та виховання дітей раннього і дошкільного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віку з використанням базових психологічних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педагогічних понять та категорій</w:t>
            </w:r>
            <w:r w:rsidR="00AF729B" w:rsidRPr="00AF7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F1753F2" w14:textId="47B92A0D" w:rsidR="00AF729B" w:rsidRPr="00AF729B" w:rsidRDefault="00D34375" w:rsidP="00D34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природу і знати вікові особливості дітей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різними рівнями розвитку, особливості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обдарованих дітей, індивідуальні відмінності дітей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343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особливими освітніми потребами</w:t>
            </w:r>
            <w:r w:rsidR="00AF729B" w:rsidRPr="00AF7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F46170E" w14:textId="77777777" w:rsidR="00E52C53" w:rsidRDefault="00E52C53" w:rsidP="00E52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Планувати освітній процес в закладах дошкільної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урахуванням вікових та індивідуальних можливостей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раннього і дошкільного віку, дітей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особливими освітніми потребами та складати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прогнози щодо його ефективності.</w:t>
            </w:r>
          </w:p>
          <w:p w14:paraId="4EA839B1" w14:textId="6FB78CEB" w:rsidR="00AF729B" w:rsidRPr="00AF729B" w:rsidRDefault="00E52C53" w:rsidP="00E52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знайомим з програмою раннього втручання,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опори на нього в подальшій роботі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дітьми з особливими освітніми потребами.</w:t>
            </w:r>
          </w:p>
          <w:p w14:paraId="26BA0A34" w14:textId="4ADB8C48" w:rsidR="00AF729B" w:rsidRPr="00AF729B" w:rsidRDefault="008911B8" w:rsidP="008911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Враховувати рівні розвитку дітей при виборі методик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технологій навчання і виховання, при визначенні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 актуального розвитку дітей та створенні зони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найближчого розвитку.</w:t>
            </w:r>
          </w:p>
          <w:p w14:paraId="36183684" w14:textId="77777777" w:rsidR="0072437F" w:rsidRDefault="0072437F" w:rsidP="00AF7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3E561B" w14:textId="148464B5" w:rsidR="00AF729B" w:rsidRPr="00AF729B" w:rsidRDefault="00AF729B" w:rsidP="00AF7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Змістові модулі дисципліни:</w:t>
            </w:r>
          </w:p>
          <w:p w14:paraId="337A07B3" w14:textId="77777777" w:rsidR="00AF729B" w:rsidRDefault="00B029F5" w:rsidP="00AF7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</w:t>
            </w:r>
            <w:r w:rsidR="00AF729B" w:rsidRPr="00AF7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ТЕОРЕТИЧНІ ОСНОВИ КОРЕКЦІЙНОЇ ПЕДАГОГІКИ.</w:t>
            </w:r>
          </w:p>
          <w:p w14:paraId="6B863936" w14:textId="77777777" w:rsidR="00B029F5" w:rsidRPr="00B029F5" w:rsidRDefault="00B029F5" w:rsidP="00B02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орекційна педагогіка в системі наукових зна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нь. предмет і завдання курсу: «К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орекційна педагогіка»</w:t>
            </w:r>
          </w:p>
          <w:p w14:paraId="1F0AC236" w14:textId="6FE34AE4" w:rsidR="00B029F5" w:rsidRPr="00AF729B" w:rsidRDefault="00B029F5" w:rsidP="00B02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  <w:r w:rsidR="00724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спеціальної освіти в У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країні</w:t>
            </w:r>
          </w:p>
          <w:p w14:paraId="1B716196" w14:textId="0D4AD074" w:rsidR="00B029F5" w:rsidRPr="00B029F5" w:rsidRDefault="00B029F5" w:rsidP="00B02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724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24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сторичний шлях розвитку організаційних форм інклюзивної освіти.</w:t>
            </w:r>
          </w:p>
          <w:p w14:paraId="67B969EB" w14:textId="760E1EFD" w:rsidR="00B029F5" w:rsidRPr="00AF729B" w:rsidRDefault="00B029F5" w:rsidP="00B029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724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24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ормативно-правове забезпечення інклюзивної освіти</w:t>
            </w:r>
          </w:p>
          <w:p w14:paraId="4F213F93" w14:textId="0709C26E" w:rsidR="00AF729B" w:rsidRDefault="00B029F5" w:rsidP="00AF7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</w:t>
            </w:r>
            <w:r w:rsidR="00724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F729B" w:rsidRPr="00AF7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КОНЦЕПТУАЛЬНІ АСПЕКТИ НАВЧАННЯ І ВИХОВАННЯ ДІТЕЙ З ОСОБЛИВИМИ ОСВІТНІМИ ПОТРЕБАМИ.</w:t>
            </w:r>
          </w:p>
          <w:p w14:paraId="4990D71F" w14:textId="48B76EFA" w:rsidR="00B029F5" w:rsidRPr="00B029F5" w:rsidRDefault="00B029F5" w:rsidP="000570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724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724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057025"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собливості дітей із сенсорними</w:t>
            </w:r>
            <w:r w:rsid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7025"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порушеннями</w:t>
            </w:r>
          </w:p>
          <w:p w14:paraId="5499AF9B" w14:textId="57A2F1DF" w:rsidR="00B029F5" w:rsidRDefault="00B029F5" w:rsidP="000570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724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="00724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2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7025"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</w:t>
            </w:r>
            <w:r w:rsid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7025"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дітям із</w:t>
            </w:r>
            <w:r w:rsid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7025"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порушеннями</w:t>
            </w:r>
            <w:r w:rsid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7025"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мовлення</w:t>
            </w:r>
          </w:p>
          <w:p w14:paraId="2125D47A" w14:textId="76DB7537" w:rsidR="00057025" w:rsidRDefault="00057025" w:rsidP="000570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2.3</w:t>
            </w:r>
            <w:r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057025">
              <w:rPr>
                <w:rFonts w:ascii="Times New Roman" w:hAnsi="Times New Roman" w:cs="Times New Roman"/>
                <w:lang w:val="uk-UA"/>
              </w:rPr>
              <w:t xml:space="preserve">Особливості дітей із </w:t>
            </w:r>
            <w:r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опорно-рухового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апарату</w:t>
            </w:r>
          </w:p>
          <w:p w14:paraId="26CD7678" w14:textId="6D48324F" w:rsidR="00057025" w:rsidRDefault="00057025" w:rsidP="000570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2.4</w:t>
            </w:r>
            <w:r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  <w:r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порушеннями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</w:p>
          <w:p w14:paraId="5D976233" w14:textId="4664802B" w:rsidR="00057025" w:rsidRPr="00B029F5" w:rsidRDefault="00057025" w:rsidP="000570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2.5</w:t>
            </w:r>
            <w:r w:rsidRP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розвитку при ранньому дитячому аутизмі</w:t>
            </w:r>
          </w:p>
          <w:p w14:paraId="7F0BB95F" w14:textId="5C300037" w:rsidR="000F6472" w:rsidRDefault="00B029F5" w:rsidP="00AF72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</w:t>
            </w:r>
            <w:r w:rsid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F729B" w:rsidRPr="00AF7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КОРЕКЦІЙНО-РОЗВИВАЛЬНА РОБОТА</w:t>
            </w:r>
            <w:r w:rsidR="00AF729B" w:rsidRPr="00AF7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 ОСВІТИ</w:t>
            </w:r>
            <w:r w:rsidR="00AF729B" w:rsidRPr="00AF7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FD360DA" w14:textId="4C4DD900" w:rsidR="005E3C85" w:rsidRPr="005E3C85" w:rsidRDefault="005E3C85" w:rsidP="005E3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F4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E3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Комплексний підхід до корекційно-розвивальної роботи з дітьми з особливостями психофізичного розвитку</w:t>
            </w:r>
          </w:p>
          <w:p w14:paraId="6B378866" w14:textId="4701B3EE" w:rsidR="005E3C85" w:rsidRPr="005E3C85" w:rsidRDefault="005E3C85" w:rsidP="005E3C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F4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E3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</w:t>
            </w:r>
            <w:r w:rsidR="00057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дидактичного матеріалу </w:t>
            </w:r>
          </w:p>
          <w:p w14:paraId="4C789EF9" w14:textId="5D1B2A89" w:rsidR="005E3C85" w:rsidRPr="00B82597" w:rsidRDefault="005E3C85" w:rsidP="00DB3F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F4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E3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</w:t>
            </w:r>
            <w:r w:rsidR="00DB3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дидактичними іграми і застосування їх при різних нозологіях</w:t>
            </w:r>
          </w:p>
        </w:tc>
      </w:tr>
      <w:tr w:rsidR="00165C12" w14:paraId="25727A45" w14:textId="77777777" w:rsidTr="00676967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A99663E" w14:textId="77777777" w:rsidR="00165C12" w:rsidRPr="00B46DB5" w:rsidRDefault="00165C12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  <w:vAlign w:val="center"/>
          </w:tcPr>
          <w:p w14:paraId="19F43A4F" w14:textId="77777777" w:rsidR="00165C12" w:rsidRPr="00BD34EF" w:rsidRDefault="00F74B35" w:rsidP="00BD3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досягнення студентів оцінюються за модульно-рейтинговою системою, в основу якої покладено принцип поопераційної звітності, обов’язковості модульного контролю, накопичувальної системи оцінювання рівня знань, умінь та навичок; розширення кількості підсумкових балів до 100.</w:t>
            </w:r>
          </w:p>
          <w:p w14:paraId="496D9DC0" w14:textId="77777777" w:rsidR="00F74B35" w:rsidRPr="00BD34EF" w:rsidRDefault="00F74B35" w:rsidP="00BD3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Підсумком вивчення навчальної дисципліни є іспит.</w:t>
            </w:r>
          </w:p>
          <w:p w14:paraId="0D49994F" w14:textId="0453B9E6" w:rsidR="00F74B35" w:rsidRPr="00BD34EF" w:rsidRDefault="00F74B35" w:rsidP="00BD3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лекційних заняттях –0-</w:t>
            </w:r>
            <w:r w:rsidR="00DB3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балів.</w:t>
            </w:r>
          </w:p>
          <w:p w14:paraId="5B8B14E9" w14:textId="77777777" w:rsidR="00F74B35" w:rsidRPr="00BD34EF" w:rsidRDefault="00F74B35" w:rsidP="00F74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практичниз заняттях – 0-30 балів.</w:t>
            </w:r>
          </w:p>
          <w:p w14:paraId="01AE04BE" w14:textId="6A36F01E" w:rsidR="00F74B35" w:rsidRPr="00BD34EF" w:rsidRDefault="00F74B35" w:rsidP="00F74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– </w:t>
            </w:r>
            <w:r w:rsidR="00BD34EF"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="00DB3F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BD34EF"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балів.</w:t>
            </w:r>
          </w:p>
          <w:p w14:paraId="0BF89530" w14:textId="77777777" w:rsidR="00F74B35" w:rsidRPr="00BD34EF" w:rsidRDefault="00F74B35" w:rsidP="00F74B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 – 0-</w:t>
            </w:r>
            <w:r w:rsidR="00BD34EF"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  <w:r w:rsidR="00BD34EF" w:rsidRPr="00BD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A8013B3" w14:textId="77777777" w:rsidR="00BD34EF" w:rsidRPr="00BD34EF" w:rsidRDefault="00BD34EF" w:rsidP="00BD3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Шкала оцінювання: національна та ECTS</w:t>
            </w:r>
            <w:r w:rsidRPr="00BD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7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6"/>
              <w:gridCol w:w="1276"/>
              <w:gridCol w:w="2835"/>
              <w:gridCol w:w="1726"/>
            </w:tblGrid>
            <w:tr w:rsidR="00BD34EF" w:rsidRPr="00BD34EF" w14:paraId="65D55125" w14:textId="77777777" w:rsidTr="00BD34EF">
              <w:trPr>
                <w:trHeight w:val="450"/>
              </w:trPr>
              <w:tc>
                <w:tcPr>
                  <w:tcW w:w="16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0B2E0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B2BC5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Оцінка ECTS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AE9BB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Оцінка за національною шкалою</w:t>
                  </w:r>
                </w:p>
              </w:tc>
            </w:tr>
            <w:tr w:rsidR="00BD34EF" w:rsidRPr="00BD34EF" w14:paraId="1AE335ED" w14:textId="77777777" w:rsidTr="00BD34EF">
              <w:trPr>
                <w:trHeight w:val="450"/>
              </w:trPr>
              <w:tc>
                <w:tcPr>
                  <w:tcW w:w="1646" w:type="dxa"/>
                  <w:vMerge/>
                  <w:vAlign w:val="center"/>
                </w:tcPr>
                <w:p w14:paraId="4396EAB5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0FB6FBAC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9E1A7C2" w14:textId="77777777" w:rsidR="00BD34EF" w:rsidRPr="00BD34EF" w:rsidRDefault="00BD34EF" w:rsidP="00BD34EF">
                  <w:pPr>
                    <w:spacing w:after="0" w:line="240" w:lineRule="auto"/>
                    <w:ind w:right="-14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1723" w:type="dxa"/>
                  <w:shd w:val="clear" w:color="auto" w:fill="auto"/>
                </w:tcPr>
                <w:p w14:paraId="60EDB91B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для заліку</w:t>
                  </w:r>
                </w:p>
              </w:tc>
            </w:tr>
            <w:tr w:rsidR="00BD34EF" w:rsidRPr="00BD34EF" w14:paraId="47147708" w14:textId="77777777" w:rsidTr="00BD34EF">
              <w:tc>
                <w:tcPr>
                  <w:tcW w:w="1646" w:type="dxa"/>
                  <w:vAlign w:val="center"/>
                </w:tcPr>
                <w:p w14:paraId="199874E8" w14:textId="77777777" w:rsidR="00BD34EF" w:rsidRPr="00BD34EF" w:rsidRDefault="00BD34EF" w:rsidP="00BD34EF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90 – 100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8C9976A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А</w:t>
                  </w:r>
                </w:p>
              </w:tc>
              <w:tc>
                <w:tcPr>
                  <w:tcW w:w="2835" w:type="dxa"/>
                  <w:vAlign w:val="center"/>
                </w:tcPr>
                <w:p w14:paraId="38C27AA6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відмінно  </w:t>
                  </w:r>
                </w:p>
              </w:tc>
              <w:tc>
                <w:tcPr>
                  <w:tcW w:w="1723" w:type="dxa"/>
                  <w:vMerge w:val="restart"/>
                </w:tcPr>
                <w:p w14:paraId="17E8148A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3D68AAA1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7366BAAD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зараховано</w:t>
                  </w:r>
                </w:p>
              </w:tc>
            </w:tr>
            <w:tr w:rsidR="00BD34EF" w:rsidRPr="00BD34EF" w14:paraId="7A47FCD4" w14:textId="77777777" w:rsidTr="00BD34EF">
              <w:trPr>
                <w:trHeight w:val="194"/>
              </w:trPr>
              <w:tc>
                <w:tcPr>
                  <w:tcW w:w="1646" w:type="dxa"/>
                  <w:vAlign w:val="center"/>
                </w:tcPr>
                <w:p w14:paraId="7727553B" w14:textId="77777777" w:rsidR="00BD34EF" w:rsidRPr="00BD34EF" w:rsidRDefault="00BD34EF" w:rsidP="00BD34EF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82-89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FDA4C8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14:paraId="2FA7594F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добре </w:t>
                  </w:r>
                </w:p>
              </w:tc>
              <w:tc>
                <w:tcPr>
                  <w:tcW w:w="1723" w:type="dxa"/>
                  <w:vMerge/>
                </w:tcPr>
                <w:p w14:paraId="4219FE92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BD34EF" w:rsidRPr="00BD34EF" w14:paraId="6705E45B" w14:textId="77777777" w:rsidTr="00BD34EF">
              <w:tc>
                <w:tcPr>
                  <w:tcW w:w="1646" w:type="dxa"/>
                  <w:vAlign w:val="center"/>
                </w:tcPr>
                <w:p w14:paraId="36BB5065" w14:textId="77777777" w:rsidR="00BD34EF" w:rsidRPr="00BD34EF" w:rsidRDefault="00BD34EF" w:rsidP="00BD34EF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-81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B080470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С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14:paraId="0D9F1D0C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2C2A1F77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BD34EF" w:rsidRPr="00BD34EF" w14:paraId="74C473CA" w14:textId="77777777" w:rsidTr="00BD34EF">
              <w:tc>
                <w:tcPr>
                  <w:tcW w:w="1646" w:type="dxa"/>
                  <w:vAlign w:val="center"/>
                </w:tcPr>
                <w:p w14:paraId="681665E0" w14:textId="77777777" w:rsidR="00BD34EF" w:rsidRPr="00BD34EF" w:rsidRDefault="00BD34EF" w:rsidP="00BD34EF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64-7</w:t>
                  </w: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14:paraId="3E4F3504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D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14:paraId="7FB1B0D8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задовільно </w:t>
                  </w:r>
                </w:p>
              </w:tc>
              <w:tc>
                <w:tcPr>
                  <w:tcW w:w="1723" w:type="dxa"/>
                  <w:vMerge/>
                </w:tcPr>
                <w:p w14:paraId="5EDA38DE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BD34EF" w:rsidRPr="00BD34EF" w14:paraId="5C6EAA80" w14:textId="77777777" w:rsidTr="00BD34EF">
              <w:tc>
                <w:tcPr>
                  <w:tcW w:w="1646" w:type="dxa"/>
                  <w:vAlign w:val="center"/>
                </w:tcPr>
                <w:p w14:paraId="2F9AEFBD" w14:textId="77777777" w:rsidR="00BD34EF" w:rsidRPr="00BD34EF" w:rsidRDefault="00BD34EF" w:rsidP="00BD34EF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60-63</w:t>
                  </w:r>
                </w:p>
              </w:tc>
              <w:tc>
                <w:tcPr>
                  <w:tcW w:w="1276" w:type="dxa"/>
                  <w:vAlign w:val="center"/>
                </w:tcPr>
                <w:p w14:paraId="65EBFA1A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Е 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14:paraId="28E6AC7C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723" w:type="dxa"/>
                  <w:vMerge/>
                </w:tcPr>
                <w:p w14:paraId="3473E03F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BD34EF" w:rsidRPr="00BD34EF" w14:paraId="2069D27C" w14:textId="77777777" w:rsidTr="00BD34EF">
              <w:tc>
                <w:tcPr>
                  <w:tcW w:w="1646" w:type="dxa"/>
                  <w:vAlign w:val="center"/>
                </w:tcPr>
                <w:p w14:paraId="1C8FD3A2" w14:textId="77777777" w:rsidR="00BD34EF" w:rsidRPr="00BD34EF" w:rsidRDefault="00BD34EF" w:rsidP="00BD34EF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35-59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B6AD3D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FX</w:t>
                  </w:r>
                </w:p>
              </w:tc>
              <w:tc>
                <w:tcPr>
                  <w:tcW w:w="2835" w:type="dxa"/>
                  <w:vAlign w:val="center"/>
                </w:tcPr>
                <w:p w14:paraId="7F20F09F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1723" w:type="dxa"/>
                </w:tcPr>
                <w:p w14:paraId="2DBC0072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 зараховано з можливістю повторного складання</w:t>
                  </w:r>
                </w:p>
              </w:tc>
            </w:tr>
            <w:tr w:rsidR="00BD34EF" w:rsidRPr="00BD34EF" w14:paraId="30EBD41C" w14:textId="77777777" w:rsidTr="00BD34EF">
              <w:trPr>
                <w:trHeight w:val="708"/>
              </w:trPr>
              <w:tc>
                <w:tcPr>
                  <w:tcW w:w="1646" w:type="dxa"/>
                  <w:vAlign w:val="center"/>
                </w:tcPr>
                <w:p w14:paraId="16BC93F3" w14:textId="77777777" w:rsidR="00BD34EF" w:rsidRPr="00BD34EF" w:rsidRDefault="00BD34EF" w:rsidP="00BD34EF">
                  <w:pPr>
                    <w:spacing w:after="0" w:line="240" w:lineRule="auto"/>
                    <w:ind w:left="1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0-34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848DE5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F</w:t>
                  </w:r>
                </w:p>
              </w:tc>
              <w:tc>
                <w:tcPr>
                  <w:tcW w:w="2835" w:type="dxa"/>
                  <w:vAlign w:val="center"/>
                </w:tcPr>
                <w:p w14:paraId="07446203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1723" w:type="dxa"/>
                </w:tcPr>
                <w:p w14:paraId="6570BC11" w14:textId="77777777" w:rsidR="00BD34EF" w:rsidRPr="00BD34EF" w:rsidRDefault="00BD34EF" w:rsidP="00BD34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D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14:paraId="6234FA48" w14:textId="77777777" w:rsidR="00BD34EF" w:rsidRPr="00BD34EF" w:rsidRDefault="00BD34EF" w:rsidP="00F74B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65C12" w14:paraId="042F883B" w14:textId="77777777" w:rsidTr="00676967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33C961F0" w14:textId="77777777" w:rsidR="00165C12" w:rsidRPr="00705681" w:rsidRDefault="00165C12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14:paraId="4FBF08DB" w14:textId="77777777" w:rsidR="00165C12" w:rsidRPr="00DA3F3F" w:rsidRDefault="00165C12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  <w:vAlign w:val="center"/>
          </w:tcPr>
          <w:p w14:paraId="6EC39D23" w14:textId="77777777" w:rsidR="00B34F9C" w:rsidRPr="00DB3F51" w:rsidRDefault="00B34F9C" w:rsidP="00B34F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Методичне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DB3F51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617030EA" w14:textId="77777777" w:rsidR="00B34F9C" w:rsidRPr="00DB3F51" w:rsidRDefault="00B34F9C" w:rsidP="00E35A3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опорні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конспекти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DB3F51">
              <w:rPr>
                <w:rFonts w:ascii="Times New Roman" w:hAnsi="Times New Roman" w:cs="Times New Roman"/>
              </w:rPr>
              <w:t>;</w:t>
            </w:r>
          </w:p>
          <w:p w14:paraId="28115BBF" w14:textId="77777777" w:rsidR="00B34F9C" w:rsidRPr="00DB3F51" w:rsidRDefault="00B34F9C" w:rsidP="00E35A3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навчальні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посібники</w:t>
            </w:r>
            <w:proofErr w:type="spellEnd"/>
            <w:r w:rsidRPr="00DB3F51">
              <w:rPr>
                <w:rFonts w:ascii="Times New Roman" w:hAnsi="Times New Roman" w:cs="Times New Roman"/>
              </w:rPr>
              <w:t>;</w:t>
            </w:r>
          </w:p>
          <w:p w14:paraId="3CF986F4" w14:textId="77777777" w:rsidR="00B34F9C" w:rsidRPr="00DB3F51" w:rsidRDefault="00B34F9C" w:rsidP="00E35A3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DB3F51">
              <w:rPr>
                <w:rFonts w:ascii="Times New Roman" w:hAnsi="Times New Roman" w:cs="Times New Roman"/>
              </w:rPr>
              <w:t>;</w:t>
            </w:r>
          </w:p>
          <w:p w14:paraId="4BBB0CF1" w14:textId="77777777" w:rsidR="00B34F9C" w:rsidRPr="00DB3F51" w:rsidRDefault="00B34F9C" w:rsidP="00E35A3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збірка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тестових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контрольних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для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3F51">
              <w:rPr>
                <w:rFonts w:ascii="Times New Roman" w:hAnsi="Times New Roman" w:cs="Times New Roman"/>
              </w:rPr>
              <w:t>модульного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досягнень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B3F51">
              <w:rPr>
                <w:rFonts w:ascii="Times New Roman" w:hAnsi="Times New Roman" w:cs="Times New Roman"/>
              </w:rPr>
              <w:t>;</w:t>
            </w:r>
          </w:p>
          <w:p w14:paraId="4136E149" w14:textId="42E21A5C" w:rsidR="00A9764A" w:rsidRPr="00DB3F51" w:rsidRDefault="00CA3CCD" w:rsidP="00E35A3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навчальні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відеофільми</w:t>
            </w:r>
            <w:proofErr w:type="spellEnd"/>
            <w:r w:rsidR="00A9764A" w:rsidRPr="00DB3F5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16D8EC6" w14:textId="77777777" w:rsidR="00A9764A" w:rsidRDefault="00A9764A" w:rsidP="00A9764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9764A">
              <w:rPr>
                <w:rFonts w:ascii="Times New Roman" w:hAnsi="Times New Roman" w:cs="Times New Roman"/>
                <w:i/>
                <w:sz w:val="24"/>
                <w:lang w:val="uk-UA"/>
              </w:rPr>
              <w:t>Політика щодо академічної доброчесності</w:t>
            </w:r>
            <w:r w:rsidRPr="00A9764A">
              <w:rPr>
                <w:rFonts w:ascii="Times New Roman" w:hAnsi="Times New Roman" w:cs="Times New Roman"/>
                <w:sz w:val="24"/>
                <w:lang w:val="uk-UA"/>
              </w:rPr>
              <w:t>. 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</w:t>
            </w:r>
          </w:p>
          <w:p w14:paraId="130B394B" w14:textId="77777777" w:rsidR="00A9764A" w:rsidRPr="00A9764A" w:rsidRDefault="00A9764A" w:rsidP="00A9764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Додатково з політикою курсу можна ознайомитися за посиланнями:</w:t>
            </w:r>
          </w:p>
          <w:p w14:paraId="30A1B35C" w14:textId="77777777" w:rsidR="00A9764A" w:rsidRPr="00E35A3B" w:rsidRDefault="00712D21" w:rsidP="00E35A3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hyperlink r:id="rId8" w:history="1">
              <w:proofErr w:type="spellStart"/>
              <w:r w:rsidR="00A9764A" w:rsidRPr="00E35A3B">
                <w:rPr>
                  <w:rStyle w:val="Hiperhivatkozs"/>
                  <w:rFonts w:ascii="Times New Roman" w:hAnsi="Times New Roman" w:cs="Times New Roman"/>
                  <w:b/>
                  <w:bCs/>
                </w:rPr>
                <w:t>Положення</w:t>
              </w:r>
              <w:proofErr w:type="spellEnd"/>
              <w:r w:rsidR="00A9764A" w:rsidRPr="00E35A3B">
                <w:rPr>
                  <w:rStyle w:val="Hiperhivatkozs"/>
                  <w:rFonts w:ascii="Times New Roman" w:hAnsi="Times New Roman" w:cs="Times New Roman"/>
                  <w:b/>
                  <w:bCs/>
                </w:rPr>
                <w:t xml:space="preserve"> </w:t>
              </w:r>
              <w:proofErr w:type="spellStart"/>
              <w:r w:rsidR="00A9764A" w:rsidRPr="00E35A3B">
                <w:rPr>
                  <w:rStyle w:val="Hiperhivatkozs"/>
                  <w:rFonts w:ascii="Times New Roman" w:hAnsi="Times New Roman" w:cs="Times New Roman"/>
                  <w:b/>
                  <w:bCs/>
                </w:rPr>
                <w:t>про</w:t>
              </w:r>
              <w:proofErr w:type="spellEnd"/>
              <w:r w:rsidR="00A9764A" w:rsidRPr="00E35A3B">
                <w:rPr>
                  <w:rStyle w:val="Hiperhivatkozs"/>
                  <w:rFonts w:ascii="Times New Roman" w:hAnsi="Times New Roman" w:cs="Times New Roman"/>
                  <w:b/>
                  <w:bCs/>
                </w:rPr>
                <w:t xml:space="preserve"> </w:t>
              </w:r>
              <w:proofErr w:type="spellStart"/>
              <w:r w:rsidR="00A9764A" w:rsidRPr="00E35A3B">
                <w:rPr>
                  <w:rStyle w:val="Hiperhivatkozs"/>
                  <w:rFonts w:ascii="Times New Roman" w:hAnsi="Times New Roman" w:cs="Times New Roman"/>
                  <w:b/>
                  <w:bCs/>
                </w:rPr>
                <w:t>академічну</w:t>
              </w:r>
              <w:proofErr w:type="spellEnd"/>
              <w:r w:rsidR="00A9764A" w:rsidRPr="00E35A3B">
                <w:rPr>
                  <w:rStyle w:val="Hiperhivatkozs"/>
                  <w:rFonts w:ascii="Times New Roman" w:hAnsi="Times New Roman" w:cs="Times New Roman"/>
                  <w:b/>
                  <w:bCs/>
                </w:rPr>
                <w:t xml:space="preserve"> </w:t>
              </w:r>
              <w:proofErr w:type="spellStart"/>
              <w:r w:rsidR="00A9764A" w:rsidRPr="00E35A3B">
                <w:rPr>
                  <w:rStyle w:val="Hiperhivatkozs"/>
                  <w:rFonts w:ascii="Times New Roman" w:hAnsi="Times New Roman" w:cs="Times New Roman"/>
                  <w:b/>
                  <w:bCs/>
                </w:rPr>
                <w:t>доброчесність</w:t>
              </w:r>
              <w:proofErr w:type="spellEnd"/>
              <w:r w:rsidR="00A9764A" w:rsidRPr="00E35A3B">
                <w:rPr>
                  <w:rStyle w:val="Hiperhivatkozs"/>
                  <w:rFonts w:ascii="Times New Roman" w:hAnsi="Times New Roman" w:cs="Times New Roman"/>
                  <w:b/>
                  <w:bCs/>
                </w:rPr>
                <w:t xml:space="preserve"> в ЗУІ</w:t>
              </w:r>
            </w:hyperlink>
          </w:p>
          <w:p w14:paraId="466AA457" w14:textId="77777777" w:rsidR="00A9764A" w:rsidRPr="00A9764A" w:rsidRDefault="00712D21" w:rsidP="00E35A3B">
            <w:pPr>
              <w:pStyle w:val="Listaszerbekezds"/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>Положення</w:t>
              </w:r>
              <w:proofErr w:type="spellEnd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 xml:space="preserve"> </w:t>
              </w:r>
              <w:proofErr w:type="spellStart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>про</w:t>
              </w:r>
              <w:proofErr w:type="spellEnd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 xml:space="preserve"> </w:t>
              </w:r>
              <w:proofErr w:type="spellStart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>систему</w:t>
              </w:r>
              <w:proofErr w:type="spellEnd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 xml:space="preserve"> </w:t>
              </w:r>
              <w:proofErr w:type="spellStart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>внутрішнього</w:t>
              </w:r>
              <w:proofErr w:type="spellEnd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 xml:space="preserve"> </w:t>
              </w:r>
              <w:proofErr w:type="spellStart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>забезпечення</w:t>
              </w:r>
              <w:proofErr w:type="spellEnd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 xml:space="preserve"> </w:t>
              </w:r>
              <w:proofErr w:type="spellStart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>якості</w:t>
              </w:r>
              <w:proofErr w:type="spellEnd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 xml:space="preserve"> </w:t>
              </w:r>
              <w:proofErr w:type="spellStart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>освіти</w:t>
              </w:r>
              <w:proofErr w:type="spellEnd"/>
              <w:r w:rsidR="00E35A3B" w:rsidRPr="00E35A3B">
                <w:rPr>
                  <w:rStyle w:val="Hiperhivatkozs"/>
                  <w:rFonts w:ascii="Times New Roman" w:hAnsi="Times New Roman" w:cs="Times New Roman"/>
                  <w:b/>
                  <w:bCs/>
                  <w:color w:val="23527C"/>
                </w:rPr>
                <w:t xml:space="preserve"> в ЗУІ</w:t>
              </w:r>
            </w:hyperlink>
          </w:p>
        </w:tc>
      </w:tr>
      <w:tr w:rsidR="00165C12" w:rsidRPr="00DB3F51" w14:paraId="512B5058" w14:textId="77777777" w:rsidTr="00676967"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E8A051E" w14:textId="77777777" w:rsidR="00165C12" w:rsidRPr="00DB3F51" w:rsidRDefault="00165C12" w:rsidP="0067696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811"/>
            <w:r w:rsidRPr="00DB3F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 література навчальної дисципліни та інші інформаційні ресурси</w:t>
            </w:r>
            <w:bookmarkEnd w:id="3"/>
          </w:p>
        </w:tc>
        <w:tc>
          <w:tcPr>
            <w:tcW w:w="6343" w:type="dxa"/>
          </w:tcPr>
          <w:p w14:paraId="7FF326E3" w14:textId="77777777" w:rsidR="00407B31" w:rsidRPr="00DB3F51" w:rsidRDefault="00407B31" w:rsidP="00407B31">
            <w:pPr>
              <w:rPr>
                <w:rFonts w:ascii="Times New Roman" w:hAnsi="Times New Roman" w:cs="Times New Roman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Волошина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О.В.Основи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корекційної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педагогіки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DB3F51">
              <w:rPr>
                <w:rFonts w:ascii="Times New Roman" w:hAnsi="Times New Roman" w:cs="Times New Roman"/>
              </w:rPr>
              <w:t>: ВДПУ</w:t>
            </w:r>
            <w:r w:rsidRPr="00DB3F5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ім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Коцюбинського</w:t>
            </w:r>
            <w:proofErr w:type="spellEnd"/>
            <w:r w:rsidRPr="00DB3F51">
              <w:rPr>
                <w:rFonts w:ascii="Times New Roman" w:hAnsi="Times New Roman" w:cs="Times New Roman"/>
              </w:rPr>
              <w:t>, 2012.– 168 с.</w:t>
            </w:r>
          </w:p>
          <w:p w14:paraId="2E27CE3F" w14:textId="77777777" w:rsidR="00B60CC6" w:rsidRPr="00DB3F51" w:rsidRDefault="00B60CC6" w:rsidP="00407B31">
            <w:pPr>
              <w:rPr>
                <w:rFonts w:ascii="Times New Roman" w:hAnsi="Times New Roman" w:cs="Times New Roman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Колупаєва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Савчук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Л.О. (2011):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Діти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особливими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освітніми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потребами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організація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їх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навчання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доповнене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та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перероблене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наук</w:t>
            </w:r>
            <w:proofErr w:type="spellEnd"/>
            <w:r w:rsidRPr="00DB3F51">
              <w:rPr>
                <w:rFonts w:ascii="Times New Roman" w:hAnsi="Times New Roman" w:cs="Times New Roman"/>
              </w:rPr>
              <w:t>.-</w:t>
            </w:r>
            <w:proofErr w:type="spellStart"/>
            <w:r w:rsidRPr="00DB3F51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К.: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Видавнича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група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«АТОПОЛ».</w:t>
            </w:r>
          </w:p>
          <w:p w14:paraId="4820236C" w14:textId="77777777" w:rsidR="00B517F5" w:rsidRPr="00DB3F51" w:rsidRDefault="00B517F5" w:rsidP="00B517F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Конопляста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С. Ю.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Логопсихологія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навч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/ С. Ю.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Конопляста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, Т. В.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Сак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за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ред</w:t>
            </w:r>
            <w:proofErr w:type="spellEnd"/>
            <w:r w:rsidRPr="00DB3F51">
              <w:rPr>
                <w:rFonts w:ascii="Times New Roman" w:hAnsi="Times New Roman" w:cs="Times New Roman"/>
              </w:rPr>
              <w:t>.</w:t>
            </w:r>
            <w:r w:rsidRPr="00DB3F5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3F51">
              <w:rPr>
                <w:rFonts w:ascii="Times New Roman" w:hAnsi="Times New Roman" w:cs="Times New Roman"/>
              </w:rPr>
              <w:t xml:space="preserve">М.К.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Шеремет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- К.: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, 2010. -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Книга</w:t>
            </w:r>
            <w:proofErr w:type="spellEnd"/>
            <w:r w:rsidRPr="00DB3F51">
              <w:rPr>
                <w:rFonts w:ascii="Times New Roman" w:hAnsi="Times New Roman" w:cs="Times New Roman"/>
              </w:rPr>
              <w:t>. - 293 с.</w:t>
            </w:r>
            <w:r w:rsidRPr="00DB3F51">
              <w:rPr>
                <w:rFonts w:ascii="Times New Roman" w:hAnsi="Times New Roman" w:cs="Times New Roman"/>
                <w:lang w:val="uk-UA"/>
              </w:rPr>
              <w:t>Л.Гупало, Р.Юськевич, Н. Клочко  Методичні рекомендації щодо організації навчально-виховного процесу для дітей з особливими потребами (вступ в інклюзію)  - Львів – 2013р.</w:t>
            </w:r>
          </w:p>
          <w:p w14:paraId="13FBCC97" w14:textId="77777777" w:rsidR="00407B31" w:rsidRPr="00DB3F51" w:rsidRDefault="00407B31" w:rsidP="00165C12">
            <w:pPr>
              <w:rPr>
                <w:rFonts w:ascii="Times New Roman" w:hAnsi="Times New Roman" w:cs="Times New Roman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Логопедія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підручник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за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редакцією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М.К.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Шеремет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Вид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3-тє,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перер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та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доповн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– К.: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Видавничий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Дім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B3F51">
              <w:rPr>
                <w:rFonts w:ascii="Times New Roman" w:hAnsi="Times New Roman" w:cs="Times New Roman"/>
              </w:rPr>
              <w:t>Слово</w:t>
            </w:r>
            <w:proofErr w:type="spellEnd"/>
            <w:r w:rsidRPr="00DB3F51">
              <w:rPr>
                <w:rFonts w:ascii="Times New Roman" w:hAnsi="Times New Roman" w:cs="Times New Roman"/>
              </w:rPr>
              <w:t>», 2015. – 776 с.</w:t>
            </w:r>
          </w:p>
          <w:p w14:paraId="3DE474FA" w14:textId="77777777" w:rsidR="00407B31" w:rsidRPr="00DB3F51" w:rsidRDefault="00407B31" w:rsidP="00165C12">
            <w:pPr>
              <w:rPr>
                <w:rFonts w:ascii="Times New Roman" w:hAnsi="Times New Roman" w:cs="Times New Roman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Марченко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І.С.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Спеціальна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методика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мовлення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3F51">
              <w:rPr>
                <w:rFonts w:ascii="Times New Roman" w:hAnsi="Times New Roman" w:cs="Times New Roman"/>
              </w:rPr>
              <w:t>логопедична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робота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корекції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порушень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мовлення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дошкільників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посібник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для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вищих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Спеціальність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Корекційна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освіта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3F51">
              <w:rPr>
                <w:rFonts w:ascii="Times New Roman" w:hAnsi="Times New Roman" w:cs="Times New Roman"/>
              </w:rPr>
              <w:t>логопедія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). /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І.С.Марченко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Вид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3-є,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перер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та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доп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– К.: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Видавничий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Дім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B3F51">
              <w:rPr>
                <w:rFonts w:ascii="Times New Roman" w:hAnsi="Times New Roman" w:cs="Times New Roman"/>
              </w:rPr>
              <w:t>Слово</w:t>
            </w:r>
            <w:proofErr w:type="spellEnd"/>
            <w:r w:rsidRPr="00DB3F51">
              <w:rPr>
                <w:rFonts w:ascii="Times New Roman" w:hAnsi="Times New Roman" w:cs="Times New Roman"/>
              </w:rPr>
              <w:t>», 2015. – 312 с</w:t>
            </w:r>
          </w:p>
          <w:p w14:paraId="00687689" w14:textId="77777777" w:rsidR="00407B31" w:rsidRPr="00DB3F51" w:rsidRDefault="00407B31" w:rsidP="00165C12">
            <w:pPr>
              <w:rPr>
                <w:rFonts w:ascii="Times New Roman" w:hAnsi="Times New Roman" w:cs="Times New Roman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Соботович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Є.Ф.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Вибрані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логопедії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. – К.: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Видавничий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дім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Дмитра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Бураго</w:t>
            </w:r>
            <w:proofErr w:type="spellEnd"/>
            <w:r w:rsidRPr="00DB3F51">
              <w:rPr>
                <w:rFonts w:ascii="Times New Roman" w:hAnsi="Times New Roman" w:cs="Times New Roman"/>
              </w:rPr>
              <w:t>, 2015. – 308с.</w:t>
            </w:r>
          </w:p>
          <w:p w14:paraId="429825D5" w14:textId="77777777" w:rsidR="00407B31" w:rsidRPr="00DB3F51" w:rsidRDefault="00407B31" w:rsidP="00407B31">
            <w:pPr>
              <w:rPr>
                <w:rFonts w:ascii="Times New Roman" w:hAnsi="Times New Roman" w:cs="Times New Roman"/>
                <w:lang w:val="uk-UA"/>
              </w:rPr>
            </w:pPr>
            <w:r w:rsidRPr="00DB3F51">
              <w:rPr>
                <w:rFonts w:ascii="Times New Roman" w:hAnsi="Times New Roman" w:cs="Times New Roman"/>
                <w:lang w:val="uk-UA"/>
              </w:rPr>
              <w:lastRenderedPageBreak/>
              <w:t>Саламанская декларация. Рамки действий по образованию лиц с особыми потребностями, принятые Всемирной конференцией по образованию лиц с особыми потребностями: доступ и качество. Саламанка. Испания, 7-10 июня 1994г. – К., 2000.</w:t>
            </w:r>
          </w:p>
          <w:p w14:paraId="61F041D5" w14:textId="77777777" w:rsidR="00B60CC6" w:rsidRPr="00DB3F51" w:rsidRDefault="00B60CC6" w:rsidP="00165C12">
            <w:pPr>
              <w:rPr>
                <w:rFonts w:ascii="Times New Roman" w:hAnsi="Times New Roman" w:cs="Times New Roman"/>
              </w:rPr>
            </w:pPr>
            <w:proofErr w:type="spellStart"/>
            <w:r w:rsidRPr="00DB3F51">
              <w:rPr>
                <w:rFonts w:ascii="Times New Roman" w:hAnsi="Times New Roman" w:cs="Times New Roman"/>
              </w:rPr>
              <w:t>Порошенко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М. А. (2019):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Інклюзивна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освіта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навчальний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B3F51">
              <w:rPr>
                <w:rFonts w:ascii="Times New Roman" w:hAnsi="Times New Roman" w:cs="Times New Roman"/>
                <w:i/>
              </w:rPr>
              <w:t>посібник</w:t>
            </w:r>
            <w:proofErr w:type="spellEnd"/>
            <w:r w:rsidRPr="00DB3F51">
              <w:rPr>
                <w:rFonts w:ascii="Times New Roman" w:hAnsi="Times New Roman" w:cs="Times New Roman"/>
                <w:i/>
              </w:rPr>
              <w:t xml:space="preserve">. </w:t>
            </w:r>
            <w:r w:rsidRPr="00DB3F51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DB3F51">
              <w:rPr>
                <w:rFonts w:ascii="Times New Roman" w:hAnsi="Times New Roman" w:cs="Times New Roman"/>
              </w:rPr>
              <w:t>Агентство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B3F51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DB3F51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DB3F51">
              <w:rPr>
                <w:rFonts w:ascii="Times New Roman" w:hAnsi="Times New Roman" w:cs="Times New Roman"/>
              </w:rPr>
              <w:t>Київ</w:t>
            </w:r>
            <w:proofErr w:type="spellEnd"/>
            <w:r w:rsidRPr="00DB3F51">
              <w:rPr>
                <w:rFonts w:ascii="Times New Roman" w:hAnsi="Times New Roman" w:cs="Times New Roman"/>
              </w:rPr>
              <w:t>.</w:t>
            </w:r>
          </w:p>
          <w:p w14:paraId="591A6E5B" w14:textId="77777777" w:rsidR="00B60CC6" w:rsidRPr="00DB3F51" w:rsidRDefault="00B60CC6" w:rsidP="00165C12">
            <w:pPr>
              <w:rPr>
                <w:rFonts w:ascii="Times New Roman" w:hAnsi="Times New Roman" w:cs="Times New Roman"/>
              </w:rPr>
            </w:pPr>
            <w:r w:rsidRPr="00DB3F51">
              <w:rPr>
                <w:rFonts w:ascii="Times New Roman" w:hAnsi="Times New Roman" w:cs="Times New Roman"/>
                <w:lang w:val="uk-UA"/>
              </w:rPr>
              <w:t xml:space="preserve">Гриневич Л. (2019): </w:t>
            </w:r>
            <w:r w:rsidRPr="00DB3F51">
              <w:rPr>
                <w:rFonts w:ascii="Times New Roman" w:hAnsi="Times New Roman" w:cs="Times New Roman"/>
                <w:i/>
                <w:lang w:val="uk-UA"/>
              </w:rPr>
              <w:t>Інклюзія для всіх: освітня політика та практика.</w:t>
            </w:r>
            <w:r w:rsidRPr="00DB3F51">
              <w:rPr>
                <w:rFonts w:ascii="Times New Roman" w:hAnsi="Times New Roman" w:cs="Times New Roman"/>
                <w:lang w:val="uk-UA"/>
              </w:rPr>
              <w:t xml:space="preserve"> [Електронний ресурс]. – Режим доступу: </w:t>
            </w:r>
            <w:hyperlink r:id="rId10" w:history="1">
              <w:r w:rsidRPr="00DB3F51">
                <w:rPr>
                  <w:rStyle w:val="Hiperhivatkozs"/>
                  <w:rFonts w:ascii="Times New Roman" w:hAnsi="Times New Roman" w:cs="Times New Roman"/>
                  <w:lang w:val="uk-UA"/>
                </w:rPr>
                <w:t>https://mon.gov.ua/storage/app/media/inkluzyvne-navchannya/prezentacii/mon2019-01-25inklyuzivne.pdf</w:t>
              </w:r>
            </w:hyperlink>
          </w:p>
          <w:p w14:paraId="66087B10" w14:textId="77777777" w:rsidR="00B60CC6" w:rsidRPr="00DB3F51" w:rsidRDefault="00B60CC6" w:rsidP="00165C12">
            <w:pPr>
              <w:rPr>
                <w:rFonts w:ascii="Times New Roman" w:hAnsi="Times New Roman" w:cs="Times New Roman"/>
                <w:lang w:val="uk-UA"/>
              </w:rPr>
            </w:pPr>
            <w:r w:rsidRPr="00DB3F51">
              <w:rPr>
                <w:rFonts w:ascii="Times New Roman" w:hAnsi="Times New Roman" w:cs="Times New Roman"/>
                <w:lang w:val="uk-UA"/>
              </w:rPr>
              <w:t xml:space="preserve">Наказ Міністерства освіти і науки України № 609 (від 08.06.2018): </w:t>
            </w:r>
            <w:r w:rsidRPr="00DB3F51">
              <w:rPr>
                <w:rFonts w:ascii="Times New Roman" w:hAnsi="Times New Roman" w:cs="Times New Roman"/>
                <w:i/>
                <w:lang w:val="uk-UA"/>
              </w:rPr>
              <w:t>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</w:t>
            </w:r>
            <w:r w:rsidRPr="00DB3F5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E660521" w14:textId="77777777" w:rsidR="00B60CC6" w:rsidRPr="00DB3F51" w:rsidRDefault="00B60CC6" w:rsidP="00165C12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B3F51">
              <w:rPr>
                <w:rFonts w:ascii="Times New Roman" w:hAnsi="Times New Roman" w:cs="Times New Roman"/>
                <w:lang w:val="uk-UA"/>
              </w:rPr>
              <w:t xml:space="preserve">Наказ Міністерства освіти і науки України № 912 (від 01.10.2010): </w:t>
            </w:r>
            <w:r w:rsidRPr="00DB3F51">
              <w:rPr>
                <w:rFonts w:ascii="Times New Roman" w:hAnsi="Times New Roman" w:cs="Times New Roman"/>
                <w:i/>
                <w:lang w:val="uk-UA"/>
              </w:rPr>
              <w:t>Про затвердження Концепції розвитку інклюзивного навчання.</w:t>
            </w:r>
          </w:p>
          <w:p w14:paraId="6F3D8086" w14:textId="77777777" w:rsidR="00B60CC6" w:rsidRDefault="00B60CC6" w:rsidP="00407B31">
            <w:pPr>
              <w:rPr>
                <w:rFonts w:ascii="Times New Roman" w:hAnsi="Times New Roman" w:cs="Times New Roman"/>
                <w:lang w:val="uk-UA"/>
              </w:rPr>
            </w:pPr>
            <w:r w:rsidRPr="00DB3F51">
              <w:rPr>
                <w:rFonts w:ascii="Times New Roman" w:hAnsi="Times New Roman" w:cs="Times New Roman"/>
                <w:lang w:val="uk-UA"/>
              </w:rPr>
              <w:t xml:space="preserve">Закон України № 2053-VIII (від 23 травня 2017): </w:t>
            </w:r>
            <w:r w:rsidRPr="00DB3F51">
              <w:rPr>
                <w:rFonts w:ascii="Times New Roman" w:hAnsi="Times New Roman" w:cs="Times New Roman"/>
                <w:i/>
                <w:lang w:val="uk-UA"/>
              </w:rPr>
              <w:t>Про внесення змін до Закону України "Про освіту" щодо особливостей доступу осіб з особливими освітніми потребами до освітніх послуг</w:t>
            </w:r>
            <w:r w:rsidRPr="00DB3F5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3D45012" w14:textId="77777777" w:rsidR="00943C66" w:rsidRDefault="00943C66" w:rsidP="0040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Illyés Sándor (2000) Gyógypedagógiai alapismeretek. </w:t>
            </w:r>
            <w:r w:rsidRPr="00943C66">
              <w:rPr>
                <w:rFonts w:ascii="Times New Roman" w:hAnsi="Times New Roman" w:cs="Times New Roman"/>
              </w:rPr>
              <w:t>Eötvös Lóránd Tudományegyetem Bárczi Gusztáv Gyógypedagógiai Főiskolai Kar</w:t>
            </w:r>
          </w:p>
          <w:p w14:paraId="5ADFA78A" w14:textId="387A2F2D" w:rsidR="00943C66" w:rsidRPr="00943C66" w:rsidRDefault="00943C66" w:rsidP="00943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Kálmán Zsófia - </w:t>
            </w:r>
            <w:proofErr w:type="spellStart"/>
            <w:r>
              <w:rPr>
                <w:rFonts w:ascii="Times New Roman" w:hAnsi="Times New Roman" w:cs="Times New Roman"/>
              </w:rPr>
              <w:t>Könczei</w:t>
            </w:r>
            <w:proofErr w:type="spellEnd"/>
            <w:r w:rsidRPr="00943C66">
              <w:rPr>
                <w:rFonts w:ascii="Times New Roman" w:hAnsi="Times New Roman" w:cs="Times New Roman"/>
              </w:rPr>
              <w:t xml:space="preserve"> György</w:t>
            </w:r>
            <w:r w:rsidR="00547547">
              <w:rPr>
                <w:rFonts w:ascii="Times New Roman" w:hAnsi="Times New Roman" w:cs="Times New Roman"/>
              </w:rPr>
              <w:t xml:space="preserve"> (2002) </w:t>
            </w:r>
            <w:r w:rsidR="00547547" w:rsidRPr="00547547">
              <w:rPr>
                <w:rFonts w:ascii="Times New Roman" w:hAnsi="Times New Roman" w:cs="Times New Roman"/>
              </w:rPr>
              <w:t>A Taigetosztól az esélyegyenlőségig</w:t>
            </w:r>
            <w:r w:rsidR="00547547">
              <w:rPr>
                <w:rFonts w:ascii="Times New Roman" w:hAnsi="Times New Roman" w:cs="Times New Roman"/>
              </w:rPr>
              <w:t>. Osiris kiadó</w:t>
            </w:r>
          </w:p>
        </w:tc>
      </w:tr>
    </w:tbl>
    <w:p w14:paraId="05B61970" w14:textId="77777777" w:rsidR="00392D23" w:rsidRPr="00DB3F51" w:rsidRDefault="00392D23" w:rsidP="00E93013">
      <w:pPr>
        <w:rPr>
          <w:rFonts w:ascii="Times New Roman" w:hAnsi="Times New Roman" w:cs="Times New Roman"/>
          <w:lang w:val="uk-UA"/>
        </w:rPr>
      </w:pPr>
    </w:p>
    <w:sectPr w:rsidR="00392D23" w:rsidRPr="00DB3F51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111"/>
    <w:multiLevelType w:val="hybridMultilevel"/>
    <w:tmpl w:val="38D21A64"/>
    <w:lvl w:ilvl="0" w:tplc="A83A295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A7954"/>
    <w:multiLevelType w:val="multilevel"/>
    <w:tmpl w:val="DFA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D1F77"/>
    <w:multiLevelType w:val="hybridMultilevel"/>
    <w:tmpl w:val="962A4BF8"/>
    <w:lvl w:ilvl="0" w:tplc="A83A295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57A7A"/>
    <w:multiLevelType w:val="hybridMultilevel"/>
    <w:tmpl w:val="C3BE0652"/>
    <w:lvl w:ilvl="0" w:tplc="A83A295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3674"/>
    <w:multiLevelType w:val="multilevel"/>
    <w:tmpl w:val="6A5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F56AB"/>
    <w:multiLevelType w:val="multilevel"/>
    <w:tmpl w:val="5C8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3"/>
    <w:rsid w:val="00002523"/>
    <w:rsid w:val="00016D1E"/>
    <w:rsid w:val="00032B36"/>
    <w:rsid w:val="00057025"/>
    <w:rsid w:val="000C0E82"/>
    <w:rsid w:val="000F6472"/>
    <w:rsid w:val="001425FD"/>
    <w:rsid w:val="00165C12"/>
    <w:rsid w:val="001F53C3"/>
    <w:rsid w:val="0028088A"/>
    <w:rsid w:val="0028198E"/>
    <w:rsid w:val="00295510"/>
    <w:rsid w:val="002C40AD"/>
    <w:rsid w:val="0038148B"/>
    <w:rsid w:val="00392D23"/>
    <w:rsid w:val="003B3573"/>
    <w:rsid w:val="003C4985"/>
    <w:rsid w:val="00402BCE"/>
    <w:rsid w:val="00407B31"/>
    <w:rsid w:val="004B7818"/>
    <w:rsid w:val="004D4186"/>
    <w:rsid w:val="004E2C2F"/>
    <w:rsid w:val="00526D7D"/>
    <w:rsid w:val="00547547"/>
    <w:rsid w:val="00550D50"/>
    <w:rsid w:val="005C1573"/>
    <w:rsid w:val="005E3C85"/>
    <w:rsid w:val="006618B7"/>
    <w:rsid w:val="00676967"/>
    <w:rsid w:val="00705681"/>
    <w:rsid w:val="00712D21"/>
    <w:rsid w:val="0072437F"/>
    <w:rsid w:val="00743566"/>
    <w:rsid w:val="00744D30"/>
    <w:rsid w:val="007B1F80"/>
    <w:rsid w:val="007D71B2"/>
    <w:rsid w:val="007E3FBF"/>
    <w:rsid w:val="00845BD4"/>
    <w:rsid w:val="008842E1"/>
    <w:rsid w:val="008911B8"/>
    <w:rsid w:val="008A059F"/>
    <w:rsid w:val="008F1408"/>
    <w:rsid w:val="00926F69"/>
    <w:rsid w:val="00943C66"/>
    <w:rsid w:val="00994568"/>
    <w:rsid w:val="00A26453"/>
    <w:rsid w:val="00A434B2"/>
    <w:rsid w:val="00A9764A"/>
    <w:rsid w:val="00AA4715"/>
    <w:rsid w:val="00AF1836"/>
    <w:rsid w:val="00AF578B"/>
    <w:rsid w:val="00AF729B"/>
    <w:rsid w:val="00B029F5"/>
    <w:rsid w:val="00B30933"/>
    <w:rsid w:val="00B34F9C"/>
    <w:rsid w:val="00B46DB5"/>
    <w:rsid w:val="00B517F5"/>
    <w:rsid w:val="00B60CC6"/>
    <w:rsid w:val="00B64A4D"/>
    <w:rsid w:val="00B82597"/>
    <w:rsid w:val="00BD34EF"/>
    <w:rsid w:val="00CA3CCD"/>
    <w:rsid w:val="00CD691D"/>
    <w:rsid w:val="00D34375"/>
    <w:rsid w:val="00DA3F3F"/>
    <w:rsid w:val="00DB3F51"/>
    <w:rsid w:val="00E237EC"/>
    <w:rsid w:val="00E30FE6"/>
    <w:rsid w:val="00E35A3B"/>
    <w:rsid w:val="00E41F89"/>
    <w:rsid w:val="00E47EA8"/>
    <w:rsid w:val="00E52C53"/>
    <w:rsid w:val="00E93013"/>
    <w:rsid w:val="00F40AAD"/>
    <w:rsid w:val="00F74B35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91F2"/>
  <w15:docId w15:val="{1F6908C9-CDDA-41D2-B789-C1E2FCC9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471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9764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35A3B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60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f.uz.ua/wp-content/uploads/2019/11/Pol_akad_dobr_ZUI_2019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greba.ildiko@kmf.org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icsuk.antonina@kmf.org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n.gov.ua/storage/app/media/inkluzyvne-navchannya/prezentacii/mon2019-01-25inklyuziv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ED7D-463E-4255-9DD2-687E0597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Asus</cp:lastModifiedBy>
  <cp:revision>2</cp:revision>
  <dcterms:created xsi:type="dcterms:W3CDTF">2022-11-06T15:24:00Z</dcterms:created>
  <dcterms:modified xsi:type="dcterms:W3CDTF">2022-11-06T15:24:00Z</dcterms:modified>
</cp:coreProperties>
</file>