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E49C" w14:textId="77777777" w:rsidR="00C07DC9" w:rsidRDefault="00C07DC9" w:rsidP="00C07DC9">
      <w:pPr>
        <w:keepNext/>
        <w:spacing w:after="0" w:line="240" w:lineRule="auto"/>
        <w:jc w:val="center"/>
        <w:outlineLvl w:val="0"/>
        <w:rPr>
          <w:rFonts w:eastAsia="Times New Roman"/>
          <w:b/>
          <w:caps/>
          <w:color w:val="auto"/>
          <w:szCs w:val="24"/>
          <w:lang w:val="uk-UA" w:eastAsia="ru-RU"/>
        </w:rPr>
      </w:pPr>
      <w:bookmarkStart w:id="0" w:name="_Hlk91860196"/>
      <w:r>
        <w:rPr>
          <w:rFonts w:eastAsia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/>
          <w:b/>
          <w:caps/>
          <w:color w:val="auto"/>
          <w:szCs w:val="24"/>
          <w:lang w:val="uk-UA" w:eastAsia="ru-RU"/>
        </w:rPr>
        <w:t>України</w:t>
      </w:r>
    </w:p>
    <w:p w14:paraId="4746FA2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Cs w:val="24"/>
          <w:lang w:val="hu-HU" w:eastAsia="ru-RU"/>
        </w:rPr>
      </w:pPr>
      <w:r>
        <w:rPr>
          <w:rFonts w:eastAsia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08F6AC71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7A422677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56CAA50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3729084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C2F81BB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Кафедра філології</w:t>
      </w:r>
    </w:p>
    <w:p w14:paraId="0590B90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hu-HU" w:eastAsia="ru-RU"/>
        </w:rPr>
        <w:t>Filológia</w:t>
      </w:r>
      <w:r>
        <w:rPr>
          <w:rFonts w:eastAsia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/>
          <w:color w:val="auto"/>
          <w:szCs w:val="24"/>
          <w:lang w:val="hu-HU" w:eastAsia="ru-RU"/>
        </w:rPr>
        <w:t>Tanszék</w:t>
      </w:r>
    </w:p>
    <w:p w14:paraId="1C171012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BD043CD" w14:textId="77777777" w:rsidR="00C07DC9" w:rsidRDefault="00C07DC9" w:rsidP="00C07DC9">
      <w:pPr>
        <w:spacing w:after="0" w:line="240" w:lineRule="auto"/>
        <w:jc w:val="right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   </w:t>
      </w:r>
    </w:p>
    <w:p w14:paraId="3FC5F154" w14:textId="77777777" w:rsidR="00C07DC9" w:rsidRDefault="00C07DC9" w:rsidP="00C07DC9">
      <w:pPr>
        <w:spacing w:after="0" w:line="240" w:lineRule="auto"/>
        <w:jc w:val="right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“</w:t>
      </w:r>
    </w:p>
    <w:p w14:paraId="27C805E6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24"/>
          <w:lang w:val="uk-UA" w:eastAsia="ru-RU"/>
        </w:rPr>
      </w:pPr>
    </w:p>
    <w:p w14:paraId="3F970EF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2126CFDC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900FD7E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609AB0E" w14:textId="77777777" w:rsidR="00C07DC9" w:rsidRP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Методичні вказівки до </w:t>
      </w:r>
      <w:r w:rsidR="005A482E" w:rsidRPr="005A482E">
        <w:rPr>
          <w:rFonts w:eastAsia="Times New Roman"/>
          <w:b/>
          <w:color w:val="auto"/>
          <w:sz w:val="28"/>
          <w:szCs w:val="24"/>
          <w:lang w:val="uk-UA" w:eastAsia="ru-RU"/>
        </w:rPr>
        <w:t>самостійної роботи</w:t>
      </w: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з дисципліни / </w:t>
      </w:r>
    </w:p>
    <w:p w14:paraId="340F9CAF" w14:textId="786437A6" w:rsidR="008709B3" w:rsidRPr="00835F6D" w:rsidRDefault="00C07DC9" w:rsidP="00835F6D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hu-HU" w:eastAsia="ru-RU"/>
        </w:rPr>
      </w:pP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Módszertani útmutató önálló munkához</w:t>
      </w:r>
    </w:p>
    <w:p w14:paraId="55FAC72B" w14:textId="77777777" w:rsidR="008709B3" w:rsidRDefault="008709B3" w:rsidP="008709B3">
      <w:pPr>
        <w:spacing w:after="0" w:line="240" w:lineRule="auto"/>
        <w:ind w:firstLine="708"/>
        <w:rPr>
          <w:rFonts w:eastAsia="Times New Roman"/>
          <w:color w:val="auto"/>
          <w:szCs w:val="24"/>
          <w:lang w:val="uk-UA" w:eastAsia="ru-RU"/>
        </w:rPr>
      </w:pPr>
    </w:p>
    <w:p w14:paraId="7C2F6D30" w14:textId="77777777" w:rsidR="007B291C" w:rsidRPr="007107AA" w:rsidRDefault="007B291C" w:rsidP="007B291C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</w:rPr>
        <w:t>Країнознавство/Országismeret</w:t>
      </w:r>
    </w:p>
    <w:p w14:paraId="427CC7CB" w14:textId="77777777" w:rsidR="007B291C" w:rsidRDefault="007B291C" w:rsidP="007B291C">
      <w:pPr>
        <w:jc w:val="center"/>
        <w:rPr>
          <w:b/>
          <w:sz w:val="28"/>
          <w:szCs w:val="28"/>
          <w:lang w:val="hu-HU"/>
        </w:rPr>
      </w:pPr>
      <w:proofErr w:type="gramStart"/>
      <w:r>
        <w:rPr>
          <w:b/>
          <w:sz w:val="28"/>
          <w:szCs w:val="28"/>
          <w:lang w:val="hu-HU"/>
        </w:rPr>
        <w:t>tantárgyból</w:t>
      </w:r>
      <w:proofErr w:type="gramEnd"/>
    </w:p>
    <w:p w14:paraId="48098C3D" w14:textId="77777777" w:rsidR="007B291C" w:rsidRDefault="007B291C" w:rsidP="007B291C">
      <w:pPr>
        <w:spacing w:after="0" w:line="240" w:lineRule="auto"/>
        <w:ind w:firstLine="708"/>
        <w:rPr>
          <w:rFonts w:eastAsia="Times New Roman"/>
          <w:color w:val="auto"/>
          <w:szCs w:val="24"/>
          <w:lang w:val="uk-UA" w:eastAsia="ru-RU"/>
        </w:rPr>
      </w:pPr>
    </w:p>
    <w:p w14:paraId="3155E3AB" w14:textId="77777777" w:rsidR="007B291C" w:rsidRPr="00A7443A" w:rsidRDefault="007B291C" w:rsidP="007B291C">
      <w:pPr>
        <w:jc w:val="center"/>
        <w:rPr>
          <w:u w:val="single"/>
          <w:lang w:val="uk-UA"/>
        </w:rPr>
      </w:pPr>
      <w:r>
        <w:rPr>
          <w:lang w:val="uk-UA" w:eastAsia="uk-UA"/>
        </w:rPr>
        <w:t>напрям підготовки/</w:t>
      </w:r>
      <w:r>
        <w:rPr>
          <w:lang w:val="hu-HU"/>
        </w:rPr>
        <w:t xml:space="preserve"> szak</w:t>
      </w:r>
      <w:r>
        <w:rPr>
          <w:lang w:val="uk-UA"/>
        </w:rPr>
        <w:t xml:space="preserve"> </w:t>
      </w:r>
      <w:r>
        <w:rPr>
          <w:lang w:val="uk-UA" w:eastAsia="uk-UA"/>
        </w:rPr>
        <w:t xml:space="preserve"> </w:t>
      </w:r>
      <w:r w:rsidRPr="00A7443A">
        <w:rPr>
          <w:u w:val="single"/>
          <w:lang w:val="uk-UA"/>
        </w:rPr>
        <w:t>014 Середня освіта (мова і література (англійська))</w:t>
      </w:r>
    </w:p>
    <w:p w14:paraId="470BD2FD" w14:textId="77777777" w:rsidR="007B291C" w:rsidRPr="00A7443A" w:rsidRDefault="007B291C" w:rsidP="007B291C">
      <w:pPr>
        <w:jc w:val="center"/>
        <w:rPr>
          <w:b/>
          <w:sz w:val="16"/>
          <w:szCs w:val="16"/>
          <w:lang w:val="hu-HU"/>
        </w:rPr>
      </w:pPr>
      <w:r w:rsidRPr="00A7443A">
        <w:rPr>
          <w:lang w:val="uk-UA"/>
        </w:rPr>
        <w:t xml:space="preserve">                                     </w:t>
      </w:r>
      <w:r w:rsidRPr="00A7443A">
        <w:rPr>
          <w:u w:val="single"/>
          <w:lang w:val="uk-UA"/>
        </w:rPr>
        <w:t>014</w:t>
      </w:r>
      <w:r w:rsidRPr="00A7443A">
        <w:rPr>
          <w:u w:val="single"/>
          <w:lang w:val="hu-HU"/>
        </w:rPr>
        <w:t xml:space="preserve"> Középfokú oktatás ( nyelv és irodalom angol))</w:t>
      </w:r>
    </w:p>
    <w:p w14:paraId="369EE7C2" w14:textId="77777777" w:rsidR="007B291C" w:rsidRDefault="007B291C" w:rsidP="007B291C">
      <w:pPr>
        <w:rPr>
          <w:lang w:val="hu-HU"/>
        </w:rPr>
      </w:pPr>
    </w:p>
    <w:p w14:paraId="092DCF4D" w14:textId="77777777" w:rsidR="007B291C" w:rsidRPr="00465A2F" w:rsidRDefault="007B291C" w:rsidP="007B291C">
      <w:pPr>
        <w:ind w:firstLine="708"/>
        <w:rPr>
          <w:lang w:val="hu-HU"/>
        </w:rPr>
      </w:pPr>
      <w:r>
        <w:rPr>
          <w:lang w:val="uk-UA" w:eastAsia="uk-UA"/>
        </w:rPr>
        <w:t>галузь знань</w:t>
      </w:r>
      <w:r>
        <w:rPr>
          <w:lang w:val="hu-HU" w:eastAsia="uk-UA"/>
        </w:rPr>
        <w:t>/</w:t>
      </w:r>
      <w:r>
        <w:rPr>
          <w:lang w:val="hu-HU"/>
        </w:rPr>
        <w:t xml:space="preserve"> szakirány    </w:t>
      </w:r>
      <w:r w:rsidRPr="0074390A">
        <w:rPr>
          <w:lang w:val="hu-HU"/>
        </w:rPr>
        <w:t xml:space="preserve">01 </w:t>
      </w:r>
      <w:r>
        <w:rPr>
          <w:lang w:val="uk-UA"/>
        </w:rPr>
        <w:t xml:space="preserve"> </w:t>
      </w:r>
      <w:r w:rsidRPr="00465A2F">
        <w:rPr>
          <w:lang w:val="uk-UA"/>
        </w:rPr>
        <w:t>Освіта/Педагогіка</w:t>
      </w:r>
      <w:r w:rsidRPr="00A7443A">
        <w:rPr>
          <w:lang w:val="hu-HU"/>
        </w:rPr>
        <w:t>.Oktat</w:t>
      </w:r>
      <w:r>
        <w:rPr>
          <w:lang w:val="hu-HU"/>
        </w:rPr>
        <w:t>ás/Pedagógia</w:t>
      </w:r>
    </w:p>
    <w:p w14:paraId="05CA262D" w14:textId="77777777" w:rsidR="007B291C" w:rsidRPr="007B291C" w:rsidRDefault="007B291C" w:rsidP="007B291C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hu-HU" w:eastAsia="ru-RU"/>
        </w:rPr>
      </w:pPr>
    </w:p>
    <w:p w14:paraId="3727327D" w14:textId="77777777" w:rsidR="007B291C" w:rsidRDefault="007B291C" w:rsidP="007B291C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/>
          <w:color w:val="auto"/>
          <w:szCs w:val="24"/>
          <w:lang w:val="uk-UA" w:eastAsia="ru-RU"/>
        </w:rPr>
        <w:t>:</w:t>
      </w:r>
    </w:p>
    <w:p w14:paraId="47A78EB4" w14:textId="23040734" w:rsidR="007B291C" w:rsidRPr="007B291C" w:rsidRDefault="007B291C" w:rsidP="007B291C">
      <w:pPr>
        <w:pStyle w:val="Szvegtrzs"/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shd w:val="clear" w:color="auto" w:fill="FFFFFF"/>
          <w:lang w:val="hu-HU"/>
        </w:rPr>
        <w:t>Баняс</w:t>
      </w:r>
      <w:proofErr w:type="spellEnd"/>
      <w:r>
        <w:rPr>
          <w:sz w:val="20"/>
          <w:szCs w:val="20"/>
          <w:shd w:val="clear" w:color="auto" w:fill="FFFFFF"/>
          <w:lang w:val="hu-HU"/>
        </w:rPr>
        <w:t xml:space="preserve"> </w:t>
      </w:r>
      <w:r>
        <w:rPr>
          <w:sz w:val="20"/>
          <w:szCs w:val="20"/>
          <w:shd w:val="clear" w:color="auto" w:fill="FFFFFF"/>
        </w:rPr>
        <w:t>В.</w:t>
      </w:r>
      <w:r>
        <w:rPr>
          <w:sz w:val="20"/>
          <w:szCs w:val="20"/>
          <w:shd w:val="clear" w:color="auto" w:fill="FFFFFF"/>
          <w:lang w:val="hu-HU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канд.філ.наук, </w:t>
      </w:r>
      <w:proofErr w:type="spellStart"/>
      <w:r>
        <w:rPr>
          <w:color w:val="000000"/>
          <w:sz w:val="20"/>
          <w:szCs w:val="20"/>
          <w:lang w:val="hu-HU"/>
        </w:rPr>
        <w:t>доцент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hu-HU"/>
        </w:rPr>
        <w:t xml:space="preserve"> </w:t>
      </w:r>
    </w:p>
    <w:p w14:paraId="021A6F27" w14:textId="77777777" w:rsidR="007B291C" w:rsidRDefault="007B291C" w:rsidP="007B291C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4B26E3E3" w14:textId="77777777" w:rsidR="007B291C" w:rsidRDefault="007B291C" w:rsidP="007B291C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2E016890" w14:textId="77777777" w:rsidR="007B291C" w:rsidRDefault="007B291C" w:rsidP="007B291C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Затверджено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на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засіданні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кафедри</w:t>
      </w:r>
      <w:proofErr w:type="spellEnd"/>
      <w:r>
        <w:rPr>
          <w:sz w:val="20"/>
          <w:szCs w:val="20"/>
          <w:lang w:val="hu-HU"/>
        </w:rPr>
        <w:t xml:space="preserve"> ________</w:t>
      </w:r>
      <w:r>
        <w:t>Ф</w:t>
      </w:r>
      <w:proofErr w:type="spellStart"/>
      <w:r>
        <w:rPr>
          <w:sz w:val="20"/>
          <w:szCs w:val="20"/>
          <w:lang w:val="hu-HU"/>
        </w:rPr>
        <w:t>ілології</w:t>
      </w:r>
      <w:proofErr w:type="spellEnd"/>
      <w:r>
        <w:rPr>
          <w:sz w:val="20"/>
          <w:szCs w:val="20"/>
          <w:lang w:val="hu-HU"/>
        </w:rPr>
        <w:t>_______________________</w:t>
      </w:r>
    </w:p>
    <w:p w14:paraId="071538C7" w14:textId="77777777" w:rsidR="007B291C" w:rsidRDefault="007B291C" w:rsidP="007B291C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Протокол</w:t>
      </w:r>
      <w:proofErr w:type="spellEnd"/>
      <w:r>
        <w:rPr>
          <w:sz w:val="20"/>
          <w:szCs w:val="20"/>
          <w:lang w:val="hu-HU"/>
        </w:rPr>
        <w:t xml:space="preserve"> №__1__ </w:t>
      </w:r>
      <w:proofErr w:type="spellStart"/>
      <w:r>
        <w:rPr>
          <w:sz w:val="20"/>
          <w:szCs w:val="20"/>
          <w:lang w:val="hu-HU"/>
        </w:rPr>
        <w:t>від</w:t>
      </w:r>
      <w:proofErr w:type="spellEnd"/>
      <w:r>
        <w:rPr>
          <w:sz w:val="20"/>
          <w:szCs w:val="20"/>
          <w:lang w:val="hu-HU"/>
        </w:rPr>
        <w:t xml:space="preserve"> „__29__” ___</w:t>
      </w:r>
      <w:proofErr w:type="spellStart"/>
      <w:r>
        <w:rPr>
          <w:sz w:val="20"/>
          <w:szCs w:val="20"/>
          <w:lang w:val="hu-HU"/>
        </w:rPr>
        <w:t>серпня</w:t>
      </w:r>
      <w:proofErr w:type="spellEnd"/>
      <w:r>
        <w:rPr>
          <w:sz w:val="20"/>
          <w:szCs w:val="20"/>
          <w:lang w:val="hu-HU"/>
        </w:rPr>
        <w:t>_______ 20</w:t>
      </w:r>
      <w:r>
        <w:rPr>
          <w:sz w:val="20"/>
          <w:szCs w:val="20"/>
        </w:rPr>
        <w:t>2</w:t>
      </w:r>
      <w:r>
        <w:rPr>
          <w:sz w:val="20"/>
          <w:szCs w:val="20"/>
          <w:lang w:val="hu-HU"/>
        </w:rPr>
        <w:t>2__</w:t>
      </w:r>
      <w:proofErr w:type="spellStart"/>
      <w:r>
        <w:rPr>
          <w:sz w:val="20"/>
          <w:szCs w:val="20"/>
          <w:lang w:val="hu-HU"/>
        </w:rPr>
        <w:t>року</w:t>
      </w:r>
      <w:proofErr w:type="spellEnd"/>
    </w:p>
    <w:p w14:paraId="542FE350" w14:textId="77777777" w:rsidR="007B291C" w:rsidRDefault="007B291C" w:rsidP="007B291C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Jóváhagyva a ____________Filológia__________________________ Tanszék ülésén</w:t>
      </w:r>
    </w:p>
    <w:p w14:paraId="4C3056AB" w14:textId="77777777" w:rsidR="007B291C" w:rsidRDefault="007B291C" w:rsidP="007B291C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______29/08/2022____________</w:t>
      </w:r>
      <w:proofErr w:type="spellStart"/>
      <w:r>
        <w:rPr>
          <w:sz w:val="20"/>
          <w:szCs w:val="20"/>
          <w:lang w:val="hu-HU"/>
        </w:rPr>
        <w:t>-én</w:t>
      </w:r>
      <w:proofErr w:type="spellEnd"/>
      <w:r>
        <w:rPr>
          <w:sz w:val="20"/>
          <w:szCs w:val="20"/>
          <w:lang w:val="hu-HU"/>
        </w:rPr>
        <w:t>, jegyzőkönyv száma: _1__</w:t>
      </w:r>
    </w:p>
    <w:p w14:paraId="7579B975" w14:textId="77777777" w:rsidR="007B291C" w:rsidRDefault="007B291C" w:rsidP="007B291C">
      <w:pPr>
        <w:rPr>
          <w:lang w:val="hu-HU"/>
        </w:rPr>
      </w:pPr>
    </w:p>
    <w:p w14:paraId="59CCA774" w14:textId="77777777" w:rsidR="007B291C" w:rsidRDefault="007B291C" w:rsidP="007B291C">
      <w:pPr>
        <w:rPr>
          <w:lang w:val="hu-HU"/>
        </w:rPr>
      </w:pPr>
    </w:p>
    <w:p w14:paraId="1B40E0FD" w14:textId="77777777" w:rsidR="007B291C" w:rsidRDefault="007B291C" w:rsidP="007B291C">
      <w:pPr>
        <w:jc w:val="center"/>
        <w:rPr>
          <w:lang w:val="hu-HU"/>
        </w:rPr>
      </w:pPr>
      <w:r>
        <w:rPr>
          <w:lang w:val="uk-UA"/>
        </w:rPr>
        <w:t xml:space="preserve">Берегове / </w:t>
      </w:r>
      <w:r>
        <w:rPr>
          <w:lang w:val="hu-HU"/>
        </w:rPr>
        <w:t>Beregszász</w:t>
      </w:r>
      <w:r>
        <w:rPr>
          <w:lang w:val="uk-UA"/>
        </w:rPr>
        <w:t xml:space="preserve"> –</w:t>
      </w:r>
      <w:r>
        <w:rPr>
          <w:lang w:val="hu-HU"/>
        </w:rPr>
        <w:t xml:space="preserve"> 2022</w:t>
      </w:r>
    </w:p>
    <w:p w14:paraId="1ED01AC6" w14:textId="77777777" w:rsidR="007B291C" w:rsidRDefault="008F0856" w:rsidP="007B291C">
      <w:pPr>
        <w:contextualSpacing/>
        <w:rPr>
          <w:b/>
          <w:lang w:val="uk-UA"/>
        </w:rPr>
      </w:pPr>
      <w:r w:rsidRPr="00613E90">
        <w:rPr>
          <w:b/>
          <w:szCs w:val="24"/>
          <w:lang w:val="uk-UA"/>
        </w:rPr>
        <w:br w:type="page"/>
      </w:r>
      <w:r w:rsidR="007B291C" w:rsidRPr="00324BB5">
        <w:rPr>
          <w:lang w:val="uk-UA"/>
        </w:rPr>
        <w:lastRenderedPageBreak/>
        <w:t xml:space="preserve">Метою курсу «Країнознавсто» </w:t>
      </w:r>
      <w:r w:rsidR="007B291C" w:rsidRPr="0073419C">
        <w:rPr>
          <w:rStyle w:val="markedcontent"/>
          <w:lang w:val="uk-UA"/>
        </w:rPr>
        <w:t xml:space="preserve">є: навчити </w:t>
      </w:r>
      <w:r w:rsidR="007B291C">
        <w:rPr>
          <w:rStyle w:val="markedcontent"/>
          <w:lang w:val="uk-UA"/>
        </w:rPr>
        <w:t xml:space="preserve">студентів </w:t>
      </w:r>
      <w:r w:rsidR="007B291C" w:rsidRPr="0073419C">
        <w:rPr>
          <w:rStyle w:val="markedcontent"/>
          <w:lang w:val="uk-UA"/>
        </w:rPr>
        <w:t xml:space="preserve">орієнтуватися в соціокультурних аспектах життєдіяльності людей Великої Британії </w:t>
      </w:r>
    </w:p>
    <w:p w14:paraId="309FECD5" w14:textId="77777777" w:rsidR="007B291C" w:rsidRPr="00324BB5" w:rsidRDefault="007B291C" w:rsidP="007B291C">
      <w:pPr>
        <w:contextualSpacing/>
        <w:rPr>
          <w:b/>
          <w:lang w:val="hu-HU"/>
        </w:rPr>
      </w:pPr>
      <w:r w:rsidRPr="00324BB5">
        <w:rPr>
          <w:b/>
          <w:lang w:val="uk-UA"/>
        </w:rPr>
        <w:t xml:space="preserve">Завдання вивчення дисципліни «Країнознавство» Дисципліна «Країнознавство» має такі завдання: </w:t>
      </w:r>
    </w:p>
    <w:p w14:paraId="024D6520" w14:textId="77777777" w:rsidR="007B291C" w:rsidRPr="00324BB5" w:rsidRDefault="007B291C" w:rsidP="007B291C">
      <w:pPr>
        <w:contextualSpacing/>
        <w:rPr>
          <w:lang w:val="hu-HU"/>
        </w:rPr>
      </w:pPr>
      <w:r w:rsidRPr="00324BB5">
        <w:rPr>
          <w:lang w:val="uk-UA"/>
        </w:rPr>
        <w:t xml:space="preserve">1) дати політико-географічну характеристику англомовних країн; </w:t>
      </w:r>
    </w:p>
    <w:p w14:paraId="6E2D2383" w14:textId="77777777" w:rsidR="007B291C" w:rsidRPr="00E35AB2" w:rsidRDefault="007B291C" w:rsidP="007B291C">
      <w:pPr>
        <w:contextualSpacing/>
        <w:rPr>
          <w:lang w:val="hu-HU"/>
        </w:rPr>
      </w:pPr>
      <w:r w:rsidRPr="00324BB5">
        <w:rPr>
          <w:lang w:val="uk-UA"/>
        </w:rPr>
        <w:t>2</w:t>
      </w:r>
      <w:r w:rsidRPr="00E35AB2">
        <w:rPr>
          <w:lang w:val="uk-UA"/>
        </w:rPr>
        <w:t xml:space="preserve">) проаналізувати особливості їх економічного розвитку; </w:t>
      </w:r>
    </w:p>
    <w:p w14:paraId="54B83CD8" w14:textId="77777777" w:rsidR="007B291C" w:rsidRPr="00E35AB2" w:rsidRDefault="007B291C" w:rsidP="007B291C">
      <w:pPr>
        <w:contextualSpacing/>
        <w:rPr>
          <w:lang w:val="hu-HU"/>
        </w:rPr>
      </w:pPr>
      <w:r w:rsidRPr="00E35AB2">
        <w:rPr>
          <w:lang w:val="hu-HU"/>
        </w:rPr>
        <w:t>3</w:t>
      </w:r>
      <w:r w:rsidRPr="00E35AB2">
        <w:rPr>
          <w:lang w:val="uk-UA"/>
        </w:rPr>
        <w:t>) проаналізувати та порівняти політичний устрій держав;</w:t>
      </w:r>
    </w:p>
    <w:p w14:paraId="3B031CBC" w14:textId="77777777" w:rsidR="007B291C" w:rsidRPr="00E35AB2" w:rsidRDefault="007B291C" w:rsidP="007B291C">
      <w:pPr>
        <w:contextualSpacing/>
        <w:rPr>
          <w:lang w:val="hu-HU"/>
        </w:rPr>
      </w:pPr>
      <w:r w:rsidRPr="00E35AB2">
        <w:rPr>
          <w:lang w:val="hu-HU"/>
        </w:rPr>
        <w:t>4</w:t>
      </w:r>
      <w:r w:rsidRPr="00E35AB2">
        <w:rPr>
          <w:lang w:val="uk-UA"/>
        </w:rPr>
        <w:t>) ознайомитися зі специфікою розвитку культурної та освітньої систем провідних кркаїн світу, із сучасними тенденціїями у ЗМІ.</w:t>
      </w:r>
    </w:p>
    <w:p w14:paraId="01723237" w14:textId="77777777" w:rsidR="007B291C" w:rsidRPr="00E35AB2" w:rsidRDefault="007B291C" w:rsidP="007B291C">
      <w:pPr>
        <w:contextualSpacing/>
      </w:pPr>
      <w:r w:rsidRPr="00E35AB2">
        <w:rPr>
          <w:lang w:val="hu-HU"/>
        </w:rPr>
        <w:t>5</w:t>
      </w:r>
      <w:r w:rsidRPr="00E35AB2">
        <w:t xml:space="preserve">) </w:t>
      </w:r>
      <w:r w:rsidRPr="00E35AB2">
        <w:rPr>
          <w:lang w:val="uk-UA"/>
        </w:rPr>
        <w:t xml:space="preserve">Сформувати у студентів ґрунтовні та систематичні знання щодо політичної організації та форм державного управління в країнах сучасного світу. </w:t>
      </w:r>
    </w:p>
    <w:p w14:paraId="14FD1A43" w14:textId="77777777" w:rsidR="007B291C" w:rsidRPr="00E35AB2" w:rsidRDefault="007B291C" w:rsidP="007B291C">
      <w:pPr>
        <w:contextualSpacing/>
      </w:pPr>
      <w:r w:rsidRPr="00E35AB2">
        <w:t xml:space="preserve">6) </w:t>
      </w:r>
      <w:r w:rsidRPr="00E35AB2">
        <w:rPr>
          <w:lang w:val="uk-UA"/>
        </w:rPr>
        <w:t>Ознайомити студентів з природно-ресурсним та виробничим потенціалом, історичнотрадиційною та набутою спеціалізацією виробництва різних держав.</w:t>
      </w:r>
    </w:p>
    <w:p w14:paraId="4CE52B3F" w14:textId="77777777" w:rsidR="007B291C" w:rsidRPr="00E35AB2" w:rsidRDefault="007B291C" w:rsidP="007B291C">
      <w:pPr>
        <w:contextualSpacing/>
      </w:pPr>
      <w:r w:rsidRPr="00E35AB2">
        <w:t xml:space="preserve">7) </w:t>
      </w:r>
      <w:r w:rsidRPr="00E35AB2">
        <w:rPr>
          <w:lang w:val="uk-UA"/>
        </w:rPr>
        <w:t>Узагальнити та розвинути знання з географії, історії, літератури різних країн.</w:t>
      </w:r>
    </w:p>
    <w:p w14:paraId="0EB8E9FE" w14:textId="77777777" w:rsidR="007B291C" w:rsidRPr="00E35AB2" w:rsidRDefault="007B291C" w:rsidP="007B291C">
      <w:pPr>
        <w:contextualSpacing/>
      </w:pPr>
      <w:r w:rsidRPr="00E35AB2">
        <w:t xml:space="preserve">8) </w:t>
      </w:r>
      <w:r w:rsidRPr="00E35AB2">
        <w:rPr>
          <w:lang w:val="uk-UA"/>
        </w:rPr>
        <w:t>Сформувати систему знань щодо особливостей розвитку культури та традицій різних держав.</w:t>
      </w:r>
    </w:p>
    <w:p w14:paraId="66F565D3" w14:textId="77777777" w:rsidR="007B291C" w:rsidRPr="00E35AB2" w:rsidRDefault="007B291C" w:rsidP="007B291C">
      <w:pPr>
        <w:contextualSpacing/>
      </w:pPr>
      <w:r w:rsidRPr="00E35AB2">
        <w:rPr>
          <w:lang w:val="uk-UA"/>
        </w:rPr>
        <w:t>9</w:t>
      </w:r>
      <w:r w:rsidRPr="00E35AB2">
        <w:t xml:space="preserve">) </w:t>
      </w:r>
      <w:r w:rsidRPr="00E35AB2">
        <w:rPr>
          <w:lang w:val="uk-UA"/>
        </w:rPr>
        <w:t>Сформувати навички реферування та аналізу літератури, що містить різноманітну країнознавчу інформацію.</w:t>
      </w:r>
    </w:p>
    <w:p w14:paraId="6F504477" w14:textId="77777777" w:rsidR="007B291C" w:rsidRPr="00E35AB2" w:rsidRDefault="007B291C" w:rsidP="007B291C">
      <w:pPr>
        <w:contextualSpacing/>
        <w:rPr>
          <w:lang w:val="hu-HU"/>
        </w:rPr>
      </w:pPr>
      <w:r w:rsidRPr="00E35AB2">
        <w:t xml:space="preserve">10) </w:t>
      </w:r>
      <w:r w:rsidRPr="00E35AB2">
        <w:rPr>
          <w:lang w:val="uk-UA"/>
        </w:rPr>
        <w:t>Сформувати вміння та навички самостійної роботи з літературою.</w:t>
      </w:r>
    </w:p>
    <w:p w14:paraId="7C8E43B5" w14:textId="22EAA531" w:rsidR="008709B3" w:rsidRDefault="008709B3" w:rsidP="007B291C">
      <w:pPr>
        <w:ind w:firstLine="426"/>
        <w:jc w:val="both"/>
        <w:rPr>
          <w:b/>
          <w:bCs/>
          <w:color w:val="auto"/>
          <w:szCs w:val="24"/>
          <w:lang w:val="hu-HU"/>
        </w:rPr>
      </w:pPr>
    </w:p>
    <w:p w14:paraId="008C30D9" w14:textId="77777777" w:rsidR="007B291C" w:rsidRPr="00E35AB2" w:rsidRDefault="007B291C" w:rsidP="007B291C">
      <w:pPr>
        <w:tabs>
          <w:tab w:val="left" w:pos="709"/>
        </w:tabs>
        <w:ind w:firstLine="284"/>
        <w:jc w:val="both"/>
        <w:rPr>
          <w:lang w:val="uk-UA"/>
        </w:rPr>
      </w:pPr>
      <w:r w:rsidRPr="00E35AB2">
        <w:rPr>
          <w:lang w:val="uk-UA"/>
        </w:rPr>
        <w:t xml:space="preserve">У результаті вивчення навчальної дисципліни студент повинен </w:t>
      </w:r>
      <w:r w:rsidRPr="00E35AB2">
        <w:rPr>
          <w:b/>
          <w:bCs/>
          <w:i/>
          <w:iCs/>
          <w:lang w:val="uk-UA"/>
        </w:rPr>
        <w:t>знати:</w:t>
      </w:r>
    </w:p>
    <w:p w14:paraId="1D3AB20D" w14:textId="77777777" w:rsidR="007B291C" w:rsidRPr="00E35AB2" w:rsidRDefault="007B291C" w:rsidP="007B291C">
      <w:pPr>
        <w:tabs>
          <w:tab w:val="num" w:pos="180"/>
          <w:tab w:val="left" w:pos="709"/>
        </w:tabs>
        <w:ind w:firstLine="284"/>
        <w:jc w:val="both"/>
        <w:rPr>
          <w:lang w:val="hu-HU"/>
        </w:rPr>
      </w:pPr>
    </w:p>
    <w:p w14:paraId="6FCD5F8F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критерії класифікації країн і регіонів;</w:t>
      </w:r>
    </w:p>
    <w:p w14:paraId="34D7D731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головні фактори, що впливають на рівень розвитку економіки держави;</w:t>
      </w:r>
    </w:p>
    <w:p w14:paraId="576733C3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основні етапи історії розвитку ;</w:t>
      </w:r>
    </w:p>
    <w:p w14:paraId="2D39AC30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знати предмет курсу, його теоретико-методологічну базу;</w:t>
      </w:r>
    </w:p>
    <w:p w14:paraId="188F79F1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називати основні аспекти характеристики країни;</w:t>
      </w:r>
    </w:p>
    <w:p w14:paraId="5345D77C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 xml:space="preserve">характеризувати основні країнознавчі особливості  </w:t>
      </w:r>
    </w:p>
    <w:p w14:paraId="39688E15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аналізувати та порівнювати різноманітні аспекти країнознавчих характеристик;</w:t>
      </w:r>
    </w:p>
    <w:p w14:paraId="7B1F93E4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використовувати набуті знання у професійній діяльності.</w:t>
      </w:r>
    </w:p>
    <w:p w14:paraId="057990FC" w14:textId="77777777" w:rsidR="007B291C" w:rsidRPr="00324BB5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324BB5">
        <w:rPr>
          <w:bCs/>
          <w:iCs/>
          <w:lang w:val="uk-UA"/>
        </w:rPr>
        <w:t>основні особливості соціокультурного розвитку країни, мова якої вивчається,</w:t>
      </w:r>
      <w:r w:rsidRPr="00324BB5">
        <w:rPr>
          <w:bCs/>
          <w:iCs/>
          <w:lang w:val="hu-HU"/>
        </w:rPr>
        <w:t xml:space="preserve"> </w:t>
      </w:r>
      <w:r w:rsidRPr="00324BB5">
        <w:rPr>
          <w:bCs/>
          <w:iCs/>
          <w:lang w:val="uk-UA"/>
        </w:rPr>
        <w:t>володіти лексикою та країнознавчою інформацією за розмовними темами, що</w:t>
      </w:r>
      <w:r w:rsidRPr="00324BB5">
        <w:rPr>
          <w:bCs/>
          <w:iCs/>
          <w:lang w:val="hu-HU"/>
        </w:rPr>
        <w:t xml:space="preserve"> </w:t>
      </w:r>
      <w:r w:rsidRPr="00324BB5">
        <w:rPr>
          <w:bCs/>
          <w:iCs/>
          <w:lang w:val="uk-UA"/>
        </w:rPr>
        <w:t>передбачені програмою дисципліни</w:t>
      </w:r>
    </w:p>
    <w:p w14:paraId="23BBD077" w14:textId="77777777" w:rsidR="007B291C" w:rsidRPr="00324BB5" w:rsidRDefault="007B291C" w:rsidP="007B291C">
      <w:pPr>
        <w:tabs>
          <w:tab w:val="num" w:pos="180"/>
          <w:tab w:val="left" w:pos="709"/>
        </w:tabs>
        <w:jc w:val="both"/>
        <w:rPr>
          <w:lang w:val="hu-HU"/>
        </w:rPr>
      </w:pPr>
    </w:p>
    <w:p w14:paraId="7739328E" w14:textId="77777777" w:rsidR="007B291C" w:rsidRPr="00324BB5" w:rsidRDefault="007B291C" w:rsidP="007B291C">
      <w:pPr>
        <w:tabs>
          <w:tab w:val="left" w:pos="851"/>
        </w:tabs>
        <w:ind w:left="284"/>
        <w:jc w:val="both"/>
        <w:rPr>
          <w:b/>
          <w:lang w:val="hu-HU"/>
        </w:rPr>
      </w:pPr>
      <w:proofErr w:type="spellStart"/>
      <w:r w:rsidRPr="00324BB5">
        <w:rPr>
          <w:b/>
          <w:lang w:val="hu-HU"/>
        </w:rPr>
        <w:t>вміти</w:t>
      </w:r>
      <w:proofErr w:type="spellEnd"/>
      <w:r w:rsidRPr="00324BB5">
        <w:rPr>
          <w:b/>
          <w:lang w:val="hu-HU"/>
        </w:rPr>
        <w:t xml:space="preserve">: </w:t>
      </w:r>
    </w:p>
    <w:p w14:paraId="68555CCE" w14:textId="77777777" w:rsidR="007B291C" w:rsidRPr="00324BB5" w:rsidRDefault="007B291C" w:rsidP="000D64D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bCs/>
          <w:iCs/>
          <w:lang w:val="uk-UA"/>
        </w:rPr>
      </w:pPr>
      <w:proofErr w:type="spellStart"/>
      <w:r w:rsidRPr="00324BB5">
        <w:rPr>
          <w:lang w:val="hu-HU"/>
        </w:rPr>
        <w:t>творчо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використовувати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засвоєні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соціокультурні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знання</w:t>
      </w:r>
      <w:proofErr w:type="spellEnd"/>
      <w:r w:rsidRPr="00324BB5">
        <w:rPr>
          <w:lang w:val="hu-HU"/>
        </w:rPr>
        <w:t xml:space="preserve">; </w:t>
      </w:r>
      <w:proofErr w:type="spellStart"/>
      <w:r w:rsidRPr="00324BB5">
        <w:rPr>
          <w:lang w:val="hu-HU"/>
        </w:rPr>
        <w:t>порівнювати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життя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суспільства</w:t>
      </w:r>
      <w:proofErr w:type="spellEnd"/>
      <w:r w:rsidRPr="00324BB5">
        <w:rPr>
          <w:lang w:val="hu-HU"/>
        </w:rPr>
        <w:t xml:space="preserve"> у </w:t>
      </w:r>
      <w:proofErr w:type="spellStart"/>
      <w:r w:rsidRPr="00324BB5">
        <w:rPr>
          <w:lang w:val="hu-HU"/>
        </w:rPr>
        <w:t>Великій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Британії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шляхом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критичного</w:t>
      </w:r>
      <w:proofErr w:type="spellEnd"/>
      <w:r w:rsidRPr="00324BB5">
        <w:rPr>
          <w:lang w:val="hu-HU"/>
        </w:rPr>
        <w:t xml:space="preserve">  </w:t>
      </w:r>
      <w:proofErr w:type="spellStart"/>
      <w:r w:rsidRPr="00324BB5">
        <w:rPr>
          <w:lang w:val="hu-HU"/>
        </w:rPr>
        <w:t>аналізу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вивченої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інформації</w:t>
      </w:r>
      <w:proofErr w:type="spellEnd"/>
      <w:r w:rsidRPr="00324BB5">
        <w:rPr>
          <w:lang w:val="hu-HU"/>
        </w:rPr>
        <w:t xml:space="preserve">; </w:t>
      </w:r>
      <w:proofErr w:type="spellStart"/>
      <w:r w:rsidRPr="00324BB5">
        <w:rPr>
          <w:lang w:val="hu-HU"/>
        </w:rPr>
        <w:t>вести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розмову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англійською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мовою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на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найважливіші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теми</w:t>
      </w:r>
      <w:proofErr w:type="spellEnd"/>
      <w:r w:rsidRPr="00324BB5">
        <w:rPr>
          <w:lang w:val="hu-HU"/>
        </w:rPr>
        <w:t xml:space="preserve"> з </w:t>
      </w:r>
      <w:proofErr w:type="spellStart"/>
      <w:r w:rsidRPr="00324BB5">
        <w:rPr>
          <w:lang w:val="hu-HU"/>
        </w:rPr>
        <w:t>історії</w:t>
      </w:r>
      <w:proofErr w:type="spellEnd"/>
      <w:r w:rsidRPr="00324BB5">
        <w:rPr>
          <w:lang w:val="hu-HU"/>
        </w:rPr>
        <w:t xml:space="preserve">, </w:t>
      </w:r>
      <w:proofErr w:type="spellStart"/>
      <w:r w:rsidRPr="00324BB5">
        <w:rPr>
          <w:lang w:val="hu-HU"/>
        </w:rPr>
        <w:t>культури</w:t>
      </w:r>
      <w:proofErr w:type="spellEnd"/>
      <w:r w:rsidRPr="00324BB5">
        <w:rPr>
          <w:lang w:val="hu-HU"/>
        </w:rPr>
        <w:t xml:space="preserve">, </w:t>
      </w:r>
      <w:proofErr w:type="spellStart"/>
      <w:r w:rsidRPr="00324BB5">
        <w:rPr>
          <w:lang w:val="hu-HU"/>
        </w:rPr>
        <w:t>освіти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даних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країн</w:t>
      </w:r>
      <w:proofErr w:type="spellEnd"/>
      <w:r w:rsidRPr="00324BB5">
        <w:rPr>
          <w:lang w:val="hu-HU"/>
        </w:rPr>
        <w:t>.</w:t>
      </w:r>
    </w:p>
    <w:p w14:paraId="2DD64858" w14:textId="77777777" w:rsidR="007B291C" w:rsidRPr="00324BB5" w:rsidRDefault="007B291C" w:rsidP="000D64D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bCs/>
          <w:iCs/>
          <w:lang w:val="uk-UA"/>
        </w:rPr>
      </w:pPr>
      <w:proofErr w:type="spellStart"/>
      <w:r w:rsidRPr="00324BB5">
        <w:rPr>
          <w:lang w:val="hu-HU"/>
        </w:rPr>
        <w:t>Прослуховування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курсу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забезпечить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формування</w:t>
      </w:r>
      <w:proofErr w:type="spellEnd"/>
      <w:r w:rsidRPr="00324BB5">
        <w:rPr>
          <w:lang w:val="hu-HU"/>
        </w:rPr>
        <w:t xml:space="preserve"> у </w:t>
      </w:r>
      <w:proofErr w:type="spellStart"/>
      <w:r w:rsidRPr="00324BB5">
        <w:rPr>
          <w:lang w:val="hu-HU"/>
        </w:rPr>
        <w:t>студентів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системи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компетентностей</w:t>
      </w:r>
      <w:proofErr w:type="spellEnd"/>
      <w:r w:rsidRPr="00324BB5">
        <w:rPr>
          <w:lang w:val="hu-HU"/>
        </w:rPr>
        <w:t xml:space="preserve">, </w:t>
      </w:r>
      <w:proofErr w:type="spellStart"/>
      <w:r w:rsidRPr="00324BB5">
        <w:rPr>
          <w:lang w:val="hu-HU"/>
        </w:rPr>
        <w:t>які</w:t>
      </w:r>
      <w:proofErr w:type="spellEnd"/>
      <w:r w:rsidRPr="00324BB5">
        <w:rPr>
          <w:lang w:val="hu-HU"/>
        </w:rPr>
        <w:t xml:space="preserve"> є </w:t>
      </w:r>
      <w:proofErr w:type="spellStart"/>
      <w:r w:rsidRPr="00324BB5">
        <w:rPr>
          <w:lang w:val="hu-HU"/>
        </w:rPr>
        <w:t>критеріями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оцінки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якості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знань</w:t>
      </w:r>
      <w:proofErr w:type="spellEnd"/>
      <w:r w:rsidRPr="00324BB5">
        <w:rPr>
          <w:lang w:val="hu-HU"/>
        </w:rPr>
        <w:t xml:space="preserve"> з </w:t>
      </w:r>
      <w:proofErr w:type="spellStart"/>
      <w:r w:rsidRPr="00324BB5">
        <w:rPr>
          <w:lang w:val="hu-HU"/>
        </w:rPr>
        <w:t>курсу</w:t>
      </w:r>
      <w:proofErr w:type="spellEnd"/>
    </w:p>
    <w:p w14:paraId="30031011" w14:textId="77777777" w:rsidR="007B291C" w:rsidRDefault="007B291C" w:rsidP="007B291C">
      <w:pPr>
        <w:ind w:firstLine="426"/>
        <w:jc w:val="both"/>
        <w:rPr>
          <w:b/>
          <w:bCs/>
          <w:color w:val="auto"/>
          <w:szCs w:val="24"/>
          <w:lang w:val="hu-HU"/>
        </w:rPr>
      </w:pPr>
    </w:p>
    <w:p w14:paraId="10A214F7" w14:textId="77777777" w:rsidR="007B291C" w:rsidRDefault="007B291C" w:rsidP="008709B3">
      <w:pPr>
        <w:spacing w:after="0" w:line="360" w:lineRule="auto"/>
        <w:jc w:val="center"/>
        <w:rPr>
          <w:b/>
          <w:bCs/>
          <w:color w:val="auto"/>
          <w:szCs w:val="24"/>
          <w:lang w:val="hu-HU"/>
        </w:rPr>
      </w:pPr>
    </w:p>
    <w:p w14:paraId="350AF5AA" w14:textId="77777777" w:rsidR="007B291C" w:rsidRDefault="007B291C" w:rsidP="008709B3">
      <w:pPr>
        <w:spacing w:after="0" w:line="360" w:lineRule="auto"/>
        <w:jc w:val="center"/>
        <w:rPr>
          <w:b/>
          <w:bCs/>
          <w:color w:val="auto"/>
          <w:szCs w:val="24"/>
          <w:lang w:val="hu-HU"/>
        </w:rPr>
      </w:pPr>
    </w:p>
    <w:p w14:paraId="007F3B80" w14:textId="77777777" w:rsidR="007B291C" w:rsidRDefault="007B291C" w:rsidP="008709B3">
      <w:pPr>
        <w:spacing w:after="0" w:line="360" w:lineRule="auto"/>
        <w:jc w:val="center"/>
        <w:rPr>
          <w:b/>
          <w:bCs/>
          <w:color w:val="auto"/>
          <w:szCs w:val="24"/>
          <w:lang w:val="hu-HU"/>
        </w:rPr>
      </w:pPr>
    </w:p>
    <w:p w14:paraId="5E104B44" w14:textId="77777777" w:rsidR="005C1D59" w:rsidRDefault="005C1D59" w:rsidP="008709B3">
      <w:pPr>
        <w:spacing w:after="0" w:line="360" w:lineRule="auto"/>
        <w:jc w:val="center"/>
        <w:rPr>
          <w:b/>
          <w:bCs/>
          <w:color w:val="auto"/>
          <w:szCs w:val="24"/>
          <w:lang w:val="hu-HU"/>
        </w:rPr>
      </w:pPr>
    </w:p>
    <w:p w14:paraId="68C19AE4" w14:textId="77777777" w:rsidR="005C1D59" w:rsidRPr="007957A6" w:rsidRDefault="005C1D59" w:rsidP="005C1D59">
      <w:pPr>
        <w:tabs>
          <w:tab w:val="left" w:pos="-180"/>
        </w:tabs>
        <w:ind w:firstLine="567"/>
        <w:rPr>
          <w:b/>
          <w:bCs/>
          <w:sz w:val="22"/>
          <w:u w:val="single"/>
        </w:rPr>
      </w:pPr>
      <w:r w:rsidRPr="007957A6">
        <w:rPr>
          <w:b/>
          <w:bCs/>
          <w:sz w:val="22"/>
          <w:u w:val="single"/>
        </w:rPr>
        <w:lastRenderedPageBreak/>
        <w:t>Заочна форма</w:t>
      </w:r>
    </w:p>
    <w:p w14:paraId="6660061A" w14:textId="77777777" w:rsidR="005C1D59" w:rsidRPr="00370D2E" w:rsidRDefault="005C1D59" w:rsidP="005C1D59">
      <w:pPr>
        <w:ind w:firstLine="567"/>
        <w:jc w:val="both"/>
      </w:pPr>
      <w:r w:rsidRPr="00370D2E">
        <w:t>Успішне формування теоретичних/практичних навичок і вмінь студентів, визначених даною програмою, багато в чому залежить від систематичного контролю успішності. Контроль сформованості навичок і вмінь проводиться шлях</w:t>
      </w:r>
      <w:r>
        <w:t>ом поточного опитування (усного,</w:t>
      </w:r>
      <w:r w:rsidRPr="00370D2E">
        <w:t xml:space="preserve"> письмового) контрольних заходів, а також шляхом підсумкового контролю (</w:t>
      </w:r>
      <w:r>
        <w:t>іспит</w:t>
      </w:r>
      <w:r w:rsidRPr="00370D2E">
        <w:t>у).</w:t>
      </w:r>
    </w:p>
    <w:p w14:paraId="0CD6F528" w14:textId="77777777" w:rsidR="005C1D59" w:rsidRPr="00370D2E" w:rsidRDefault="005C1D59" w:rsidP="005C1D59">
      <w:pPr>
        <w:tabs>
          <w:tab w:val="left" w:pos="7200"/>
        </w:tabs>
        <w:ind w:firstLine="540"/>
        <w:jc w:val="both"/>
        <w:rPr>
          <w:spacing w:val="-3"/>
        </w:rPr>
      </w:pPr>
      <w:r w:rsidRPr="00370D2E">
        <w:rPr>
          <w:spacing w:val="-3"/>
        </w:rPr>
        <w:t>Протягом  навчального року студенти вивчають  один</w:t>
      </w:r>
      <w:r w:rsidRPr="00370D2E">
        <w:rPr>
          <w:color w:val="FF0000"/>
          <w:spacing w:val="-3"/>
        </w:rPr>
        <w:t xml:space="preserve"> </w:t>
      </w:r>
      <w:r w:rsidRPr="00370D2E">
        <w:rPr>
          <w:spacing w:val="-3"/>
        </w:rPr>
        <w:t xml:space="preserve"> модуль з дисципліни. Модуль складається з двох </w:t>
      </w:r>
      <w:r w:rsidRPr="00370D2E">
        <w:rPr>
          <w:spacing w:val="2"/>
        </w:rPr>
        <w:t xml:space="preserve">змістових модулів; після виконання кожного змістового </w:t>
      </w:r>
      <w:r w:rsidRPr="00370D2E">
        <w:rPr>
          <w:spacing w:val="-3"/>
        </w:rPr>
        <w:t xml:space="preserve">модуля здійснюється поточний контроль у вигляді </w:t>
      </w:r>
      <w:r w:rsidRPr="00370D2E">
        <w:rPr>
          <w:spacing w:val="3"/>
        </w:rPr>
        <w:t xml:space="preserve">письмової контрольної роботи або тестування. Студенти, які не відвідували </w:t>
      </w:r>
      <w:r w:rsidRPr="00370D2E">
        <w:rPr>
          <w:spacing w:val="1"/>
        </w:rPr>
        <w:t xml:space="preserve">заняття, або не в повному обсязі виконали завдання, до поточного </w:t>
      </w:r>
      <w:r w:rsidRPr="00370D2E">
        <w:rPr>
          <w:spacing w:val="-3"/>
        </w:rPr>
        <w:t>контролю за змістовий модуль не допускаються д</w:t>
      </w:r>
      <w:r w:rsidRPr="00370D2E">
        <w:t>о тих пір, поки не  відпрацюють пропущений</w:t>
      </w:r>
      <w:r w:rsidRPr="00370D2E">
        <w:rPr>
          <w:spacing w:val="-3"/>
        </w:rPr>
        <w:t xml:space="preserve"> матеріал. </w:t>
      </w:r>
    </w:p>
    <w:p w14:paraId="2D87AD9D" w14:textId="77777777" w:rsidR="005C1D59" w:rsidRPr="00370D2E" w:rsidRDefault="005C1D59" w:rsidP="005C1D59">
      <w:pPr>
        <w:tabs>
          <w:tab w:val="left" w:pos="7200"/>
        </w:tabs>
        <w:ind w:firstLine="540"/>
        <w:jc w:val="both"/>
      </w:pPr>
      <w:r w:rsidRPr="00370D2E">
        <w:t xml:space="preserve">Оцінка знань, умінь та практичних навичок студентів здійснюється за 100-бальною системою. Студент може отримати до 100 балів за кожний змістовий модуль. </w:t>
      </w:r>
    </w:p>
    <w:p w14:paraId="491C2EB6" w14:textId="77777777" w:rsidR="005C1D59" w:rsidRPr="00370D2E" w:rsidRDefault="005C1D59" w:rsidP="005C1D59">
      <w:pPr>
        <w:shd w:val="clear" w:color="auto" w:fill="FFFFFF"/>
        <w:ind w:right="5" w:firstLine="540"/>
        <w:jc w:val="both"/>
        <w:rPr>
          <w:spacing w:val="-5"/>
        </w:rPr>
      </w:pPr>
    </w:p>
    <w:p w14:paraId="5938CB51" w14:textId="77777777" w:rsidR="005C1D59" w:rsidRPr="00370D2E" w:rsidRDefault="005C1D59" w:rsidP="005C1D59">
      <w:pPr>
        <w:tabs>
          <w:tab w:val="left" w:pos="7200"/>
        </w:tabs>
        <w:ind w:firstLine="142"/>
        <w:jc w:val="both"/>
        <w:rPr>
          <w:b/>
        </w:rPr>
      </w:pPr>
      <w:r w:rsidRPr="00370D2E">
        <w:rPr>
          <w:b/>
          <w:spacing w:val="-3"/>
        </w:rPr>
        <w:t>Оцінювання</w:t>
      </w:r>
      <w:r w:rsidRPr="00370D2E">
        <w:rPr>
          <w:b/>
        </w:rPr>
        <w:t xml:space="preserve"> знань студентів здійснюється на основі результатів (</w:t>
      </w:r>
      <w:r w:rsidRPr="00370D2E">
        <w:rPr>
          <w:b/>
          <w:spacing w:val="-3"/>
        </w:rPr>
        <w:t>100 балів</w:t>
      </w:r>
      <w:r w:rsidRPr="00370D2E">
        <w:rPr>
          <w:b/>
        </w:rPr>
        <w:t>):</w:t>
      </w:r>
    </w:p>
    <w:p w14:paraId="72DCBC0A" w14:textId="77777777" w:rsidR="005C1D59" w:rsidRPr="00370D2E" w:rsidRDefault="005C1D59" w:rsidP="005C1D59">
      <w:pPr>
        <w:pStyle w:val="NormlWeb"/>
        <w:numPr>
          <w:ilvl w:val="0"/>
          <w:numId w:val="4"/>
        </w:numPr>
        <w:tabs>
          <w:tab w:val="clear" w:pos="720"/>
          <w:tab w:val="left" w:pos="480"/>
        </w:tabs>
        <w:spacing w:before="0" w:beforeAutospacing="0" w:after="0" w:afterAutospacing="0"/>
        <w:ind w:left="0" w:firstLine="142"/>
        <w:jc w:val="both"/>
        <w:rPr>
          <w:lang w:val="uk-UA"/>
        </w:rPr>
      </w:pPr>
      <w:r w:rsidRPr="00370D2E">
        <w:rPr>
          <w:lang w:val="uk-UA"/>
        </w:rPr>
        <w:t xml:space="preserve">поточного контролю знань - </w:t>
      </w:r>
      <w:r w:rsidRPr="00370D2E">
        <w:rPr>
          <w:spacing w:val="-3"/>
          <w:lang w:val="uk-UA"/>
        </w:rPr>
        <w:t>(50 балів)</w:t>
      </w:r>
    </w:p>
    <w:p w14:paraId="1926AEC4" w14:textId="77777777" w:rsidR="005C1D59" w:rsidRPr="00370D2E" w:rsidRDefault="005C1D59" w:rsidP="005C1D59">
      <w:pPr>
        <w:pStyle w:val="NormlWeb"/>
        <w:numPr>
          <w:ilvl w:val="0"/>
          <w:numId w:val="4"/>
        </w:numPr>
        <w:tabs>
          <w:tab w:val="clear" w:pos="720"/>
          <w:tab w:val="left" w:pos="480"/>
        </w:tabs>
        <w:spacing w:before="0" w:beforeAutospacing="0" w:after="0" w:afterAutospacing="0"/>
        <w:ind w:left="0" w:firstLine="142"/>
        <w:jc w:val="both"/>
        <w:rPr>
          <w:lang w:val="uk-UA"/>
        </w:rPr>
      </w:pPr>
      <w:r w:rsidRPr="00370D2E">
        <w:rPr>
          <w:lang w:val="uk-UA"/>
        </w:rPr>
        <w:t xml:space="preserve">підсумкового контролю знань заліку - </w:t>
      </w:r>
      <w:r w:rsidRPr="00370D2E">
        <w:rPr>
          <w:spacing w:val="-3"/>
          <w:lang w:val="uk-UA"/>
        </w:rPr>
        <w:t>(50 балів)</w:t>
      </w:r>
    </w:p>
    <w:p w14:paraId="7C0B54AA" w14:textId="77777777" w:rsidR="005C1D59" w:rsidRDefault="005C1D59" w:rsidP="005C1D59">
      <w:pPr>
        <w:shd w:val="clear" w:color="auto" w:fill="FFFFFF"/>
        <w:ind w:right="10"/>
        <w:jc w:val="both"/>
        <w:rPr>
          <w:bCs/>
          <w:iCs/>
          <w:spacing w:val="1"/>
          <w:u w:val="single"/>
        </w:rPr>
      </w:pPr>
    </w:p>
    <w:p w14:paraId="59BBF830" w14:textId="77777777" w:rsidR="005C1D59" w:rsidRPr="00370D2E" w:rsidRDefault="005C1D59" w:rsidP="005C1D59">
      <w:pPr>
        <w:shd w:val="clear" w:color="auto" w:fill="FFFFFF"/>
        <w:ind w:right="10"/>
        <w:jc w:val="both"/>
        <w:rPr>
          <w:bCs/>
          <w:i/>
          <w:iCs/>
          <w:spacing w:val="1"/>
          <w:u w:val="single"/>
        </w:rPr>
      </w:pPr>
      <w:r w:rsidRPr="00370D2E">
        <w:rPr>
          <w:bCs/>
          <w:iCs/>
          <w:spacing w:val="1"/>
          <w:u w:val="single"/>
        </w:rPr>
        <w:t>Контроль за виконанням модульних завдань:</w:t>
      </w:r>
    </w:p>
    <w:p w14:paraId="1B2D4226" w14:textId="77777777" w:rsidR="005C1D59" w:rsidRPr="00370D2E" w:rsidRDefault="005C1D59" w:rsidP="005C1D59">
      <w:pPr>
        <w:shd w:val="clear" w:color="auto" w:fill="FFFFFF"/>
        <w:ind w:right="10"/>
        <w:jc w:val="both"/>
      </w:pPr>
      <w:r w:rsidRPr="00370D2E">
        <w:rPr>
          <w:spacing w:val="1"/>
        </w:rPr>
        <w:t xml:space="preserve">Після виконання програми </w:t>
      </w:r>
      <w:r w:rsidRPr="00370D2E">
        <w:rPr>
          <w:spacing w:val="5"/>
        </w:rPr>
        <w:t xml:space="preserve">змістового модулю здійснюється поточний </w:t>
      </w:r>
      <w:r w:rsidRPr="00370D2E">
        <w:rPr>
          <w:spacing w:val="4"/>
        </w:rPr>
        <w:t xml:space="preserve">модульний контроль у вигляді письмової контрольної роботи або тесту, які </w:t>
      </w:r>
      <w:r w:rsidRPr="00370D2E">
        <w:rPr>
          <w:spacing w:val="3"/>
        </w:rPr>
        <w:t xml:space="preserve">оцінюється у межах від 0 до 100 балів </w:t>
      </w:r>
    </w:p>
    <w:p w14:paraId="324F772F" w14:textId="77777777" w:rsidR="005C1D59" w:rsidRDefault="005C1D59" w:rsidP="005C1D59">
      <w:pPr>
        <w:shd w:val="clear" w:color="auto" w:fill="FFFFFF"/>
        <w:rPr>
          <w:b/>
          <w:bCs/>
          <w:iCs/>
        </w:rPr>
      </w:pPr>
    </w:p>
    <w:p w14:paraId="2D9C1593" w14:textId="77777777" w:rsidR="005C1D59" w:rsidRPr="00370D2E" w:rsidRDefault="005C1D59" w:rsidP="005C1D59">
      <w:pPr>
        <w:shd w:val="clear" w:color="auto" w:fill="FFFFFF"/>
        <w:rPr>
          <w:b/>
          <w:bCs/>
          <w:iCs/>
        </w:rPr>
      </w:pPr>
      <w:r w:rsidRPr="00370D2E">
        <w:rPr>
          <w:b/>
          <w:bCs/>
          <w:iCs/>
        </w:rPr>
        <w:t>Підсумкова оцінка з дисципліни</w:t>
      </w:r>
    </w:p>
    <w:p w14:paraId="57F47787" w14:textId="77777777" w:rsidR="005C1D59" w:rsidRPr="00370D2E" w:rsidRDefault="005C1D59" w:rsidP="005C1D59">
      <w:pPr>
        <w:pStyle w:val="btxt1"/>
        <w:spacing w:before="0" w:beforeAutospacing="0" w:after="0" w:afterAutospacing="0"/>
        <w:jc w:val="both"/>
        <w:rPr>
          <w:rFonts w:ascii="Times New Roman" w:hAnsi="Times New Roman" w:cs="Times New Roman"/>
          <w:spacing w:val="-3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  <w:lang w:val="uk-UA"/>
        </w:rPr>
        <w:t>Іспит</w:t>
      </w:r>
    </w:p>
    <w:p w14:paraId="589A48B0" w14:textId="77777777" w:rsidR="005C1D59" w:rsidRPr="00370D2E" w:rsidRDefault="005C1D59" w:rsidP="005C1D59">
      <w:pPr>
        <w:pStyle w:val="btxt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0D2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іспит</w:t>
      </w:r>
      <w:r w:rsidRPr="00370D2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у допускаються студенти,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які виконали контрольні роботи та </w:t>
      </w:r>
      <w:r w:rsidRPr="004415EE">
        <w:rPr>
          <w:rFonts w:ascii="Times New Roman" w:hAnsi="Times New Roman" w:cs="Times New Roman"/>
          <w:bCs/>
          <w:sz w:val="24"/>
          <w:szCs w:val="24"/>
          <w:lang w:val="uk-UA"/>
        </w:rPr>
        <w:t>матеріали для здачі до інституту</w:t>
      </w:r>
      <w:r w:rsidRPr="00370D2E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14:paraId="31E36F31" w14:textId="77777777" w:rsidR="005C1D59" w:rsidRDefault="005C1D59" w:rsidP="005C1D59"/>
    <w:p w14:paraId="7D2D69D0" w14:textId="77777777" w:rsidR="005C1D59" w:rsidRPr="00370D2E" w:rsidRDefault="005C1D59" w:rsidP="005C1D59">
      <w:r w:rsidRPr="00370D2E">
        <w:t>Структура контролюю</w:t>
      </w:r>
    </w:p>
    <w:p w14:paraId="5241478C" w14:textId="77777777" w:rsidR="005C1D59" w:rsidRPr="00370D2E" w:rsidRDefault="005C1D59" w:rsidP="005C1D59">
      <w:pPr>
        <w:tabs>
          <w:tab w:val="left" w:pos="7200"/>
        </w:tabs>
        <w:ind w:firstLine="540"/>
        <w:jc w:val="both"/>
      </w:pPr>
      <w:r w:rsidRPr="00370D2E">
        <w:t>Усна форма: висловлювання монологічного характеру та бесіда іноземною мовою за запропонованою т</w:t>
      </w:r>
      <w:r>
        <w:t>емою в межах пройденої тематики.</w:t>
      </w:r>
    </w:p>
    <w:p w14:paraId="2D62B0C9" w14:textId="77777777" w:rsidR="005C1D59" w:rsidRPr="007043C3" w:rsidRDefault="005C1D59" w:rsidP="005C1D59">
      <w:pPr>
        <w:tabs>
          <w:tab w:val="left" w:pos="3420"/>
          <w:tab w:val="left" w:pos="3600"/>
          <w:tab w:val="left" w:pos="7200"/>
        </w:tabs>
        <w:ind w:firstLine="540"/>
        <w:jc w:val="both"/>
      </w:pPr>
      <w:r w:rsidRPr="007043C3">
        <w:t xml:space="preserve">Письмова робота складається із завдань різного типу: визначення термінів, </w:t>
      </w:r>
      <w:r w:rsidRPr="007043C3">
        <w:rPr>
          <w:shd w:val="clear" w:color="auto" w:fill="FFFFFF"/>
        </w:rPr>
        <w:t>дефініції;</w:t>
      </w:r>
      <w:r w:rsidRPr="007043C3">
        <w:t xml:space="preserve"> визначення хронології, </w:t>
      </w:r>
      <w:r w:rsidRPr="00B1785C">
        <w:rPr>
          <w:rStyle w:val="Kiemels"/>
          <w:bCs/>
          <w:i w:val="0"/>
          <w:shd w:val="clear" w:color="auto" w:fill="FFFFFF"/>
        </w:rPr>
        <w:t>завдання</w:t>
      </w:r>
      <w:r w:rsidRPr="007043C3">
        <w:rPr>
          <w:shd w:val="clear" w:color="auto" w:fill="FFFFFF"/>
        </w:rPr>
        <w:t xml:space="preserve"> типу </w:t>
      </w:r>
      <w:r w:rsidRPr="00B1785C">
        <w:rPr>
          <w:i/>
          <w:shd w:val="clear" w:color="auto" w:fill="FFFFFF"/>
        </w:rPr>
        <w:t>«</w:t>
      </w:r>
      <w:r w:rsidRPr="00B1785C">
        <w:rPr>
          <w:rStyle w:val="Kiemels"/>
          <w:bCs/>
          <w:i w:val="0"/>
          <w:shd w:val="clear" w:color="auto" w:fill="FFFFFF"/>
        </w:rPr>
        <w:t>правда</w:t>
      </w:r>
      <w:r w:rsidRPr="00B1785C">
        <w:rPr>
          <w:i/>
          <w:shd w:val="clear" w:color="auto" w:fill="FFFFFF"/>
        </w:rPr>
        <w:t>/</w:t>
      </w:r>
      <w:r w:rsidRPr="00B1785C">
        <w:rPr>
          <w:rStyle w:val="Kiemels"/>
          <w:bCs/>
          <w:i w:val="0"/>
          <w:shd w:val="clear" w:color="auto" w:fill="FFFFFF"/>
        </w:rPr>
        <w:t>неправда</w:t>
      </w:r>
      <w:r w:rsidRPr="00B1785C">
        <w:rPr>
          <w:i/>
          <w:shd w:val="clear" w:color="auto" w:fill="FFFFFF"/>
        </w:rPr>
        <w:t>»</w:t>
      </w:r>
      <w:r w:rsidRPr="00B1785C">
        <w:rPr>
          <w:i/>
        </w:rPr>
        <w:t>,</w:t>
      </w:r>
      <w:r w:rsidRPr="007043C3">
        <w:t xml:space="preserve"> в</w:t>
      </w:r>
      <w:r w:rsidRPr="00B1785C">
        <w:rPr>
          <w:rStyle w:val="Kiemels"/>
          <w:bCs/>
          <w:i w:val="0"/>
          <w:shd w:val="clear" w:color="auto" w:fill="FFFFFF"/>
        </w:rPr>
        <w:t>ідзначення</w:t>
      </w:r>
      <w:r w:rsidRPr="00B1785C">
        <w:rPr>
          <w:i/>
          <w:shd w:val="clear" w:color="auto" w:fill="FFFFFF"/>
        </w:rPr>
        <w:t> </w:t>
      </w:r>
      <w:r w:rsidRPr="00B1785C">
        <w:t> дат</w:t>
      </w:r>
      <w:r w:rsidRPr="007043C3">
        <w:rPr>
          <w:shd w:val="clear" w:color="auto" w:fill="FFFFFF"/>
        </w:rPr>
        <w:t> та інших </w:t>
      </w:r>
      <w:r w:rsidRPr="00B1785C">
        <w:t>подій</w:t>
      </w:r>
      <w:r w:rsidRPr="007043C3">
        <w:rPr>
          <w:shd w:val="clear" w:color="auto" w:fill="FFFFFF"/>
        </w:rPr>
        <w:t>,</w:t>
      </w:r>
      <w:r w:rsidRPr="007043C3">
        <w:t xml:space="preserve"> закриті та відкритні тестові завдання, есе.</w:t>
      </w:r>
    </w:p>
    <w:p w14:paraId="3E24CA37" w14:textId="77777777" w:rsidR="005C1D59" w:rsidRPr="00370D2E" w:rsidRDefault="005C1D59" w:rsidP="005C1D59">
      <w:pPr>
        <w:tabs>
          <w:tab w:val="left" w:pos="3420"/>
          <w:tab w:val="left" w:pos="3600"/>
          <w:tab w:val="left" w:pos="7200"/>
        </w:tabs>
        <w:ind w:firstLine="540"/>
        <w:jc w:val="both"/>
      </w:pPr>
    </w:p>
    <w:p w14:paraId="246E667D" w14:textId="77777777" w:rsidR="005C1D59" w:rsidRPr="00370D2E" w:rsidRDefault="005C1D59" w:rsidP="005C1D59">
      <w:r w:rsidRPr="00370D2E">
        <w:rPr>
          <w:b/>
        </w:rPr>
        <w:t xml:space="preserve">Порядок оцінювання знань студента за результатами </w:t>
      </w:r>
      <w:r>
        <w:rPr>
          <w:rStyle w:val="a"/>
        </w:rPr>
        <w:t>іспит</w:t>
      </w:r>
      <w:r w:rsidRPr="00370D2E">
        <w:rPr>
          <w:b/>
        </w:rPr>
        <w:t>у</w:t>
      </w:r>
    </w:p>
    <w:p w14:paraId="3A5EA054" w14:textId="77777777" w:rsidR="005C1D59" w:rsidRPr="00370D2E" w:rsidRDefault="005C1D59" w:rsidP="005C1D59">
      <w:r w:rsidRPr="00370D2E">
        <w:t>Результати заліку оцінюються  від 0 до 50 балів.</w:t>
      </w:r>
    </w:p>
    <w:p w14:paraId="5B3984F7" w14:textId="77777777" w:rsidR="005C1D59" w:rsidRPr="00370D2E" w:rsidRDefault="005C1D59" w:rsidP="005C1D59">
      <w:pPr>
        <w:ind w:firstLine="540"/>
        <w:jc w:val="both"/>
        <w:rPr>
          <w:b/>
        </w:rPr>
      </w:pPr>
      <w:r w:rsidRPr="00370D2E">
        <w:lastRenderedPageBreak/>
        <w:t xml:space="preserve">У разі, коли відповіді студента під час </w:t>
      </w:r>
      <w:r>
        <w:rPr>
          <w:rStyle w:val="a"/>
        </w:rPr>
        <w:t>іспит</w:t>
      </w:r>
      <w:r w:rsidRPr="00370D2E">
        <w:rPr>
          <w:rStyle w:val="a"/>
        </w:rPr>
        <w:t>у</w:t>
      </w:r>
      <w:r w:rsidRPr="00370D2E">
        <w:t xml:space="preserve"> оцінені менше, ніж у 60 відсотків, він отримує незадовільну підсумкову оцінку. При цьому результати поточного контролю не враховуються.</w:t>
      </w:r>
    </w:p>
    <w:p w14:paraId="48AED863" w14:textId="77777777" w:rsidR="005C1D59" w:rsidRPr="00975FFE" w:rsidRDefault="005C1D59" w:rsidP="005C1D59">
      <w:pPr>
        <w:ind w:firstLine="540"/>
        <w:jc w:val="both"/>
      </w:pPr>
      <w:r w:rsidRPr="00370D2E">
        <w:t xml:space="preserve">При підсумковому оцінюванні знань студента, який складав </w:t>
      </w:r>
      <w:r>
        <w:t>іспит</w:t>
      </w:r>
      <w:r w:rsidRPr="00370D2E">
        <w:t>, враховується оцінка поточного контролю знань студента протягом семестру.</w:t>
      </w:r>
    </w:p>
    <w:p w14:paraId="76B033F0" w14:textId="77777777" w:rsidR="005C1D59" w:rsidRPr="00975FFE" w:rsidRDefault="005C1D59" w:rsidP="005C1D59">
      <w:pPr>
        <w:tabs>
          <w:tab w:val="left" w:pos="7200"/>
        </w:tabs>
        <w:ind w:firstLine="540"/>
        <w:jc w:val="both"/>
        <w:rPr>
          <w:lang w:val="en-US"/>
        </w:rPr>
      </w:pPr>
    </w:p>
    <w:p w14:paraId="60C5868E" w14:textId="7B0D95D0" w:rsidR="005C1D59" w:rsidRDefault="005C1D59" w:rsidP="005C1D59">
      <w:pPr>
        <w:tabs>
          <w:tab w:val="left" w:pos="-180"/>
        </w:tabs>
        <w:rPr>
          <w:b/>
          <w:bCs/>
        </w:rPr>
      </w:pPr>
      <w:r w:rsidRPr="00370D2E">
        <w:rPr>
          <w:b/>
          <w:bCs/>
        </w:rPr>
        <w:t>Засоби діагностики успішності навчання:</w:t>
      </w:r>
    </w:p>
    <w:p w14:paraId="14C7E5E8" w14:textId="77777777" w:rsidR="005C1D59" w:rsidRPr="00370D2E" w:rsidRDefault="005C1D59" w:rsidP="005C1D59">
      <w:pPr>
        <w:jc w:val="center"/>
        <w:rPr>
          <w:b/>
          <w:bCs/>
        </w:rPr>
      </w:pPr>
      <w:r w:rsidRPr="00370D2E">
        <w:rPr>
          <w:b/>
          <w:bCs/>
        </w:rPr>
        <w:t>Шкала оцінювання: національна та ECTS</w:t>
      </w:r>
    </w:p>
    <w:p w14:paraId="53CBB379" w14:textId="77777777" w:rsidR="005C1D59" w:rsidRPr="00370D2E" w:rsidRDefault="005C1D59" w:rsidP="005C1D59">
      <w:pPr>
        <w:jc w:val="center"/>
        <w:rPr>
          <w:b/>
          <w:bCs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5C1D59" w:rsidRPr="00370D2E" w14:paraId="579770D9" w14:textId="77777777" w:rsidTr="006D6034">
        <w:trPr>
          <w:cantSplit/>
          <w:trHeight w:val="450"/>
          <w:jc w:val="center"/>
        </w:trPr>
        <w:tc>
          <w:tcPr>
            <w:tcW w:w="2137" w:type="dxa"/>
            <w:vMerge w:val="restart"/>
            <w:vAlign w:val="center"/>
          </w:tcPr>
          <w:p w14:paraId="48B0F9A8" w14:textId="77777777" w:rsidR="005C1D59" w:rsidRPr="00975FFE" w:rsidRDefault="005C1D59" w:rsidP="006D6034">
            <w:pPr>
              <w:jc w:val="center"/>
              <w:rPr>
                <w:sz w:val="16"/>
              </w:rPr>
            </w:pPr>
            <w:r w:rsidRPr="00975FFE">
              <w:rPr>
                <w:sz w:val="16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14:paraId="48666D8F" w14:textId="77777777" w:rsidR="005C1D59" w:rsidRPr="00975FFE" w:rsidRDefault="005C1D59" w:rsidP="006D6034">
            <w:pPr>
              <w:jc w:val="center"/>
              <w:rPr>
                <w:sz w:val="16"/>
              </w:rPr>
            </w:pPr>
            <w:r w:rsidRPr="00975FFE">
              <w:rPr>
                <w:sz w:val="16"/>
              </w:rPr>
              <w:t>Оцінка</w:t>
            </w:r>
            <w:r w:rsidRPr="00975FFE">
              <w:rPr>
                <w:b/>
                <w:sz w:val="16"/>
              </w:rPr>
              <w:t xml:space="preserve"> </w:t>
            </w:r>
            <w:r w:rsidRPr="00975FFE">
              <w:rPr>
                <w:sz w:val="16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14:paraId="1C85E463" w14:textId="77777777" w:rsidR="005C1D59" w:rsidRPr="00975FFE" w:rsidRDefault="005C1D59" w:rsidP="006D6034">
            <w:pPr>
              <w:jc w:val="center"/>
              <w:rPr>
                <w:sz w:val="16"/>
              </w:rPr>
            </w:pPr>
            <w:r w:rsidRPr="00975FFE">
              <w:rPr>
                <w:sz w:val="16"/>
              </w:rPr>
              <w:t>Оцінка за національною шкалою</w:t>
            </w:r>
          </w:p>
        </w:tc>
      </w:tr>
      <w:tr w:rsidR="005C1D59" w:rsidRPr="00370D2E" w14:paraId="1060238A" w14:textId="77777777" w:rsidTr="006D6034">
        <w:trPr>
          <w:cantSplit/>
          <w:trHeight w:val="450"/>
          <w:jc w:val="center"/>
        </w:trPr>
        <w:tc>
          <w:tcPr>
            <w:tcW w:w="2137" w:type="dxa"/>
            <w:vMerge/>
            <w:vAlign w:val="center"/>
          </w:tcPr>
          <w:p w14:paraId="67D1083A" w14:textId="77777777" w:rsidR="005C1D59" w:rsidRPr="00975FFE" w:rsidRDefault="005C1D59" w:rsidP="006D6034">
            <w:pPr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vAlign w:val="center"/>
          </w:tcPr>
          <w:p w14:paraId="59357947" w14:textId="77777777" w:rsidR="005C1D59" w:rsidRPr="00975FFE" w:rsidRDefault="005C1D59" w:rsidP="006D6034">
            <w:pPr>
              <w:jc w:val="center"/>
              <w:rPr>
                <w:sz w:val="16"/>
              </w:rPr>
            </w:pPr>
          </w:p>
        </w:tc>
        <w:tc>
          <w:tcPr>
            <w:tcW w:w="3168" w:type="dxa"/>
            <w:vAlign w:val="center"/>
          </w:tcPr>
          <w:p w14:paraId="737A7B52" w14:textId="77777777" w:rsidR="005C1D59" w:rsidRPr="00975FFE" w:rsidRDefault="005C1D59" w:rsidP="006D6034">
            <w:pPr>
              <w:ind w:right="-144"/>
              <w:rPr>
                <w:sz w:val="16"/>
              </w:rPr>
            </w:pPr>
            <w:r w:rsidRPr="00975FFE">
              <w:rPr>
                <w:sz w:val="16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</w:tcPr>
          <w:p w14:paraId="3CD9F386" w14:textId="77777777" w:rsidR="005C1D59" w:rsidRPr="00975FFE" w:rsidRDefault="005C1D59" w:rsidP="006D6034">
            <w:pPr>
              <w:jc w:val="center"/>
              <w:rPr>
                <w:sz w:val="16"/>
              </w:rPr>
            </w:pPr>
            <w:r w:rsidRPr="00975FFE">
              <w:rPr>
                <w:sz w:val="16"/>
              </w:rPr>
              <w:t>для заліку</w:t>
            </w:r>
          </w:p>
        </w:tc>
      </w:tr>
      <w:tr w:rsidR="005C1D59" w:rsidRPr="00370D2E" w14:paraId="13267ED9" w14:textId="77777777" w:rsidTr="006D6034">
        <w:trPr>
          <w:cantSplit/>
          <w:jc w:val="center"/>
        </w:trPr>
        <w:tc>
          <w:tcPr>
            <w:tcW w:w="2137" w:type="dxa"/>
            <w:vAlign w:val="center"/>
          </w:tcPr>
          <w:p w14:paraId="53402007" w14:textId="77777777" w:rsidR="005C1D59" w:rsidRPr="00975FFE" w:rsidRDefault="005C1D59" w:rsidP="006D6034">
            <w:pPr>
              <w:ind w:left="180"/>
              <w:jc w:val="center"/>
              <w:rPr>
                <w:b/>
                <w:sz w:val="16"/>
              </w:rPr>
            </w:pPr>
            <w:r w:rsidRPr="00975FFE">
              <w:rPr>
                <w:sz w:val="16"/>
              </w:rPr>
              <w:t>90 – 100</w:t>
            </w:r>
          </w:p>
        </w:tc>
        <w:tc>
          <w:tcPr>
            <w:tcW w:w="1357" w:type="dxa"/>
            <w:vAlign w:val="center"/>
          </w:tcPr>
          <w:p w14:paraId="5E197D8A" w14:textId="77777777" w:rsidR="005C1D59" w:rsidRPr="00975FFE" w:rsidRDefault="005C1D59" w:rsidP="006D6034">
            <w:pPr>
              <w:jc w:val="center"/>
              <w:rPr>
                <w:b/>
                <w:sz w:val="16"/>
              </w:rPr>
            </w:pPr>
            <w:r w:rsidRPr="00975FFE">
              <w:rPr>
                <w:b/>
                <w:sz w:val="16"/>
              </w:rPr>
              <w:t>А</w:t>
            </w:r>
          </w:p>
        </w:tc>
        <w:tc>
          <w:tcPr>
            <w:tcW w:w="3168" w:type="dxa"/>
            <w:vAlign w:val="center"/>
          </w:tcPr>
          <w:p w14:paraId="12F1FE89" w14:textId="77777777" w:rsidR="005C1D59" w:rsidRPr="00975FFE" w:rsidRDefault="005C1D59" w:rsidP="006D6034">
            <w:pPr>
              <w:jc w:val="center"/>
              <w:rPr>
                <w:sz w:val="16"/>
              </w:rPr>
            </w:pPr>
            <w:r w:rsidRPr="00975FFE">
              <w:rPr>
                <w:sz w:val="16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14:paraId="68BE9AB8" w14:textId="77777777" w:rsidR="005C1D59" w:rsidRPr="00975FFE" w:rsidRDefault="005C1D59" w:rsidP="006D6034">
            <w:pPr>
              <w:jc w:val="center"/>
              <w:rPr>
                <w:sz w:val="16"/>
              </w:rPr>
            </w:pPr>
          </w:p>
          <w:p w14:paraId="73427396" w14:textId="77777777" w:rsidR="005C1D59" w:rsidRPr="00975FFE" w:rsidRDefault="005C1D59" w:rsidP="006D6034">
            <w:pPr>
              <w:jc w:val="center"/>
              <w:rPr>
                <w:sz w:val="16"/>
              </w:rPr>
            </w:pPr>
          </w:p>
          <w:p w14:paraId="57592D2A" w14:textId="77777777" w:rsidR="005C1D59" w:rsidRPr="00975FFE" w:rsidRDefault="005C1D59" w:rsidP="006D6034">
            <w:pPr>
              <w:jc w:val="center"/>
              <w:rPr>
                <w:sz w:val="16"/>
              </w:rPr>
            </w:pPr>
            <w:r w:rsidRPr="00975FFE">
              <w:rPr>
                <w:sz w:val="16"/>
              </w:rPr>
              <w:t>зараховано</w:t>
            </w:r>
          </w:p>
        </w:tc>
      </w:tr>
      <w:tr w:rsidR="005C1D59" w:rsidRPr="00370D2E" w14:paraId="3E95AB37" w14:textId="77777777" w:rsidTr="006D6034">
        <w:trPr>
          <w:cantSplit/>
          <w:trHeight w:val="194"/>
          <w:jc w:val="center"/>
        </w:trPr>
        <w:tc>
          <w:tcPr>
            <w:tcW w:w="2137" w:type="dxa"/>
            <w:vAlign w:val="center"/>
          </w:tcPr>
          <w:p w14:paraId="46DD1576" w14:textId="77777777" w:rsidR="005C1D59" w:rsidRPr="00975FFE" w:rsidRDefault="005C1D59" w:rsidP="006D6034">
            <w:pPr>
              <w:ind w:left="180"/>
              <w:jc w:val="center"/>
              <w:rPr>
                <w:sz w:val="16"/>
              </w:rPr>
            </w:pPr>
            <w:r w:rsidRPr="00975FFE">
              <w:rPr>
                <w:sz w:val="16"/>
              </w:rPr>
              <w:t>82-89</w:t>
            </w:r>
          </w:p>
        </w:tc>
        <w:tc>
          <w:tcPr>
            <w:tcW w:w="1357" w:type="dxa"/>
            <w:vAlign w:val="center"/>
          </w:tcPr>
          <w:p w14:paraId="2A8D2669" w14:textId="77777777" w:rsidR="005C1D59" w:rsidRPr="00975FFE" w:rsidRDefault="005C1D59" w:rsidP="006D6034">
            <w:pPr>
              <w:jc w:val="center"/>
              <w:rPr>
                <w:b/>
                <w:sz w:val="16"/>
              </w:rPr>
            </w:pPr>
            <w:r w:rsidRPr="00975FFE">
              <w:rPr>
                <w:b/>
                <w:sz w:val="16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14:paraId="04075C1F" w14:textId="77777777" w:rsidR="005C1D59" w:rsidRPr="00975FFE" w:rsidRDefault="005C1D59" w:rsidP="006D6034">
            <w:pPr>
              <w:jc w:val="center"/>
              <w:rPr>
                <w:sz w:val="16"/>
              </w:rPr>
            </w:pPr>
            <w:r w:rsidRPr="00975FFE">
              <w:rPr>
                <w:sz w:val="16"/>
              </w:rPr>
              <w:t xml:space="preserve">добре </w:t>
            </w:r>
          </w:p>
        </w:tc>
        <w:tc>
          <w:tcPr>
            <w:tcW w:w="2694" w:type="dxa"/>
            <w:vMerge/>
          </w:tcPr>
          <w:p w14:paraId="2965B9CD" w14:textId="77777777" w:rsidR="005C1D59" w:rsidRPr="00975FFE" w:rsidRDefault="005C1D59" w:rsidP="006D6034">
            <w:pPr>
              <w:jc w:val="center"/>
              <w:rPr>
                <w:sz w:val="16"/>
              </w:rPr>
            </w:pPr>
          </w:p>
        </w:tc>
      </w:tr>
      <w:tr w:rsidR="005C1D59" w:rsidRPr="00370D2E" w14:paraId="06F83828" w14:textId="77777777" w:rsidTr="006D6034">
        <w:trPr>
          <w:cantSplit/>
          <w:jc w:val="center"/>
        </w:trPr>
        <w:tc>
          <w:tcPr>
            <w:tcW w:w="2137" w:type="dxa"/>
            <w:vAlign w:val="center"/>
          </w:tcPr>
          <w:p w14:paraId="0ED62A3C" w14:textId="77777777" w:rsidR="005C1D59" w:rsidRPr="00975FFE" w:rsidRDefault="005C1D59" w:rsidP="006D6034">
            <w:pPr>
              <w:ind w:left="180"/>
              <w:jc w:val="center"/>
              <w:rPr>
                <w:sz w:val="16"/>
              </w:rPr>
            </w:pPr>
            <w:r w:rsidRPr="00975FFE">
              <w:rPr>
                <w:sz w:val="16"/>
              </w:rPr>
              <w:t>75-81</w:t>
            </w:r>
          </w:p>
        </w:tc>
        <w:tc>
          <w:tcPr>
            <w:tcW w:w="1357" w:type="dxa"/>
            <w:vAlign w:val="center"/>
          </w:tcPr>
          <w:p w14:paraId="491EFDB0" w14:textId="77777777" w:rsidR="005C1D59" w:rsidRPr="00975FFE" w:rsidRDefault="005C1D59" w:rsidP="006D6034">
            <w:pPr>
              <w:jc w:val="center"/>
              <w:rPr>
                <w:b/>
                <w:sz w:val="16"/>
              </w:rPr>
            </w:pPr>
            <w:r w:rsidRPr="00975FFE">
              <w:rPr>
                <w:b/>
                <w:sz w:val="16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14:paraId="44F72420" w14:textId="77777777" w:rsidR="005C1D59" w:rsidRPr="00975FFE" w:rsidRDefault="005C1D59" w:rsidP="006D6034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  <w:vMerge/>
          </w:tcPr>
          <w:p w14:paraId="5831BBA3" w14:textId="77777777" w:rsidR="005C1D59" w:rsidRPr="00975FFE" w:rsidRDefault="005C1D59" w:rsidP="006D6034">
            <w:pPr>
              <w:jc w:val="center"/>
              <w:rPr>
                <w:sz w:val="16"/>
              </w:rPr>
            </w:pPr>
          </w:p>
        </w:tc>
      </w:tr>
      <w:tr w:rsidR="005C1D59" w:rsidRPr="00370D2E" w14:paraId="3DD2033D" w14:textId="77777777" w:rsidTr="006D6034">
        <w:trPr>
          <w:cantSplit/>
          <w:jc w:val="center"/>
        </w:trPr>
        <w:tc>
          <w:tcPr>
            <w:tcW w:w="2137" w:type="dxa"/>
            <w:vAlign w:val="center"/>
          </w:tcPr>
          <w:p w14:paraId="7B8F0522" w14:textId="77777777" w:rsidR="005C1D59" w:rsidRPr="00975FFE" w:rsidRDefault="005C1D59" w:rsidP="006D6034">
            <w:pPr>
              <w:ind w:left="180"/>
              <w:jc w:val="center"/>
              <w:rPr>
                <w:sz w:val="16"/>
              </w:rPr>
            </w:pPr>
            <w:r w:rsidRPr="00975FFE">
              <w:rPr>
                <w:sz w:val="16"/>
              </w:rPr>
              <w:t>64-74</w:t>
            </w:r>
          </w:p>
        </w:tc>
        <w:tc>
          <w:tcPr>
            <w:tcW w:w="1357" w:type="dxa"/>
            <w:vAlign w:val="center"/>
          </w:tcPr>
          <w:p w14:paraId="38C4E8CE" w14:textId="77777777" w:rsidR="005C1D59" w:rsidRPr="00975FFE" w:rsidRDefault="005C1D59" w:rsidP="006D6034">
            <w:pPr>
              <w:jc w:val="center"/>
              <w:rPr>
                <w:b/>
                <w:sz w:val="16"/>
              </w:rPr>
            </w:pPr>
            <w:r w:rsidRPr="00975FFE">
              <w:rPr>
                <w:b/>
                <w:sz w:val="16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14:paraId="7523FF9F" w14:textId="77777777" w:rsidR="005C1D59" w:rsidRPr="00975FFE" w:rsidRDefault="005C1D59" w:rsidP="006D6034">
            <w:pPr>
              <w:jc w:val="center"/>
              <w:rPr>
                <w:sz w:val="16"/>
              </w:rPr>
            </w:pPr>
            <w:r w:rsidRPr="00975FFE">
              <w:rPr>
                <w:sz w:val="16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14:paraId="01128056" w14:textId="77777777" w:rsidR="005C1D59" w:rsidRPr="00975FFE" w:rsidRDefault="005C1D59" w:rsidP="006D6034">
            <w:pPr>
              <w:jc w:val="center"/>
              <w:rPr>
                <w:sz w:val="16"/>
              </w:rPr>
            </w:pPr>
          </w:p>
        </w:tc>
      </w:tr>
      <w:tr w:rsidR="005C1D59" w:rsidRPr="00370D2E" w14:paraId="7B5A18B2" w14:textId="77777777" w:rsidTr="006D6034">
        <w:trPr>
          <w:cantSplit/>
          <w:jc w:val="center"/>
        </w:trPr>
        <w:tc>
          <w:tcPr>
            <w:tcW w:w="2137" w:type="dxa"/>
            <w:vAlign w:val="center"/>
          </w:tcPr>
          <w:p w14:paraId="3CD30424" w14:textId="77777777" w:rsidR="005C1D59" w:rsidRPr="00975FFE" w:rsidRDefault="005C1D59" w:rsidP="006D6034">
            <w:pPr>
              <w:ind w:left="180"/>
              <w:jc w:val="center"/>
              <w:rPr>
                <w:sz w:val="16"/>
              </w:rPr>
            </w:pPr>
            <w:r w:rsidRPr="00975FFE">
              <w:rPr>
                <w:sz w:val="16"/>
              </w:rPr>
              <w:t>60-63</w:t>
            </w:r>
          </w:p>
        </w:tc>
        <w:tc>
          <w:tcPr>
            <w:tcW w:w="1357" w:type="dxa"/>
            <w:vAlign w:val="center"/>
          </w:tcPr>
          <w:p w14:paraId="0652BB3D" w14:textId="77777777" w:rsidR="005C1D59" w:rsidRPr="00975FFE" w:rsidRDefault="005C1D59" w:rsidP="006D6034">
            <w:pPr>
              <w:jc w:val="center"/>
              <w:rPr>
                <w:b/>
                <w:sz w:val="16"/>
              </w:rPr>
            </w:pPr>
            <w:r w:rsidRPr="00975FFE">
              <w:rPr>
                <w:b/>
                <w:sz w:val="16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14:paraId="2EE5C4B0" w14:textId="77777777" w:rsidR="005C1D59" w:rsidRPr="00975FFE" w:rsidRDefault="005C1D59" w:rsidP="006D6034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  <w:vMerge/>
          </w:tcPr>
          <w:p w14:paraId="3FB77040" w14:textId="77777777" w:rsidR="005C1D59" w:rsidRPr="00975FFE" w:rsidRDefault="005C1D59" w:rsidP="006D6034">
            <w:pPr>
              <w:jc w:val="center"/>
              <w:rPr>
                <w:sz w:val="16"/>
              </w:rPr>
            </w:pPr>
          </w:p>
        </w:tc>
      </w:tr>
      <w:tr w:rsidR="005C1D59" w:rsidRPr="00370D2E" w14:paraId="6E96D62E" w14:textId="77777777" w:rsidTr="006D6034">
        <w:trPr>
          <w:jc w:val="center"/>
        </w:trPr>
        <w:tc>
          <w:tcPr>
            <w:tcW w:w="2137" w:type="dxa"/>
            <w:vAlign w:val="center"/>
          </w:tcPr>
          <w:p w14:paraId="4A724F83" w14:textId="77777777" w:rsidR="005C1D59" w:rsidRPr="00975FFE" w:rsidRDefault="005C1D59" w:rsidP="006D6034">
            <w:pPr>
              <w:ind w:left="180"/>
              <w:jc w:val="center"/>
              <w:rPr>
                <w:sz w:val="16"/>
              </w:rPr>
            </w:pPr>
            <w:r w:rsidRPr="00975FFE">
              <w:rPr>
                <w:sz w:val="16"/>
              </w:rPr>
              <w:t>35-59</w:t>
            </w:r>
          </w:p>
        </w:tc>
        <w:tc>
          <w:tcPr>
            <w:tcW w:w="1357" w:type="dxa"/>
            <w:vAlign w:val="center"/>
          </w:tcPr>
          <w:p w14:paraId="1E612F55" w14:textId="77777777" w:rsidR="005C1D59" w:rsidRPr="00975FFE" w:rsidRDefault="005C1D59" w:rsidP="006D6034">
            <w:pPr>
              <w:jc w:val="center"/>
              <w:rPr>
                <w:b/>
                <w:sz w:val="16"/>
              </w:rPr>
            </w:pPr>
            <w:r w:rsidRPr="00975FFE">
              <w:rPr>
                <w:b/>
                <w:sz w:val="16"/>
              </w:rPr>
              <w:t>FX</w:t>
            </w:r>
          </w:p>
        </w:tc>
        <w:tc>
          <w:tcPr>
            <w:tcW w:w="3168" w:type="dxa"/>
            <w:vAlign w:val="center"/>
          </w:tcPr>
          <w:p w14:paraId="11618216" w14:textId="77777777" w:rsidR="005C1D59" w:rsidRPr="00975FFE" w:rsidRDefault="005C1D59" w:rsidP="006D6034">
            <w:pPr>
              <w:jc w:val="center"/>
              <w:rPr>
                <w:sz w:val="16"/>
              </w:rPr>
            </w:pPr>
            <w:r w:rsidRPr="00975FFE">
              <w:rPr>
                <w:sz w:val="16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14:paraId="64C82DED" w14:textId="77777777" w:rsidR="005C1D59" w:rsidRPr="00975FFE" w:rsidRDefault="005C1D59" w:rsidP="006D6034">
            <w:pPr>
              <w:jc w:val="center"/>
              <w:rPr>
                <w:sz w:val="16"/>
              </w:rPr>
            </w:pPr>
            <w:r w:rsidRPr="00975FFE">
              <w:rPr>
                <w:sz w:val="16"/>
              </w:rPr>
              <w:t>не зараховано з можливістю повторного складання</w:t>
            </w:r>
          </w:p>
        </w:tc>
      </w:tr>
      <w:tr w:rsidR="005C1D59" w:rsidRPr="00370D2E" w14:paraId="263ADD62" w14:textId="77777777" w:rsidTr="006D6034">
        <w:trPr>
          <w:trHeight w:val="708"/>
          <w:jc w:val="center"/>
        </w:trPr>
        <w:tc>
          <w:tcPr>
            <w:tcW w:w="2137" w:type="dxa"/>
            <w:vAlign w:val="center"/>
          </w:tcPr>
          <w:p w14:paraId="2BA390EF" w14:textId="77777777" w:rsidR="005C1D59" w:rsidRPr="00975FFE" w:rsidRDefault="005C1D59" w:rsidP="006D6034">
            <w:pPr>
              <w:ind w:left="180"/>
              <w:jc w:val="center"/>
              <w:rPr>
                <w:sz w:val="16"/>
              </w:rPr>
            </w:pPr>
            <w:r w:rsidRPr="00975FFE">
              <w:rPr>
                <w:sz w:val="16"/>
              </w:rPr>
              <w:t>0-34</w:t>
            </w:r>
          </w:p>
        </w:tc>
        <w:tc>
          <w:tcPr>
            <w:tcW w:w="1357" w:type="dxa"/>
            <w:vAlign w:val="center"/>
          </w:tcPr>
          <w:p w14:paraId="3CFBDBCB" w14:textId="77777777" w:rsidR="005C1D59" w:rsidRPr="00975FFE" w:rsidRDefault="005C1D59" w:rsidP="006D6034">
            <w:pPr>
              <w:jc w:val="center"/>
              <w:rPr>
                <w:b/>
                <w:sz w:val="16"/>
              </w:rPr>
            </w:pPr>
            <w:r w:rsidRPr="00975FFE">
              <w:rPr>
                <w:b/>
                <w:sz w:val="16"/>
              </w:rPr>
              <w:t>F</w:t>
            </w:r>
          </w:p>
        </w:tc>
        <w:tc>
          <w:tcPr>
            <w:tcW w:w="3168" w:type="dxa"/>
            <w:vAlign w:val="center"/>
          </w:tcPr>
          <w:p w14:paraId="252BD2B7" w14:textId="77777777" w:rsidR="005C1D59" w:rsidRPr="00975FFE" w:rsidRDefault="005C1D59" w:rsidP="006D6034">
            <w:pPr>
              <w:jc w:val="center"/>
              <w:rPr>
                <w:sz w:val="16"/>
              </w:rPr>
            </w:pPr>
            <w:r w:rsidRPr="00975FFE">
              <w:rPr>
                <w:sz w:val="16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14:paraId="1D3F7366" w14:textId="77777777" w:rsidR="005C1D59" w:rsidRPr="00975FFE" w:rsidRDefault="005C1D59" w:rsidP="006D6034">
            <w:pPr>
              <w:jc w:val="center"/>
              <w:rPr>
                <w:sz w:val="16"/>
              </w:rPr>
            </w:pPr>
            <w:r w:rsidRPr="00975FFE">
              <w:rPr>
                <w:sz w:val="16"/>
              </w:rPr>
              <w:t>не зараховано з обов’язковим повторним вивченням дисципліни</w:t>
            </w:r>
          </w:p>
        </w:tc>
      </w:tr>
    </w:tbl>
    <w:p w14:paraId="322445CC" w14:textId="77777777" w:rsidR="005C1D59" w:rsidRDefault="005C1D59" w:rsidP="005C1D59">
      <w:pPr>
        <w:spacing w:after="0" w:line="360" w:lineRule="auto"/>
        <w:rPr>
          <w:b/>
          <w:bCs/>
          <w:color w:val="auto"/>
          <w:szCs w:val="24"/>
          <w:lang w:val="hu-HU"/>
        </w:rPr>
      </w:pPr>
    </w:p>
    <w:p w14:paraId="05F29303" w14:textId="77777777" w:rsidR="008F0856" w:rsidRPr="00F10D96" w:rsidRDefault="008F0856" w:rsidP="008709B3">
      <w:pPr>
        <w:spacing w:after="0" w:line="360" w:lineRule="auto"/>
        <w:jc w:val="center"/>
        <w:rPr>
          <w:b/>
          <w:bCs/>
          <w:color w:val="auto"/>
          <w:szCs w:val="24"/>
          <w:lang w:val="uk-UA"/>
        </w:rPr>
      </w:pPr>
      <w:r w:rsidRPr="004313E7">
        <w:rPr>
          <w:b/>
          <w:bCs/>
          <w:color w:val="auto"/>
          <w:szCs w:val="24"/>
          <w:lang w:val="uk-UA"/>
        </w:rPr>
        <w:t>Список тем презентацій на семінарські заняття</w:t>
      </w:r>
    </w:p>
    <w:p w14:paraId="45FE8805" w14:textId="0C33824E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1</w:t>
      </w:r>
      <w:r>
        <w:rPr>
          <w:i/>
          <w:szCs w:val="24"/>
          <w:lang w:val="en-GB"/>
        </w:rPr>
        <w:t>, 2</w:t>
      </w:r>
    </w:p>
    <w:p w14:paraId="34268A24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National holidays, customs and traditions. Food and drinks. The British Pub</w:t>
      </w:r>
    </w:p>
    <w:p w14:paraId="559A149E" w14:textId="458E5A06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The people of the UK &amp; NI, their everyday life. Identity. Attitudes. Immigration</w:t>
      </w:r>
    </w:p>
    <w:p w14:paraId="12AF23CE" w14:textId="4C2F42A8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3</w:t>
      </w:r>
      <w:proofErr w:type="gramStart"/>
      <w:r w:rsidR="008709B3">
        <w:rPr>
          <w:i/>
          <w:szCs w:val="24"/>
          <w:lang w:val="en-GB"/>
        </w:rPr>
        <w:t>,4</w:t>
      </w:r>
      <w:proofErr w:type="gramEnd"/>
    </w:p>
    <w:p w14:paraId="4EACB816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 xml:space="preserve">Fashion and clothing. </w:t>
      </w:r>
    </w:p>
    <w:p w14:paraId="7B9E884D" w14:textId="531F0C3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Sports. Leisure activities</w:t>
      </w:r>
    </w:p>
    <w:p w14:paraId="3AC5A9D8" w14:textId="2EEFBECC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</w:t>
      </w:r>
      <w:r w:rsidR="008709B3">
        <w:rPr>
          <w:i/>
          <w:szCs w:val="24"/>
          <w:lang w:val="en-GB"/>
        </w:rPr>
        <w:t>5</w:t>
      </w:r>
      <w:proofErr w:type="gramStart"/>
      <w:r w:rsidR="008709B3">
        <w:rPr>
          <w:i/>
          <w:szCs w:val="24"/>
          <w:lang w:val="en-GB"/>
        </w:rPr>
        <w:t>,6</w:t>
      </w:r>
      <w:proofErr w:type="gramEnd"/>
    </w:p>
    <w:p w14:paraId="1343B8F6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 xml:space="preserve">The Main Cities of the UK. The Main Cities of England. The Main Cities of </w:t>
      </w:r>
      <w:proofErr w:type="spellStart"/>
      <w:r w:rsidRPr="009405C7">
        <w:rPr>
          <w:i/>
          <w:szCs w:val="24"/>
          <w:lang w:val="en-GB"/>
        </w:rPr>
        <w:t>Scotland.The</w:t>
      </w:r>
      <w:proofErr w:type="spellEnd"/>
      <w:r w:rsidRPr="009405C7">
        <w:rPr>
          <w:i/>
          <w:szCs w:val="24"/>
          <w:lang w:val="en-GB"/>
        </w:rPr>
        <w:t xml:space="preserve"> Main Cities of Wales and Northern Ireland. London, a metropolis with many faces</w:t>
      </w:r>
    </w:p>
    <w:p w14:paraId="5E1BF36A" w14:textId="281B8039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The UK. Language in culture. Dialects. Accents</w:t>
      </w:r>
    </w:p>
    <w:p w14:paraId="0F43106D" w14:textId="78894FEA" w:rsidR="008F0856" w:rsidRDefault="008F0856" w:rsidP="008709B3">
      <w:pPr>
        <w:widowControl w:val="0"/>
        <w:spacing w:after="0" w:line="360" w:lineRule="auto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 w:rsidR="008709B3">
        <w:rPr>
          <w:i/>
          <w:szCs w:val="24"/>
          <w:lang w:val="en-GB"/>
        </w:rPr>
        <w:t>7</w:t>
      </w:r>
      <w:proofErr w:type="gramStart"/>
      <w:r w:rsidR="008709B3">
        <w:rPr>
          <w:i/>
          <w:szCs w:val="24"/>
          <w:lang w:val="en-GB"/>
        </w:rPr>
        <w:t>,8</w:t>
      </w:r>
      <w:proofErr w:type="gramEnd"/>
    </w:p>
    <w:p w14:paraId="1835E844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Significant British and Northern Irish people (in science and technology, medicine, politics, literature)</w:t>
      </w:r>
    </w:p>
    <w:p w14:paraId="0232C26E" w14:textId="671C45A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 xml:space="preserve">The UK and NI. Famous museums, galleries. The arts (painting). The arts (sculpture). </w:t>
      </w:r>
      <w:r w:rsidRPr="009405C7">
        <w:rPr>
          <w:i/>
          <w:szCs w:val="24"/>
          <w:lang w:val="en-GB"/>
        </w:rPr>
        <w:lastRenderedPageBreak/>
        <w:t>The arts (architecture). The arts (music). Popular music and fashion.</w:t>
      </w:r>
    </w:p>
    <w:p w14:paraId="2C09A610" w14:textId="513973B9" w:rsidR="008709B3" w:rsidRDefault="008709B3" w:rsidP="008709B3">
      <w:pPr>
        <w:pStyle w:val="Listaszerbekezds"/>
        <w:widowControl w:val="0"/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9</w:t>
      </w:r>
      <w:proofErr w:type="gramStart"/>
      <w:r>
        <w:rPr>
          <w:i/>
          <w:szCs w:val="24"/>
          <w:lang w:val="en-GB"/>
        </w:rPr>
        <w:t>,10</w:t>
      </w:r>
      <w:proofErr w:type="gramEnd"/>
    </w:p>
    <w:p w14:paraId="35AB834D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 xml:space="preserve">The UK and NI. Print media. Attitudes to the media. </w:t>
      </w:r>
    </w:p>
    <w:p w14:paraId="33E87EE2" w14:textId="6035A3E0" w:rsidR="008709B3" w:rsidRPr="00B841C2" w:rsidRDefault="009405C7" w:rsidP="00B841C2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Broadcast media. British films</w:t>
      </w:r>
    </w:p>
    <w:p w14:paraId="79E06F7B" w14:textId="77777777" w:rsidR="008F0856" w:rsidRDefault="008F0856" w:rsidP="008F085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Питання на іспит</w:t>
      </w:r>
    </w:p>
    <w:p w14:paraId="288FA1BC" w14:textId="77777777" w:rsidR="000D64D3" w:rsidRDefault="000D64D3" w:rsidP="00B841C2">
      <w:pPr>
        <w:spacing w:after="0" w:line="240" w:lineRule="auto"/>
        <w:ind w:left="720"/>
        <w:rPr>
          <w:sz w:val="22"/>
          <w:lang w:val="en-US"/>
        </w:rPr>
      </w:pPr>
      <w:bookmarkStart w:id="1" w:name="_GoBack"/>
      <w:bookmarkEnd w:id="0"/>
      <w:proofErr w:type="gramStart"/>
      <w:r w:rsidRPr="00F12111">
        <w:rPr>
          <w:sz w:val="22"/>
          <w:lang w:val="en-US"/>
        </w:rPr>
        <w:t>An Island Country.</w:t>
      </w:r>
      <w:proofErr w:type="gramEnd"/>
      <w:r w:rsidRPr="00F12111">
        <w:rPr>
          <w:sz w:val="22"/>
          <w:lang w:val="en-US"/>
        </w:rPr>
        <w:t xml:space="preserve"> The UK</w:t>
      </w:r>
    </w:p>
    <w:p w14:paraId="293C81A4" w14:textId="77777777" w:rsidR="000D64D3" w:rsidRPr="00CE1B56" w:rsidRDefault="000D64D3" w:rsidP="00B841C2">
      <w:pPr>
        <w:spacing w:after="0" w:line="240" w:lineRule="auto"/>
        <w:ind w:left="720"/>
        <w:rPr>
          <w:sz w:val="22"/>
          <w:lang w:val="en-US" w:eastAsia="ru-RU"/>
        </w:rPr>
      </w:pPr>
      <w:proofErr w:type="gramStart"/>
      <w:r w:rsidRPr="00CE1B56">
        <w:rPr>
          <w:sz w:val="22"/>
          <w:lang w:val="en-GB" w:eastAsia="ru-RU"/>
        </w:rPr>
        <w:t>Becoming British.</w:t>
      </w:r>
      <w:proofErr w:type="gramEnd"/>
      <w:r w:rsidRPr="00CE1B56">
        <w:rPr>
          <w:sz w:val="22"/>
          <w:lang w:val="en-GB" w:eastAsia="ru-RU"/>
        </w:rPr>
        <w:t xml:space="preserve"> British cultural life (daily life, social status, gender roles, traditions, social customs and etiquette)</w:t>
      </w:r>
    </w:p>
    <w:p w14:paraId="114629FA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hu-HU"/>
        </w:rPr>
      </w:pPr>
      <w:proofErr w:type="gramStart"/>
      <w:r w:rsidRPr="000D64D3">
        <w:rPr>
          <w:rFonts w:eastAsia="Times New Roman"/>
          <w:lang w:val="en-US" w:eastAsia="hu-HU"/>
        </w:rPr>
        <w:t>Britain’s prehistory.</w:t>
      </w:r>
      <w:proofErr w:type="gramEnd"/>
      <w:r w:rsidRPr="000D64D3">
        <w:rPr>
          <w:rFonts w:eastAsia="Times New Roman"/>
          <w:lang w:val="en-US" w:eastAsia="hu-HU"/>
        </w:rPr>
        <w:t xml:space="preserve"> </w:t>
      </w:r>
      <w:proofErr w:type="gramStart"/>
      <w:r w:rsidRPr="000D64D3">
        <w:rPr>
          <w:rFonts w:eastAsia="Times New Roman"/>
          <w:lang w:val="en-US" w:eastAsia="hu-HU"/>
        </w:rPr>
        <w:t>The first settlers.</w:t>
      </w:r>
      <w:proofErr w:type="gramEnd"/>
      <w:r w:rsidRPr="000D64D3">
        <w:rPr>
          <w:rFonts w:eastAsia="Times New Roman"/>
          <w:lang w:val="en-US" w:eastAsia="hu-HU"/>
        </w:rPr>
        <w:t xml:space="preserve"> The Celts</w:t>
      </w:r>
    </w:p>
    <w:p w14:paraId="4BC5148A" w14:textId="77777777" w:rsidR="000D64D3" w:rsidRPr="00CE1B56" w:rsidRDefault="000D64D3" w:rsidP="00B841C2">
      <w:pPr>
        <w:spacing w:after="0" w:line="240" w:lineRule="auto"/>
        <w:ind w:left="720"/>
        <w:rPr>
          <w:sz w:val="22"/>
          <w:lang w:val="en-US" w:eastAsia="ru-RU"/>
        </w:rPr>
      </w:pPr>
      <w:proofErr w:type="gramStart"/>
      <w:r w:rsidRPr="00CE1B56">
        <w:rPr>
          <w:sz w:val="22"/>
          <w:lang w:val="en-GB" w:eastAsia="ru-RU"/>
        </w:rPr>
        <w:t>British culture – brief history.</w:t>
      </w:r>
      <w:proofErr w:type="gramEnd"/>
      <w:r w:rsidRPr="00CE1B56">
        <w:rPr>
          <w:sz w:val="22"/>
          <w:lang w:val="en-GB" w:eastAsia="ru-RU"/>
        </w:rPr>
        <w:t xml:space="preserve"> The social and cultural context</w:t>
      </w:r>
    </w:p>
    <w:p w14:paraId="62B1DF3A" w14:textId="77777777" w:rsidR="000D64D3" w:rsidRPr="000D64D3" w:rsidRDefault="000D64D3" w:rsidP="00B841C2">
      <w:pPr>
        <w:spacing w:line="240" w:lineRule="auto"/>
        <w:ind w:left="720"/>
        <w:rPr>
          <w:lang w:val="en-GB"/>
        </w:rPr>
      </w:pPr>
      <w:proofErr w:type="gramStart"/>
      <w:r w:rsidRPr="000D64D3">
        <w:rPr>
          <w:lang w:val="en-GB"/>
        </w:rPr>
        <w:t>British Films.</w:t>
      </w:r>
      <w:proofErr w:type="gramEnd"/>
      <w:r w:rsidRPr="000D64D3">
        <w:rPr>
          <w:lang w:val="en-GB"/>
        </w:rPr>
        <w:t xml:space="preserve"> Famous British actors and actresses</w:t>
      </w:r>
    </w:p>
    <w:p w14:paraId="5CCD9FE4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British Films.</w:t>
      </w:r>
      <w:proofErr w:type="gramEnd"/>
      <w:r w:rsidRPr="000D64D3">
        <w:rPr>
          <w:rFonts w:eastAsia="Times New Roman"/>
          <w:lang w:val="en-US" w:eastAsia="ru-RU"/>
        </w:rPr>
        <w:t xml:space="preserve"> </w:t>
      </w:r>
      <w:proofErr w:type="gramStart"/>
      <w:r w:rsidRPr="000D64D3">
        <w:rPr>
          <w:rFonts w:eastAsia="Times New Roman"/>
          <w:lang w:val="en-US" w:eastAsia="ru-RU"/>
        </w:rPr>
        <w:t>The influence of British Films.</w:t>
      </w:r>
      <w:proofErr w:type="gramEnd"/>
      <w:r w:rsidRPr="000D64D3">
        <w:rPr>
          <w:rFonts w:eastAsia="Times New Roman"/>
          <w:lang w:val="en-US" w:eastAsia="ru-RU"/>
        </w:rPr>
        <w:t xml:space="preserve"> </w:t>
      </w:r>
    </w:p>
    <w:p w14:paraId="577BD647" w14:textId="77777777" w:rsidR="000D64D3" w:rsidRDefault="000D64D3" w:rsidP="00B841C2">
      <w:pPr>
        <w:spacing w:after="0" w:line="240" w:lineRule="auto"/>
        <w:ind w:left="720"/>
        <w:rPr>
          <w:sz w:val="22"/>
          <w:lang w:val="en-US" w:eastAsia="ru-RU"/>
        </w:rPr>
      </w:pPr>
      <w:r w:rsidRPr="00CF4F32">
        <w:rPr>
          <w:sz w:val="22"/>
          <w:lang w:val="en-US" w:eastAsia="ru-RU"/>
        </w:rPr>
        <w:t>English and British – the differences</w:t>
      </w:r>
    </w:p>
    <w:p w14:paraId="44D84393" w14:textId="77777777" w:rsidR="000D64D3" w:rsidRDefault="000D64D3" w:rsidP="00B841C2">
      <w:pPr>
        <w:spacing w:after="0" w:line="240" w:lineRule="auto"/>
        <w:ind w:left="720"/>
        <w:rPr>
          <w:sz w:val="22"/>
          <w:lang w:val="en-US" w:eastAsia="ru-RU"/>
        </w:rPr>
      </w:pPr>
      <w:proofErr w:type="gramStart"/>
      <w:r w:rsidRPr="00F95735">
        <w:rPr>
          <w:sz w:val="22"/>
          <w:lang w:val="en-US" w:eastAsia="ru-RU"/>
        </w:rPr>
        <w:t>English identity.</w:t>
      </w:r>
      <w:proofErr w:type="gramEnd"/>
      <w:r w:rsidRPr="00F95735">
        <w:rPr>
          <w:sz w:val="22"/>
          <w:lang w:val="en-US" w:eastAsia="ru-RU"/>
        </w:rPr>
        <w:t xml:space="preserve"> British identity</w:t>
      </w:r>
    </w:p>
    <w:p w14:paraId="37A539D1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hu-HU"/>
        </w:rPr>
      </w:pPr>
      <w:proofErr w:type="gramStart"/>
      <w:r w:rsidRPr="000D64D3">
        <w:rPr>
          <w:rFonts w:eastAsia="Times New Roman"/>
          <w:lang w:val="en-US" w:eastAsia="hu-HU"/>
        </w:rPr>
        <w:t>Fashion and clothing trends in the XX.</w:t>
      </w:r>
      <w:proofErr w:type="gramEnd"/>
      <w:r w:rsidRPr="000D64D3">
        <w:rPr>
          <w:rFonts w:eastAsia="Times New Roman"/>
          <w:lang w:val="en-US" w:eastAsia="hu-HU"/>
        </w:rPr>
        <w:t xml:space="preserve"> </w:t>
      </w:r>
      <w:proofErr w:type="gramStart"/>
      <w:r w:rsidRPr="000D64D3">
        <w:rPr>
          <w:rFonts w:eastAsia="Times New Roman"/>
          <w:lang w:val="en-US" w:eastAsia="hu-HU"/>
        </w:rPr>
        <w:t>century</w:t>
      </w:r>
      <w:proofErr w:type="gramEnd"/>
    </w:p>
    <w:p w14:paraId="58A7D17A" w14:textId="77777777" w:rsidR="000D64D3" w:rsidRDefault="000D64D3" w:rsidP="00B841C2">
      <w:pPr>
        <w:spacing w:after="0" w:line="240" w:lineRule="auto"/>
        <w:ind w:left="720"/>
        <w:rPr>
          <w:sz w:val="22"/>
          <w:lang w:val="en-US"/>
        </w:rPr>
      </w:pPr>
      <w:r w:rsidRPr="00F12111">
        <w:rPr>
          <w:sz w:val="22"/>
          <w:lang w:val="en-GB"/>
        </w:rPr>
        <w:t>Great Britain, Britain, the UK</w:t>
      </w:r>
      <w:r w:rsidRPr="00F12111">
        <w:rPr>
          <w:sz w:val="22"/>
          <w:lang w:val="en-US"/>
        </w:rPr>
        <w:t>: the main differences</w:t>
      </w:r>
    </w:p>
    <w:p w14:paraId="391C2B42" w14:textId="77777777" w:rsidR="000D64D3" w:rsidRDefault="000D64D3" w:rsidP="00B841C2">
      <w:pPr>
        <w:spacing w:after="0" w:line="240" w:lineRule="auto"/>
        <w:ind w:left="720"/>
        <w:rPr>
          <w:sz w:val="22"/>
          <w:lang w:val="en-US" w:eastAsia="ru-RU"/>
        </w:rPr>
      </w:pPr>
      <w:r w:rsidRPr="00A70D2C">
        <w:rPr>
          <w:sz w:val="22"/>
          <w:lang w:val="en-GB" w:eastAsia="ru-RU"/>
        </w:rPr>
        <w:t>Great Britain, the UK</w:t>
      </w:r>
      <w:r w:rsidRPr="00A70D2C">
        <w:rPr>
          <w:sz w:val="22"/>
          <w:lang w:val="en-US" w:eastAsia="ru-RU"/>
        </w:rPr>
        <w:t>: the main differences</w:t>
      </w:r>
    </w:p>
    <w:p w14:paraId="08B45913" w14:textId="77777777" w:rsidR="000D64D3" w:rsidRPr="000D64D3" w:rsidRDefault="000D64D3" w:rsidP="00B841C2">
      <w:pPr>
        <w:spacing w:line="240" w:lineRule="auto"/>
        <w:ind w:left="720"/>
        <w:rPr>
          <w:lang w:val="en-GB"/>
        </w:rPr>
      </w:pPr>
      <w:proofErr w:type="gramStart"/>
      <w:r w:rsidRPr="000D64D3">
        <w:rPr>
          <w:lang w:val="en-GB"/>
        </w:rPr>
        <w:t>London, the capital city.</w:t>
      </w:r>
      <w:proofErr w:type="gramEnd"/>
      <w:r w:rsidRPr="000D64D3">
        <w:rPr>
          <w:lang w:val="en-GB"/>
        </w:rPr>
        <w:t xml:space="preserve"> The metropolis with many faces</w:t>
      </w:r>
    </w:p>
    <w:p w14:paraId="09C9D611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Main cities of England.</w:t>
      </w:r>
      <w:proofErr w:type="gramEnd"/>
      <w:r w:rsidRPr="000D64D3">
        <w:rPr>
          <w:rFonts w:eastAsia="Times New Roman"/>
          <w:lang w:val="en-US" w:eastAsia="ru-RU"/>
        </w:rPr>
        <w:t xml:space="preserve"> Popular destinations</w:t>
      </w:r>
    </w:p>
    <w:p w14:paraId="1F260B71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Main cities of Wales.</w:t>
      </w:r>
      <w:proofErr w:type="gramEnd"/>
      <w:r w:rsidRPr="000D64D3">
        <w:rPr>
          <w:rFonts w:eastAsia="Times New Roman"/>
          <w:lang w:val="en-US" w:eastAsia="ru-RU"/>
        </w:rPr>
        <w:t xml:space="preserve"> </w:t>
      </w:r>
      <w:proofErr w:type="gramStart"/>
      <w:r w:rsidRPr="000D64D3">
        <w:rPr>
          <w:rFonts w:eastAsia="Times New Roman"/>
          <w:lang w:val="en-US" w:eastAsia="ru-RU"/>
        </w:rPr>
        <w:t>Cardiff, the capital.</w:t>
      </w:r>
      <w:proofErr w:type="gramEnd"/>
    </w:p>
    <w:p w14:paraId="1191A98C" w14:textId="77777777" w:rsidR="000D64D3" w:rsidRPr="000D64D3" w:rsidRDefault="000D64D3" w:rsidP="00B841C2">
      <w:pPr>
        <w:spacing w:line="240" w:lineRule="auto"/>
        <w:ind w:left="720"/>
        <w:rPr>
          <w:lang w:val="en-GB"/>
        </w:rPr>
      </w:pPr>
      <w:r w:rsidRPr="000D64D3">
        <w:rPr>
          <w:lang w:val="en-GB"/>
        </w:rPr>
        <w:t>Mass culture: British Sport and recreation.</w:t>
      </w:r>
    </w:p>
    <w:p w14:paraId="1C221BE1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hu-HU"/>
        </w:rPr>
      </w:pPr>
      <w:proofErr w:type="gramStart"/>
      <w:r w:rsidRPr="000D64D3">
        <w:rPr>
          <w:rFonts w:eastAsia="Times New Roman"/>
          <w:lang w:val="en-US" w:eastAsia="hu-HU"/>
        </w:rPr>
        <w:t>Sightseeing in London.</w:t>
      </w:r>
      <w:proofErr w:type="gramEnd"/>
      <w:r w:rsidRPr="000D64D3">
        <w:rPr>
          <w:rFonts w:eastAsia="Times New Roman"/>
          <w:lang w:val="en-US" w:eastAsia="hu-HU"/>
        </w:rPr>
        <w:t xml:space="preserve"> Famous places, sights.</w:t>
      </w:r>
    </w:p>
    <w:p w14:paraId="63944D2B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ru-RU"/>
        </w:rPr>
      </w:pPr>
      <w:r w:rsidRPr="000D64D3">
        <w:rPr>
          <w:rFonts w:eastAsia="Times New Roman"/>
          <w:lang w:val="en-US" w:eastAsia="ru-RU"/>
        </w:rPr>
        <w:t>Sports and leisure activities</w:t>
      </w:r>
    </w:p>
    <w:p w14:paraId="4B6160EF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ru-RU"/>
        </w:rPr>
      </w:pPr>
      <w:r w:rsidRPr="000D64D3">
        <w:rPr>
          <w:rFonts w:eastAsia="Times New Roman"/>
          <w:lang w:val="en-US" w:eastAsia="ru-RU"/>
        </w:rPr>
        <w:t xml:space="preserve">The Early </w:t>
      </w:r>
      <w:proofErr w:type="gramStart"/>
      <w:r w:rsidRPr="000D64D3">
        <w:rPr>
          <w:rFonts w:eastAsia="Times New Roman"/>
          <w:lang w:val="en-US" w:eastAsia="ru-RU"/>
        </w:rPr>
        <w:t>Middle</w:t>
      </w:r>
      <w:proofErr w:type="gramEnd"/>
      <w:r w:rsidRPr="000D64D3">
        <w:rPr>
          <w:rFonts w:eastAsia="Times New Roman"/>
          <w:lang w:val="en-US" w:eastAsia="ru-RU"/>
        </w:rPr>
        <w:t xml:space="preserve"> Ages. Magna </w:t>
      </w:r>
      <w:proofErr w:type="spellStart"/>
      <w:r w:rsidRPr="000D64D3">
        <w:rPr>
          <w:rFonts w:eastAsia="Times New Roman"/>
          <w:lang w:val="en-US" w:eastAsia="ru-RU"/>
        </w:rPr>
        <w:t>Carta</w:t>
      </w:r>
      <w:proofErr w:type="spellEnd"/>
      <w:r w:rsidRPr="000D64D3">
        <w:rPr>
          <w:rFonts w:eastAsia="Times New Roman"/>
          <w:lang w:val="en-US" w:eastAsia="ru-RU"/>
        </w:rPr>
        <w:t xml:space="preserve"> and the decline of feudalism</w:t>
      </w:r>
    </w:p>
    <w:p w14:paraId="71D08364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ru-RU"/>
        </w:rPr>
      </w:pPr>
      <w:r w:rsidRPr="000D64D3">
        <w:rPr>
          <w:rFonts w:eastAsia="Times New Roman"/>
          <w:lang w:val="en-US" w:eastAsia="ru-RU"/>
        </w:rPr>
        <w:t xml:space="preserve">The Early </w:t>
      </w:r>
      <w:proofErr w:type="gramStart"/>
      <w:r w:rsidRPr="000D64D3">
        <w:rPr>
          <w:rFonts w:eastAsia="Times New Roman"/>
          <w:lang w:val="en-US" w:eastAsia="ru-RU"/>
        </w:rPr>
        <w:t>Middle</w:t>
      </w:r>
      <w:proofErr w:type="gramEnd"/>
      <w:r w:rsidRPr="000D64D3">
        <w:rPr>
          <w:rFonts w:eastAsia="Times New Roman"/>
          <w:lang w:val="en-US" w:eastAsia="ru-RU"/>
        </w:rPr>
        <w:t xml:space="preserve"> Ages. </w:t>
      </w:r>
      <w:proofErr w:type="gramStart"/>
      <w:r w:rsidRPr="000D64D3">
        <w:rPr>
          <w:rFonts w:eastAsia="Times New Roman"/>
          <w:lang w:val="en-US" w:eastAsia="ru-RU"/>
        </w:rPr>
        <w:t>The Norman Conquest.</w:t>
      </w:r>
      <w:proofErr w:type="gramEnd"/>
      <w:r w:rsidRPr="000D64D3">
        <w:rPr>
          <w:rFonts w:eastAsia="Times New Roman"/>
          <w:lang w:val="en-US" w:eastAsia="ru-RU"/>
        </w:rPr>
        <w:t xml:space="preserve"> William the Conqueror</w:t>
      </w:r>
    </w:p>
    <w:p w14:paraId="674D99F9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The education system in the UK.</w:t>
      </w:r>
      <w:proofErr w:type="gramEnd"/>
    </w:p>
    <w:p w14:paraId="2718CF08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The first invaders.</w:t>
      </w:r>
      <w:proofErr w:type="gramEnd"/>
      <w:r w:rsidRPr="000D64D3">
        <w:rPr>
          <w:rFonts w:eastAsia="Times New Roman"/>
          <w:lang w:val="en-US" w:eastAsia="ru-RU"/>
        </w:rPr>
        <w:t xml:space="preserve"> The Anglo-Saxons</w:t>
      </w:r>
    </w:p>
    <w:p w14:paraId="7DCB3D1F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The first invaders.</w:t>
      </w:r>
      <w:proofErr w:type="gramEnd"/>
      <w:r w:rsidRPr="000D64D3">
        <w:rPr>
          <w:rFonts w:eastAsia="Times New Roman"/>
          <w:lang w:val="en-US" w:eastAsia="ru-RU"/>
        </w:rPr>
        <w:t xml:space="preserve"> </w:t>
      </w:r>
      <w:proofErr w:type="gramStart"/>
      <w:r w:rsidRPr="000D64D3">
        <w:rPr>
          <w:rFonts w:eastAsia="Times New Roman"/>
          <w:lang w:val="en-US" w:eastAsia="ru-RU"/>
        </w:rPr>
        <w:t>The Anglo-Saxons.</w:t>
      </w:r>
      <w:proofErr w:type="gramEnd"/>
      <w:r w:rsidRPr="000D64D3">
        <w:rPr>
          <w:rFonts w:eastAsia="Times New Roman"/>
          <w:lang w:val="en-US" w:eastAsia="ru-RU"/>
        </w:rPr>
        <w:t xml:space="preserve"> Christianity: the partnership of Church and state</w:t>
      </w:r>
    </w:p>
    <w:p w14:paraId="78F4B895" w14:textId="77777777" w:rsidR="000D64D3" w:rsidRPr="000D64D3" w:rsidRDefault="000D64D3" w:rsidP="00B841C2">
      <w:pPr>
        <w:spacing w:line="240" w:lineRule="auto"/>
        <w:ind w:left="720"/>
        <w:rPr>
          <w:lang w:val="en-GB"/>
        </w:rPr>
      </w:pPr>
      <w:proofErr w:type="gramStart"/>
      <w:r w:rsidRPr="000D64D3">
        <w:rPr>
          <w:lang w:val="en-GB"/>
        </w:rPr>
        <w:t>The first invaders.</w:t>
      </w:r>
      <w:proofErr w:type="gramEnd"/>
      <w:r w:rsidRPr="000D64D3">
        <w:rPr>
          <w:lang w:val="en-GB"/>
        </w:rPr>
        <w:t xml:space="preserve"> </w:t>
      </w:r>
      <w:proofErr w:type="gramStart"/>
      <w:r w:rsidRPr="000D64D3">
        <w:rPr>
          <w:lang w:val="en-GB"/>
        </w:rPr>
        <w:t>The Vikings.</w:t>
      </w:r>
      <w:proofErr w:type="gramEnd"/>
      <w:r w:rsidRPr="000D64D3">
        <w:rPr>
          <w:lang w:val="en-GB"/>
        </w:rPr>
        <w:t xml:space="preserve">  </w:t>
      </w:r>
    </w:p>
    <w:p w14:paraId="5F5A22BD" w14:textId="77777777" w:rsidR="000D64D3" w:rsidRPr="000D64D3" w:rsidRDefault="000D64D3" w:rsidP="00B841C2">
      <w:pPr>
        <w:spacing w:line="240" w:lineRule="auto"/>
        <w:ind w:left="720"/>
        <w:rPr>
          <w:lang w:val="en-GB"/>
        </w:rPr>
      </w:pPr>
      <w:proofErr w:type="gramStart"/>
      <w:r w:rsidRPr="000D64D3">
        <w:rPr>
          <w:lang w:val="en-GB"/>
        </w:rPr>
        <w:t>The foundation stones.</w:t>
      </w:r>
      <w:proofErr w:type="gramEnd"/>
      <w:r w:rsidRPr="000D64D3">
        <w:rPr>
          <w:lang w:val="en-GB"/>
        </w:rPr>
        <w:t xml:space="preserve"> Britain</w:t>
      </w:r>
      <w:r>
        <w:t>’</w:t>
      </w:r>
      <w:r w:rsidRPr="000D64D3">
        <w:rPr>
          <w:lang w:val="en-US"/>
        </w:rPr>
        <w:t>s prehistory</w:t>
      </w:r>
    </w:p>
    <w:p w14:paraId="1FF39B2F" w14:textId="77777777" w:rsidR="000D64D3" w:rsidRDefault="000D64D3" w:rsidP="00B841C2">
      <w:pPr>
        <w:spacing w:after="0" w:line="240" w:lineRule="auto"/>
        <w:ind w:left="720"/>
        <w:rPr>
          <w:sz w:val="22"/>
          <w:lang w:val="en-US" w:eastAsia="ru-RU"/>
        </w:rPr>
      </w:pPr>
      <w:r w:rsidRPr="00CE1B56">
        <w:rPr>
          <w:sz w:val="22"/>
          <w:lang w:val="en-US" w:eastAsia="ru-RU"/>
        </w:rPr>
        <w:t>The geographical features of Scotland</w:t>
      </w:r>
    </w:p>
    <w:p w14:paraId="5F950A7A" w14:textId="77777777" w:rsidR="000D64D3" w:rsidRDefault="000D64D3" w:rsidP="00B841C2">
      <w:pPr>
        <w:spacing w:after="0" w:line="240" w:lineRule="auto"/>
        <w:ind w:left="720"/>
        <w:rPr>
          <w:sz w:val="22"/>
          <w:lang w:val="en-US"/>
        </w:rPr>
      </w:pPr>
      <w:r w:rsidRPr="00F12111">
        <w:rPr>
          <w:sz w:val="22"/>
          <w:lang w:val="en-US"/>
        </w:rPr>
        <w:t>The geographical features of Wales</w:t>
      </w:r>
    </w:p>
    <w:p w14:paraId="73BFD132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hu-HU"/>
        </w:rPr>
      </w:pPr>
      <w:r w:rsidRPr="000D64D3">
        <w:rPr>
          <w:rFonts w:eastAsia="Times New Roman"/>
          <w:lang w:val="en-US" w:eastAsia="hu-HU"/>
        </w:rPr>
        <w:t xml:space="preserve">The Late </w:t>
      </w:r>
      <w:proofErr w:type="gramStart"/>
      <w:r w:rsidRPr="000D64D3">
        <w:rPr>
          <w:rFonts w:eastAsia="Times New Roman"/>
          <w:lang w:val="en-US" w:eastAsia="hu-HU"/>
        </w:rPr>
        <w:t>Middle</w:t>
      </w:r>
      <w:proofErr w:type="gramEnd"/>
      <w:r w:rsidRPr="000D64D3">
        <w:rPr>
          <w:rFonts w:eastAsia="Times New Roman"/>
          <w:lang w:val="en-US" w:eastAsia="hu-HU"/>
        </w:rPr>
        <w:t xml:space="preserve"> Ages. </w:t>
      </w:r>
      <w:proofErr w:type="gramStart"/>
      <w:r w:rsidRPr="000D64D3">
        <w:rPr>
          <w:rFonts w:eastAsia="Times New Roman"/>
          <w:lang w:val="en-US" w:eastAsia="hu-HU"/>
        </w:rPr>
        <w:t>The age of chivalry.</w:t>
      </w:r>
      <w:proofErr w:type="gramEnd"/>
      <w:r w:rsidRPr="000D64D3">
        <w:rPr>
          <w:rFonts w:eastAsia="Times New Roman"/>
          <w:lang w:val="en-US" w:eastAsia="hu-HU"/>
        </w:rPr>
        <w:t xml:space="preserve"> </w:t>
      </w:r>
    </w:p>
    <w:p w14:paraId="20C95411" w14:textId="77777777" w:rsidR="000D64D3" w:rsidRPr="000D64D3" w:rsidRDefault="000D64D3" w:rsidP="00B841C2">
      <w:pPr>
        <w:spacing w:line="240" w:lineRule="auto"/>
        <w:ind w:left="720"/>
        <w:rPr>
          <w:lang w:val="en-GB"/>
        </w:rPr>
      </w:pPr>
      <w:proofErr w:type="gramStart"/>
      <w:r w:rsidRPr="000D64D3">
        <w:rPr>
          <w:lang w:val="en-GB"/>
        </w:rPr>
        <w:t>The Romans.</w:t>
      </w:r>
      <w:proofErr w:type="gramEnd"/>
      <w:r w:rsidRPr="000D64D3">
        <w:rPr>
          <w:lang w:val="en-GB"/>
        </w:rPr>
        <w:t xml:space="preserve"> Roman Life</w:t>
      </w:r>
    </w:p>
    <w:p w14:paraId="66AACF0A" w14:textId="77777777" w:rsidR="000D64D3" w:rsidRPr="000D64D3" w:rsidRDefault="000D64D3" w:rsidP="00B841C2">
      <w:pPr>
        <w:spacing w:line="240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The Stuarts.</w:t>
      </w:r>
      <w:proofErr w:type="gramEnd"/>
      <w:r w:rsidRPr="000D64D3">
        <w:rPr>
          <w:rFonts w:eastAsia="Times New Roman"/>
          <w:lang w:val="en-US" w:eastAsia="ru-RU"/>
        </w:rPr>
        <w:t xml:space="preserve"> Civil War</w:t>
      </w:r>
    </w:p>
    <w:p w14:paraId="41D59BAF" w14:textId="77777777" w:rsidR="000D64D3" w:rsidRDefault="000D64D3" w:rsidP="00B841C2">
      <w:pPr>
        <w:spacing w:after="0" w:line="240" w:lineRule="auto"/>
        <w:ind w:left="720"/>
        <w:rPr>
          <w:sz w:val="22"/>
          <w:lang w:val="en-US"/>
        </w:rPr>
      </w:pPr>
      <w:r w:rsidRPr="00F12111">
        <w:rPr>
          <w:sz w:val="22"/>
          <w:lang w:val="en-US"/>
        </w:rPr>
        <w:t>The United Kingdom – how united is the UK?</w:t>
      </w:r>
    </w:p>
    <w:bookmarkEnd w:id="1"/>
    <w:p w14:paraId="1811CBD9" w14:textId="77777777" w:rsidR="000D64D3" w:rsidRPr="000D64D3" w:rsidRDefault="000D64D3" w:rsidP="000D64D3">
      <w:pPr>
        <w:spacing w:line="259" w:lineRule="auto"/>
        <w:ind w:left="720"/>
        <w:rPr>
          <w:rFonts w:eastAsia="Times New Roman"/>
          <w:lang w:val="en-US" w:eastAsia="ru-RU"/>
        </w:rPr>
      </w:pPr>
    </w:p>
    <w:p w14:paraId="02445078" w14:textId="77777777" w:rsidR="005A252B" w:rsidRPr="008F0856" w:rsidRDefault="005A252B" w:rsidP="006841D5">
      <w:pPr>
        <w:widowControl w:val="0"/>
        <w:spacing w:line="360" w:lineRule="auto"/>
        <w:ind w:left="240" w:hanging="240"/>
        <w:rPr>
          <w:lang w:val="uk-UA"/>
        </w:rPr>
      </w:pPr>
    </w:p>
    <w:sectPr w:rsidR="005A252B" w:rsidRPr="008F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624F"/>
    <w:multiLevelType w:val="hybridMultilevel"/>
    <w:tmpl w:val="58DEC7DE"/>
    <w:lvl w:ilvl="0" w:tplc="4ECECAC4"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>
    <w:nsid w:val="4B2E7A2B"/>
    <w:multiLevelType w:val="hybridMultilevel"/>
    <w:tmpl w:val="22E285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0B13"/>
    <w:multiLevelType w:val="hybridMultilevel"/>
    <w:tmpl w:val="FC62FF2E"/>
    <w:lvl w:ilvl="0" w:tplc="497A2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46D19"/>
    <w:multiLevelType w:val="hybridMultilevel"/>
    <w:tmpl w:val="69EAA0A8"/>
    <w:lvl w:ilvl="0" w:tplc="678A80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wszQxsTQzMjBT0lEKTi0uzszPAykwrgUAHQCaSiwAAAA="/>
  </w:docVars>
  <w:rsids>
    <w:rsidRoot w:val="008762E0"/>
    <w:rsid w:val="000D64D3"/>
    <w:rsid w:val="001C2D26"/>
    <w:rsid w:val="00247A2A"/>
    <w:rsid w:val="002D4C05"/>
    <w:rsid w:val="005A0F26"/>
    <w:rsid w:val="005A252B"/>
    <w:rsid w:val="005A482E"/>
    <w:rsid w:val="005C1D59"/>
    <w:rsid w:val="006805AD"/>
    <w:rsid w:val="00683300"/>
    <w:rsid w:val="006841D5"/>
    <w:rsid w:val="007247FE"/>
    <w:rsid w:val="007B291C"/>
    <w:rsid w:val="007D63FD"/>
    <w:rsid w:val="00835F6D"/>
    <w:rsid w:val="008709B3"/>
    <w:rsid w:val="008762E0"/>
    <w:rsid w:val="008F0856"/>
    <w:rsid w:val="009405C7"/>
    <w:rsid w:val="009530E0"/>
    <w:rsid w:val="00A27058"/>
    <w:rsid w:val="00A53B8E"/>
    <w:rsid w:val="00AC3C48"/>
    <w:rsid w:val="00AD29B6"/>
    <w:rsid w:val="00B841C2"/>
    <w:rsid w:val="00C07DC9"/>
    <w:rsid w:val="00C90B4F"/>
    <w:rsid w:val="00D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4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247FE"/>
    <w:pPr>
      <w:ind w:left="720"/>
      <w:contextualSpacing/>
    </w:pPr>
  </w:style>
  <w:style w:type="character" w:styleId="Hiperhivatkozs">
    <w:name w:val="Hyperlink"/>
    <w:rsid w:val="008F085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  <w:style w:type="paragraph" w:styleId="Szvegtrzs">
    <w:name w:val="Body Text"/>
    <w:basedOn w:val="Norml"/>
    <w:link w:val="SzvegtrzsChar"/>
    <w:uiPriority w:val="99"/>
    <w:unhideWhenUsed/>
    <w:rsid w:val="008709B3"/>
    <w:pPr>
      <w:spacing w:after="120" w:line="256" w:lineRule="auto"/>
    </w:pPr>
    <w:rPr>
      <w:rFonts w:eastAsia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rsid w:val="008709B3"/>
  </w:style>
  <w:style w:type="character" w:customStyle="1" w:styleId="markedcontent">
    <w:name w:val="markedcontent"/>
    <w:rsid w:val="007B291C"/>
  </w:style>
  <w:style w:type="paragraph" w:styleId="a">
    <w:next w:val="Kiemels2"/>
    <w:qFormat/>
    <w:rsid w:val="005C1D59"/>
    <w:pPr>
      <w:spacing w:line="254" w:lineRule="auto"/>
    </w:pPr>
    <w:rPr>
      <w:rFonts w:eastAsia="Calibri" w:cs="Times New Roman"/>
    </w:rPr>
  </w:style>
  <w:style w:type="paragraph" w:styleId="NormlWeb">
    <w:name w:val="Normal (Web)"/>
    <w:basedOn w:val="Norml"/>
    <w:rsid w:val="005C1D59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paragraph" w:customStyle="1" w:styleId="btxt1">
    <w:name w:val="btxt1"/>
    <w:basedOn w:val="Norml"/>
    <w:rsid w:val="005C1D59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18"/>
      <w:szCs w:val="18"/>
      <w:lang w:eastAsia="ru-RU"/>
    </w:rPr>
  </w:style>
  <w:style w:type="character" w:styleId="Kiemels">
    <w:name w:val="Emphasis"/>
    <w:uiPriority w:val="20"/>
    <w:qFormat/>
    <w:rsid w:val="005C1D59"/>
    <w:rPr>
      <w:i/>
      <w:iCs/>
    </w:rPr>
  </w:style>
  <w:style w:type="character" w:styleId="Kiemels2">
    <w:name w:val="Strong"/>
    <w:basedOn w:val="Bekezdsalapbettpusa"/>
    <w:uiPriority w:val="22"/>
    <w:qFormat/>
    <w:rsid w:val="005C1D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247FE"/>
    <w:pPr>
      <w:ind w:left="720"/>
      <w:contextualSpacing/>
    </w:pPr>
  </w:style>
  <w:style w:type="character" w:styleId="Hiperhivatkozs">
    <w:name w:val="Hyperlink"/>
    <w:rsid w:val="008F085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  <w:style w:type="paragraph" w:styleId="Szvegtrzs">
    <w:name w:val="Body Text"/>
    <w:basedOn w:val="Norml"/>
    <w:link w:val="SzvegtrzsChar"/>
    <w:uiPriority w:val="99"/>
    <w:unhideWhenUsed/>
    <w:rsid w:val="008709B3"/>
    <w:pPr>
      <w:spacing w:after="120" w:line="256" w:lineRule="auto"/>
    </w:pPr>
    <w:rPr>
      <w:rFonts w:eastAsia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rsid w:val="008709B3"/>
  </w:style>
  <w:style w:type="character" w:customStyle="1" w:styleId="markedcontent">
    <w:name w:val="markedcontent"/>
    <w:rsid w:val="007B291C"/>
  </w:style>
  <w:style w:type="paragraph" w:styleId="a">
    <w:next w:val="Kiemels2"/>
    <w:qFormat/>
    <w:rsid w:val="005C1D59"/>
    <w:pPr>
      <w:spacing w:line="254" w:lineRule="auto"/>
    </w:pPr>
    <w:rPr>
      <w:rFonts w:eastAsia="Calibri" w:cs="Times New Roman"/>
    </w:rPr>
  </w:style>
  <w:style w:type="paragraph" w:styleId="NormlWeb">
    <w:name w:val="Normal (Web)"/>
    <w:basedOn w:val="Norml"/>
    <w:rsid w:val="005C1D59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paragraph" w:customStyle="1" w:styleId="btxt1">
    <w:name w:val="btxt1"/>
    <w:basedOn w:val="Norml"/>
    <w:rsid w:val="005C1D59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18"/>
      <w:szCs w:val="18"/>
      <w:lang w:eastAsia="ru-RU"/>
    </w:rPr>
  </w:style>
  <w:style w:type="character" w:styleId="Kiemels">
    <w:name w:val="Emphasis"/>
    <w:uiPriority w:val="20"/>
    <w:qFormat/>
    <w:rsid w:val="005C1D59"/>
    <w:rPr>
      <w:i/>
      <w:iCs/>
    </w:rPr>
  </w:style>
  <w:style w:type="character" w:styleId="Kiemels2">
    <w:name w:val="Strong"/>
    <w:basedOn w:val="Bekezdsalapbettpusa"/>
    <w:uiPriority w:val="22"/>
    <w:qFormat/>
    <w:rsid w:val="005C1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1060</Words>
  <Characters>7314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23</cp:revision>
  <dcterms:created xsi:type="dcterms:W3CDTF">2018-02-18T16:19:00Z</dcterms:created>
  <dcterms:modified xsi:type="dcterms:W3CDTF">2022-11-05T21:15:00Z</dcterms:modified>
</cp:coreProperties>
</file>