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 Rákóczi II 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C702F2" w:rsidRPr="00C702F2" w:rsidTr="001E3372">
        <w:trPr>
          <w:trHeight w:val="669"/>
        </w:trPr>
        <w:tc>
          <w:tcPr>
            <w:tcW w:w="1819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C702F2" w:rsidRPr="002B568E" w:rsidRDefault="002B568E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lor</w:t>
            </w:r>
          </w:p>
        </w:tc>
        <w:tc>
          <w:tcPr>
            <w:tcW w:w="1672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:rsidR="00C702F2" w:rsidRDefault="00C702F2" w:rsidP="001E3372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  <w:p w:rsidR="002B568E" w:rsidRPr="00C702F2" w:rsidRDefault="002B568E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2020/2021</w:t>
            </w:r>
          </w:p>
          <w:p w:rsidR="00C702F2" w:rsidRPr="00C702F2" w:rsidRDefault="002C7680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Autumn</w:t>
            </w:r>
          </w:p>
        </w:tc>
      </w:tr>
    </w:tbl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:rsidR="00C702F2" w:rsidRPr="00C702F2" w:rsidRDefault="002B4F21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Topical Issues of Modern Translation Studies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C702F2" w:rsidRPr="00C702F2" w:rsidRDefault="009F1C54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 “Secondary education” 014</w:t>
            </w:r>
            <w:r w:rsidRPr="00E50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“Secondary education. English Language and Literature.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 w:rsidR="002B4F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elective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 w:rsidR="00490B5E" w:rsidRPr="00AB5E8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2C76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  <w:p w:rsidR="00C702F2" w:rsidRPr="00C702F2" w:rsidRDefault="00C702F2" w:rsidP="00A208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study: </w:t>
            </w:r>
            <w:r w:rsidR="002C76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:rsidR="00BD5EDD" w:rsidRDefault="00BD5EDD" w:rsidP="00BD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 Marianna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PhD, Associate professor</w:t>
            </w:r>
          </w:p>
          <w:p w:rsidR="00BD5EDD" w:rsidRDefault="00BD5EDD" w:rsidP="00BD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 Маріанна Іванівна</w:t>
            </w:r>
          </w:p>
          <w:p w:rsidR="00BD5EDD" w:rsidRDefault="00BD5EDD" w:rsidP="00BD5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</w:p>
          <w:p w:rsidR="00BD5EDD" w:rsidRDefault="00BD5EDD" w:rsidP="00BD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 Fodor, MA degree, Lecturer</w:t>
            </w:r>
          </w:p>
          <w:p w:rsidR="00BD5EDD" w:rsidRDefault="00BD5EDD" w:rsidP="00BD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fkatz@kmf.uz.ua</w:t>
            </w:r>
          </w:p>
          <w:p w:rsidR="00BD5EDD" w:rsidRDefault="00BD5EDD" w:rsidP="00BD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 Hnatik, MA degree, Lecturer</w:t>
            </w:r>
          </w:p>
          <w:p w:rsidR="00C702F2" w:rsidRPr="004B1E35" w:rsidRDefault="00BD5EDD" w:rsidP="00BD5E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mesterkati29@gmail.com</w:t>
            </w:r>
            <w:bookmarkStart w:id="0" w:name="_GoBack"/>
            <w:bookmarkEnd w:id="0"/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:rsidR="00C702F2" w:rsidRPr="00C702F2" w:rsidRDefault="007C1F2B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Knowledge and skills acquired while studying the following disciplines: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C1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усного та писемного мовлення;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усної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письмової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комунікативної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компетенції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7C1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навичок письма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Developing writing skills 2)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C702F2" w:rsidRPr="00DD5828" w:rsidRDefault="00C702F2" w:rsidP="001E3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015D9A" w:rsidRPr="00986DB8" w:rsidRDefault="00015D9A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D6AAD" w:rsidRPr="004D6AAD" w:rsidRDefault="004D6AAD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Developing writing skills </w:t>
            </w:r>
            <w:r w:rsidR="0057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</w:t>
            </w:r>
            <w:r w:rsidR="0057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designed </w:t>
            </w:r>
            <w:r w:rsidR="00AB5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students to enable them</w:t>
            </w:r>
            <w:r w:rsidR="0057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1437">
              <w:rPr>
                <w:rFonts w:ascii="Times New Roman" w:hAnsi="Times New Roman" w:cs="Times New Roman"/>
                <w:sz w:val="24"/>
                <w:szCs w:val="24"/>
              </w:rPr>
              <w:t>to write essays of proficiency</w:t>
            </w:r>
            <w:r w:rsidR="00AB5E80">
              <w:rPr>
                <w:rFonts w:ascii="Times New Roman" w:hAnsi="Times New Roman" w:cs="Times New Roman"/>
                <w:sz w:val="24"/>
                <w:szCs w:val="24"/>
              </w:rPr>
              <w:t xml:space="preserve"> level, cover</w:t>
            </w:r>
            <w:r w:rsidR="00571437" w:rsidRPr="00571437"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of essays in their differing sources.</w:t>
            </w:r>
          </w:p>
          <w:p w:rsidR="004D6AAD" w:rsidRPr="004D6AAD" w:rsidRDefault="004D6AAD" w:rsidP="004D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4D6AAD">
              <w:rPr>
                <w:rFonts w:ascii="Times New Roman" w:hAnsi="Times New Roman" w:cs="Times New Roman"/>
                <w:sz w:val="24"/>
                <w:szCs w:val="24"/>
              </w:rPr>
              <w:t>It aims to distinguish between fact and opinion, cause and effect, problem and solution, similarities and differences, general and specific ideas, and relevant and irrelevant information.</w:t>
            </w:r>
            <w:r w:rsidR="00585201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="00585201" w:rsidRPr="00585201">
              <w:rPr>
                <w:rFonts w:ascii="Times New Roman" w:hAnsi="Times New Roman" w:cs="Times New Roman"/>
                <w:sz w:val="24"/>
                <w:szCs w:val="24"/>
              </w:rPr>
              <w:t xml:space="preserve">It also provides some </w:t>
            </w:r>
            <w:r w:rsidR="005852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85201" w:rsidRPr="00585201">
              <w:rPr>
                <w:rFonts w:ascii="Times New Roman" w:hAnsi="Times New Roman" w:cs="Times New Roman"/>
                <w:sz w:val="24"/>
                <w:szCs w:val="24"/>
              </w:rPr>
              <w:t>xperiments with varied organizational patterns and forms of writing</w:t>
            </w:r>
            <w:r w:rsidR="00585201">
              <w:rPr>
                <w:rFonts w:ascii="Times New Roman" w:hAnsi="Times New Roman" w:cs="Times New Roman"/>
                <w:sz w:val="24"/>
                <w:szCs w:val="24"/>
              </w:rPr>
              <w:t xml:space="preserve"> (e.g. narrative essays, reports, articles). It gives various analyzing techniques to evaluate sample writings.</w:t>
            </w:r>
          </w:p>
          <w:p w:rsidR="000B6091" w:rsidRPr="004D6AAD" w:rsidRDefault="000B6091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91" w:rsidRPr="00986DB8" w:rsidRDefault="000B6091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CFA" w:rsidRPr="00986DB8" w:rsidRDefault="00D93CFA" w:rsidP="000B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02F2" w:rsidRPr="00986DB8" w:rsidRDefault="00C702F2" w:rsidP="000B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outcomes:</w:t>
            </w:r>
          </w:p>
          <w:p w:rsidR="002C7680" w:rsidRDefault="002C7680" w:rsidP="0098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:rsidR="004D6AAD" w:rsidRPr="004D6AAD" w:rsidRDefault="004D6AAD" w:rsidP="004D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AD">
              <w:rPr>
                <w:rFonts w:ascii="Times New Roman" w:hAnsi="Times New Roman" w:cs="Times New Roman"/>
                <w:sz w:val="24"/>
                <w:szCs w:val="24"/>
              </w:rPr>
              <w:t>-Apply learning strategies such as planning, note-taking, gathering in-formation, drafting, free-writing, revising, proofreading, and editing when engaged in writing</w:t>
            </w:r>
          </w:p>
          <w:p w:rsidR="004D6AAD" w:rsidRDefault="004D6AAD" w:rsidP="004D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AD">
              <w:rPr>
                <w:rFonts w:ascii="Times New Roman" w:hAnsi="Times New Roman" w:cs="Times New Roman"/>
                <w:sz w:val="24"/>
                <w:szCs w:val="24"/>
              </w:rPr>
              <w:t>-Analyze facts, events, or ideas to create meaning.</w:t>
            </w:r>
          </w:p>
          <w:p w:rsidR="00585201" w:rsidRPr="004D6AAD" w:rsidRDefault="00585201" w:rsidP="004D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-Evaluate critically the different types of writing</w:t>
            </w:r>
          </w:p>
          <w:p w:rsidR="000B6091" w:rsidRPr="00986DB8" w:rsidRDefault="000B6091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02F2" w:rsidRPr="00986DB8" w:rsidRDefault="00C702F2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:rsidR="00A65CCD" w:rsidRPr="005E6ECE" w:rsidRDefault="005E6ECE" w:rsidP="00A65C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5E6ECE">
              <w:rPr>
                <w:rFonts w:ascii="Times New Roman" w:eastAsia="Calibri" w:hAnsi="Times New Roman" w:cs="Times New Roman"/>
                <w:sz w:val="24"/>
                <w:lang w:eastAsia="hu-HU"/>
              </w:rPr>
              <w:t>Impressions, opinions and reactions</w:t>
            </w:r>
            <w:r>
              <w:rPr>
                <w:rFonts w:ascii="Times New Roman" w:hAnsi="Times New Roman" w:cs="Times New Roman"/>
                <w:sz w:val="24"/>
                <w:lang w:eastAsia="hu-HU"/>
              </w:rPr>
              <w:t>-descriptions</w:t>
            </w:r>
          </w:p>
          <w:p w:rsidR="00E74FE7" w:rsidRPr="00986DB8" w:rsidRDefault="002C7680" w:rsidP="00A65C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Narrative essays and reviews</w:t>
            </w:r>
          </w:p>
          <w:p w:rsidR="00986DB8" w:rsidRPr="005E6ECE" w:rsidRDefault="002C7680" w:rsidP="002C76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 and assessing articles</w:t>
            </w:r>
          </w:p>
          <w:p w:rsidR="005E6ECE" w:rsidRPr="00986DB8" w:rsidRDefault="005E6ECE" w:rsidP="005E6E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grade for active and informed participation includes discu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ssion, attitude and attendance 10%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evaluation of seminar 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homework(writing essays)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comprises 10% of the total mark.</w:t>
            </w:r>
          </w:p>
          <w:p w:rsidR="00C702F2" w:rsidRPr="00C702F2" w:rsidRDefault="00C702F2" w:rsidP="00A65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comprises 20% of the total mark. 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l be completed with writing a test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C702F2" w:rsidRPr="003A4094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are required to attend seminars regularly and they are expected to be active participants</w:t>
            </w:r>
            <w:r w:rsidR="009C31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independently (unless otherwise required). Working together for anything other than group work and/or plagiarizing published research is considered cheating.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 w:rsidR="003A4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C702F2" w:rsidRDefault="0069518E" w:rsidP="007E6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Evans V. Successful writing.</w:t>
            </w:r>
            <w:r w:rsidR="0098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2F6">
              <w:rPr>
                <w:rFonts w:ascii="Times New Roman" w:hAnsi="Times New Roman" w:cs="Times New Roman"/>
                <w:sz w:val="24"/>
                <w:szCs w:val="24"/>
              </w:rPr>
              <w:t>Proficieny</w:t>
            </w:r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. Expess p</w:t>
            </w:r>
            <w:r w:rsidR="00B17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ublishing, 2000. -  p. 160</w:t>
            </w:r>
          </w:p>
          <w:p w:rsidR="009C3122" w:rsidRPr="009C3122" w:rsidRDefault="009C3122" w:rsidP="009C3122">
            <w:pPr>
              <w:tabs>
                <w:tab w:val="left" w:pos="142"/>
                <w:tab w:val="num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Sundem G. Improving student writing skills. Corinne Burton, M.A.Ed. 2008. -  p. 138.</w:t>
            </w:r>
          </w:p>
          <w:p w:rsidR="0069518E" w:rsidRPr="0069518E" w:rsidRDefault="0069518E" w:rsidP="009C3122">
            <w:pPr>
              <w:tabs>
                <w:tab w:val="left" w:pos="142"/>
                <w:tab w:val="num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3A6C" w:rsidRPr="00C702F2" w:rsidRDefault="006F3A6C">
      <w:pPr>
        <w:rPr>
          <w:lang w:val="en-GB"/>
        </w:rPr>
      </w:pPr>
    </w:p>
    <w:sectPr w:rsidR="006F3A6C" w:rsidRPr="00C702F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98"/>
    <w:multiLevelType w:val="hybridMultilevel"/>
    <w:tmpl w:val="A6D6D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42C39"/>
    <w:multiLevelType w:val="hybridMultilevel"/>
    <w:tmpl w:val="9B4AF5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15E0C7C"/>
    <w:multiLevelType w:val="hybridMultilevel"/>
    <w:tmpl w:val="7F08D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02F2"/>
    <w:rsid w:val="00015D9A"/>
    <w:rsid w:val="000569C4"/>
    <w:rsid w:val="000B6091"/>
    <w:rsid w:val="000E5C4E"/>
    <w:rsid w:val="002B4F21"/>
    <w:rsid w:val="002B568E"/>
    <w:rsid w:val="002C7680"/>
    <w:rsid w:val="003A4094"/>
    <w:rsid w:val="00490B5E"/>
    <w:rsid w:val="004B1E35"/>
    <w:rsid w:val="004D3B42"/>
    <w:rsid w:val="004D6AAD"/>
    <w:rsid w:val="00571437"/>
    <w:rsid w:val="00585201"/>
    <w:rsid w:val="00595B46"/>
    <w:rsid w:val="005B7DB1"/>
    <w:rsid w:val="005E6ECE"/>
    <w:rsid w:val="00607B15"/>
    <w:rsid w:val="0069518E"/>
    <w:rsid w:val="00696B16"/>
    <w:rsid w:val="006F17BC"/>
    <w:rsid w:val="006F3A6C"/>
    <w:rsid w:val="007444F1"/>
    <w:rsid w:val="007C1F2B"/>
    <w:rsid w:val="007C2EFD"/>
    <w:rsid w:val="007E6798"/>
    <w:rsid w:val="00874FA0"/>
    <w:rsid w:val="00986DB8"/>
    <w:rsid w:val="009C3122"/>
    <w:rsid w:val="009E6882"/>
    <w:rsid w:val="009F1C54"/>
    <w:rsid w:val="00A20866"/>
    <w:rsid w:val="00A65CCD"/>
    <w:rsid w:val="00AA5089"/>
    <w:rsid w:val="00AB5E80"/>
    <w:rsid w:val="00B172F6"/>
    <w:rsid w:val="00BD5EDD"/>
    <w:rsid w:val="00C702F2"/>
    <w:rsid w:val="00CC3197"/>
    <w:rsid w:val="00D92481"/>
    <w:rsid w:val="00D93CFA"/>
    <w:rsid w:val="00DD009B"/>
    <w:rsid w:val="00DD5828"/>
    <w:rsid w:val="00E74FE7"/>
    <w:rsid w:val="00FB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2F2"/>
    <w:pPr>
      <w:spacing w:after="160" w:line="259" w:lineRule="auto"/>
      <w:jc w:val="left"/>
    </w:pPr>
    <w:rPr>
      <w:rFonts w:asciiTheme="minorHAnsi" w:hAnsiTheme="minorHAnsi" w:cstheme="minorBidi"/>
      <w:color w:val="auto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02F2"/>
    <w:pPr>
      <w:jc w:val="left"/>
    </w:pPr>
    <w:rPr>
      <w:rFonts w:asciiTheme="minorHAnsi" w:hAnsiTheme="minorHAnsi" w:cstheme="minorBidi"/>
      <w:color w:val="auto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C702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702F2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702F2"/>
  </w:style>
  <w:style w:type="character" w:customStyle="1" w:styleId="gi">
    <w:name w:val="gi"/>
    <w:basedOn w:val="Bekezdsalapbettpusa"/>
    <w:rsid w:val="00C702F2"/>
  </w:style>
  <w:style w:type="paragraph" w:styleId="Listaszerbekezds">
    <w:name w:val="List Paragraph"/>
    <w:basedOn w:val="Norml"/>
    <w:uiPriority w:val="34"/>
    <w:qFormat/>
    <w:rsid w:val="00C702F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02F2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E7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447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22</cp:revision>
  <dcterms:created xsi:type="dcterms:W3CDTF">2020-10-01T13:20:00Z</dcterms:created>
  <dcterms:modified xsi:type="dcterms:W3CDTF">2020-11-16T19:20:00Z</dcterms:modified>
</cp:coreProperties>
</file>