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321E3E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5058B4" w:rsidTr="004B33F3">
        <w:trPr>
          <w:trHeight w:val="669"/>
        </w:trPr>
        <w:tc>
          <w:tcPr>
            <w:tcW w:w="1819" w:type="dxa"/>
          </w:tcPr>
          <w:p w:rsidR="005058B4" w:rsidRPr="005058B4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proofErr w:type="spellEnd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</w:t>
            </w:r>
            <w:proofErr w:type="spellStart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</w:t>
            </w:r>
          </w:p>
          <w:p w:rsidR="005058B4" w:rsidRPr="005058B4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5058B4" w:rsidRDefault="005058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321E3E" w:rsidRPr="005058B4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</w:tcPr>
          <w:p w:rsidR="00A26453" w:rsidRPr="005058B4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824" w:type="dxa"/>
          </w:tcPr>
          <w:p w:rsidR="00321E3E" w:rsidRPr="005058B4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</w:tcPr>
          <w:p w:rsidR="00A26453" w:rsidRPr="00DD5DFE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E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5058B4" w:rsidRPr="005058B4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  <w:proofErr w:type="spellEnd"/>
          </w:p>
        </w:tc>
      </w:tr>
    </w:tbl>
    <w:p w:rsidR="00526D7D" w:rsidRPr="005058B4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21E3E" w:rsidRPr="005058B4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B4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1937"/>
        <w:gridCol w:w="8349"/>
      </w:tblGrid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566EF6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343" w:type="dxa"/>
          </w:tcPr>
          <w:p w:rsidR="00392D23" w:rsidRPr="00596CC2" w:rsidRDefault="005058B4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of Translation</w:t>
            </w:r>
            <w:r w:rsidR="00120E7A" w:rsidRPr="00596CC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120E7A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and F</w:t>
            </w:r>
            <w:r w:rsidR="00F652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120E7A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unda</w:t>
            </w:r>
            <w:r w:rsidR="005C4FF8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tions</w:t>
            </w:r>
            <w:proofErr w:type="spellEnd"/>
            <w:r w:rsidR="00120E7A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gramStart"/>
            <w:r w:rsidR="00120E7A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of </w:t>
            </w:r>
            <w:r w:rsidR="005C4FF8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</w:t>
            </w:r>
            <w:proofErr w:type="gramEnd"/>
            <w:r w:rsidR="005C4FF8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Theory of </w:t>
            </w:r>
            <w:r w:rsidR="008D19F8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Translation</w:t>
            </w:r>
            <w:r w:rsidR="005C4FF8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392D23" w:rsidRPr="00596CC2" w:rsidRDefault="005058B4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  <w:proofErr w:type="spellEnd"/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392D23" w:rsidRPr="00596CC2" w:rsidRDefault="00770326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525F18" w:rsidRPr="00596CC2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e.g</w:t>
            </w:r>
            <w:proofErr w:type="spellEnd"/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  <w:proofErr w:type="spellEnd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elective</w:t>
            </w:r>
            <w:proofErr w:type="spellEnd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: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N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umber of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ECTS 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credits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,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Modes of instruction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/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work 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hours (lectures / seminars, laboratory classes / independent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study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)</w:t>
            </w:r>
          </w:p>
        </w:tc>
        <w:tc>
          <w:tcPr>
            <w:tcW w:w="6343" w:type="dxa"/>
          </w:tcPr>
          <w:p w:rsidR="00007E3A" w:rsidRPr="00596CC2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  <w:p w:rsidR="00007E3A" w:rsidRPr="00596CC2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Number of  ECTS credits:</w:t>
            </w:r>
            <w:r w:rsidR="00C755E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4</w:t>
            </w:r>
          </w:p>
          <w:p w:rsidR="00E237EC" w:rsidRPr="00596CC2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2B6B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centered and </w:t>
            </w:r>
            <w:proofErr w:type="spellStart"/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>interactive</w:t>
            </w:r>
            <w:proofErr w:type="spellEnd"/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FD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2B6B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1425FD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5B34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5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05681" w:rsidRPr="00596CC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7B7658" w:rsidRPr="00596CC2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  <w:proofErr w:type="spellEnd"/>
          </w:p>
          <w:p w:rsidR="00E47EA8" w:rsidRPr="00596CC2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s)</w:t>
            </w:r>
          </w:p>
          <w:p w:rsidR="00F90D8F" w:rsidRPr="00596CC2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Assistant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s)</w:t>
            </w:r>
          </w:p>
          <w:p w:rsidR="00566EF6" w:rsidRPr="00596CC2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</w:tcPr>
          <w:p w:rsidR="00F90D8F" w:rsidRPr="00596CC2" w:rsidRDefault="008B08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>Bányász N</w:t>
            </w:r>
            <w:proofErr w:type="gramStart"/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PhD, </w:t>
            </w:r>
            <w:proofErr w:type="spellStart"/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:rsidR="00F90D8F" w:rsidRPr="00596CC2" w:rsidRDefault="007115D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Баняс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596CC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nybanias@gmail.com</w:t>
              </w:r>
            </w:hyperlink>
          </w:p>
          <w:p w:rsidR="007115D7" w:rsidRPr="00596CC2" w:rsidRDefault="007115D7" w:rsidP="00711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Lizák Katalin, MA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Senior lecturer</w:t>
            </w:r>
          </w:p>
          <w:p w:rsidR="00125313" w:rsidRPr="00596CC2" w:rsidRDefault="00125313" w:rsidP="007115D7">
            <w:pPr>
              <w:rPr>
                <w:rStyle w:val="gi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Style w:val="gi"/>
                <w:rFonts w:ascii="Times New Roman" w:hAnsi="Times New Roman" w:cs="Times New Roman"/>
                <w:sz w:val="24"/>
                <w:szCs w:val="24"/>
              </w:rPr>
              <w:t>Lizak</w:t>
            </w:r>
            <w:proofErr w:type="spellEnd"/>
            <w:r w:rsidRPr="00596CC2">
              <w:rPr>
                <w:rStyle w:val="gi"/>
                <w:rFonts w:ascii="Times New Roman" w:hAnsi="Times New Roman" w:cs="Times New Roman"/>
                <w:sz w:val="24"/>
                <w:szCs w:val="24"/>
              </w:rPr>
              <w:t xml:space="preserve"> Katalin </w:t>
            </w:r>
            <w:hyperlink r:id="rId7" w:history="1">
              <w:r w:rsidRPr="00596CC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lizak.kati1@gmail.com</w:t>
              </w:r>
            </w:hyperlink>
          </w:p>
          <w:p w:rsidR="00125313" w:rsidRPr="00596CC2" w:rsidRDefault="00125313" w:rsidP="00711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96CC2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343" w:type="dxa"/>
          </w:tcPr>
          <w:p w:rsidR="00392D23" w:rsidRPr="00596CC2" w:rsidRDefault="005B1619" w:rsidP="005B16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completion of the 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“Introduction to linguistics”,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Ukrainian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/Hungarian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”, „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Ukrainian language for special purposes”,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theoretical courses in English.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F652BD" w:rsidRDefault="00F652B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0C4600" w:rsidRPr="00596CC2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description, </w:t>
            </w:r>
            <w:r w:rsidR="007B7658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overview, 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B011B9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Objectives </w:t>
            </w:r>
            <w:r w:rsidR="000C4600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Content, Learning outcomes</w:t>
            </w:r>
          </w:p>
          <w:p w:rsidR="00D4344A" w:rsidRPr="00596CC2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  <w:proofErr w:type="spellStart"/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D4344A" w:rsidRPr="00596CC2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Competences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to be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43" w:type="dxa"/>
          </w:tcPr>
          <w:p w:rsidR="00392D23" w:rsidRPr="00596CC2" w:rsidRDefault="00DA2B6B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course will explore </w:t>
            </w:r>
            <w:r w:rsidR="004A2183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issues on the history of translation,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attitudes to translation, their changes throughout time</w:t>
            </w:r>
            <w:r w:rsidR="004A2183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Horace and Cicero to present days in Western Europe, Ukraine and Hungary. It will introduce </w:t>
            </w:r>
            <w:r w:rsidR="008B08E2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basic concepts of translation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course is propaedeutic to the practice of translation.</w:t>
            </w:r>
          </w:p>
          <w:p w:rsidR="00DA2B6B" w:rsidRPr="00596CC2" w:rsidRDefault="00DA2B6B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main objectives are</w:t>
            </w:r>
            <w:r w:rsidR="004A2183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A2B6B" w:rsidRPr="00596CC2" w:rsidRDefault="004A2183" w:rsidP="00ED0B70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A2B6B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rovide students with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overview</w:t>
            </w:r>
            <w:r w:rsidR="00DA2B6B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history of translation, its main issues;</w:t>
            </w:r>
          </w:p>
          <w:p w:rsidR="004A2183" w:rsidRPr="00596CC2" w:rsidRDefault="004A2183" w:rsidP="00ED0B70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the students with the most  prominent figures in translation, translators;</w:t>
            </w:r>
          </w:p>
          <w:p w:rsidR="004A2183" w:rsidRPr="00596CC2" w:rsidRDefault="004A2183" w:rsidP="00ED0B70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students with the translation theory throughout history;</w:t>
            </w:r>
          </w:p>
          <w:p w:rsidR="00DA2B6B" w:rsidRPr="00596CC2" w:rsidRDefault="00F25E58" w:rsidP="00ED0B70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 students to translation studies;</w:t>
            </w:r>
          </w:p>
          <w:p w:rsidR="00F25E58" w:rsidRPr="00596CC2" w:rsidRDefault="00F25E58" w:rsidP="00ED0B70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Increase students awareness of the nature of translation and arise their interest to independent</w:t>
            </w:r>
            <w:r w:rsidR="004A2183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studies;</w:t>
            </w:r>
          </w:p>
          <w:p w:rsidR="005C4FF8" w:rsidRPr="00596CC2" w:rsidRDefault="005C4FF8" w:rsidP="00ED0B70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 </w:t>
            </w:r>
            <w:proofErr w:type="gramStart"/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proofErr w:type="gramEnd"/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2183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analytical and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 thinking skills</w:t>
            </w:r>
            <w:r w:rsidR="00432C8D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32C8D" w:rsidRPr="00596CC2" w:rsidRDefault="00432C8D" w:rsidP="00432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596CC2" w:rsidRPr="00596CC2" w:rsidRDefault="00596CC2" w:rsidP="00ED0B70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to make an analysis of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 main theoretical concepts;   </w:t>
            </w:r>
          </w:p>
          <w:p w:rsidR="00596CC2" w:rsidRPr="00ED0B70" w:rsidRDefault="00596CC2" w:rsidP="00ED0B70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ED0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will be able to establish relation between translation theories and certain historical period; </w:t>
            </w:r>
            <w:r w:rsidRPr="00ED0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61FC8" w:rsidRPr="00ED0B70" w:rsidRDefault="00761FC8" w:rsidP="00ED0B70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</w:t>
            </w:r>
            <w:proofErr w:type="spellStart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proofErr w:type="gramStart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spellEnd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 xml:space="preserve">  the</w:t>
            </w:r>
            <w:proofErr w:type="gramEnd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>learned</w:t>
            </w:r>
            <w:proofErr w:type="spellEnd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proofErr w:type="spellEnd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>approaches</w:t>
            </w:r>
            <w:proofErr w:type="spellEnd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 xml:space="preserve"> in the translation of </w:t>
            </w:r>
            <w:proofErr w:type="spellStart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proofErr w:type="spellEnd"/>
            <w:r w:rsidRPr="00ED0B70">
              <w:rPr>
                <w:rFonts w:ascii="Times New Roman" w:hAnsi="Times New Roman" w:cs="Times New Roman"/>
                <w:sz w:val="24"/>
                <w:szCs w:val="24"/>
              </w:rPr>
              <w:t xml:space="preserve"> texts</w:t>
            </w:r>
            <w:r w:rsidR="00596CC2" w:rsidRPr="00ED0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FF8" w:rsidRPr="00ED0B70" w:rsidRDefault="005C4FF8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916AD5" w:rsidRPr="00ED0B70" w:rsidRDefault="00916AD5" w:rsidP="00ED0B70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Introduction to translation studies. Translation in the Ancient World</w:t>
            </w:r>
            <w:r w:rsidRPr="00ED0B70">
              <w:rPr>
                <w:rFonts w:ascii="Times New Roman" w:hAnsi="Times New Roman" w:cs="Times New Roman"/>
                <w:kern w:val="24"/>
                <w:sz w:val="24"/>
                <w:szCs w:val="24"/>
                <w:lang w:val="uk-UA"/>
              </w:rPr>
              <w:t xml:space="preserve"> </w:t>
            </w:r>
          </w:p>
          <w:p w:rsidR="00693792" w:rsidRPr="00ED0B70" w:rsidRDefault="00693792" w:rsidP="00ED0B70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0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History of Bible translations</w:t>
            </w:r>
          </w:p>
          <w:p w:rsidR="00ED0B70" w:rsidRPr="00ED0B70" w:rsidRDefault="00ED0B70" w:rsidP="00ED0B70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Translation in </w:t>
            </w:r>
            <w:r w:rsidRPr="00ED0B70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M</w:t>
            </w:r>
            <w:proofErr w:type="spellStart"/>
            <w:r w:rsidRPr="00ED0B7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edieval</w:t>
            </w:r>
            <w:proofErr w:type="spellEnd"/>
            <w:r w:rsidRPr="00ED0B7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Europe</w:t>
            </w:r>
          </w:p>
          <w:p w:rsidR="00ED0B70" w:rsidRPr="00ED0B70" w:rsidRDefault="00ED0B70" w:rsidP="00ED0B70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in the Renaissance Period</w:t>
            </w:r>
          </w:p>
          <w:p w:rsidR="00ED0B70" w:rsidRPr="00ED0B70" w:rsidRDefault="00ED0B70" w:rsidP="00ED0B70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Translation in the </w:t>
            </w:r>
            <w:proofErr w:type="spellStart"/>
            <w:r w:rsidRPr="00ED0B7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epoch</w:t>
            </w:r>
            <w:proofErr w:type="spellEnd"/>
            <w:r w:rsidRPr="00ED0B7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of </w:t>
            </w:r>
            <w:proofErr w:type="spellStart"/>
            <w:r w:rsidRPr="00ED0B7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Classicism</w:t>
            </w:r>
            <w:proofErr w:type="spellEnd"/>
            <w:r w:rsidRPr="00ED0B7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and </w:t>
            </w:r>
            <w:proofErr w:type="spellStart"/>
            <w:r w:rsidRPr="00ED0B7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Enlightenment</w:t>
            </w:r>
            <w:proofErr w:type="spellEnd"/>
            <w:r w:rsidRPr="00ED0B7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(17-18th centuries).</w:t>
            </w:r>
          </w:p>
          <w:p w:rsidR="00ED0B70" w:rsidRPr="00ED0B70" w:rsidRDefault="00ED0B70" w:rsidP="00ED0B70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0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Translation activity in Europe in the 2nd half of the 18th - 19th centuries</w:t>
            </w:r>
          </w:p>
          <w:p w:rsidR="00ED0B70" w:rsidRPr="00ED0B70" w:rsidRDefault="00ED0B70" w:rsidP="00ED0B70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0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Theory and practice of translation in the 20th and early 21st century.</w:t>
            </w:r>
          </w:p>
          <w:p w:rsidR="005C4FF8" w:rsidRPr="00ED0B70" w:rsidRDefault="00ED0B70" w:rsidP="005C4FF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70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Establishment of Ukrainian Translation Studies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0C4600" w:rsidRPr="00596CC2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</w:t>
            </w:r>
            <w:r w:rsidR="007B7658"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of </w:t>
            </w:r>
            <w:r w:rsidR="000C4600"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4344A" w:rsidRPr="00596CC2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4A" w:rsidRPr="00596CC2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934595" w:rsidRPr="00596CC2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2D5133" w:rsidRPr="00596CC2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participation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work is on a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:rsidR="002D5133" w:rsidRPr="00596CC2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Detailed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explanation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an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item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concepts.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detailed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item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explanation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on a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(1–5). 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definitions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the concepts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also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on a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(1–5). </w:t>
            </w:r>
          </w:p>
          <w:p w:rsidR="00481226" w:rsidRPr="00596CC2" w:rsidRDefault="00481226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participation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includes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discussion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quality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qantity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),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attitude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attendence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you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allowed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to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miss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two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scheduled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lessons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semester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</w:p>
          <w:p w:rsidR="00934595" w:rsidRPr="00596CC2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:rsidR="00662234" w:rsidRPr="00596CC2" w:rsidRDefault="00662234" w:rsidP="00662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Module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theory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course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material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:rsidR="00934595" w:rsidRPr="00596CC2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20% of 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:rsidR="00934595" w:rsidRPr="00596CC2" w:rsidRDefault="00FA7B0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Presentation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on a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 </w:t>
            </w:r>
          </w:p>
          <w:p w:rsidR="00FA7B08" w:rsidRPr="00596CC2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course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will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with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FA7B08" w:rsidRPr="00596CC2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50% of 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392D23" w:rsidRPr="00AD004C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0-59 fail, 60-74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pass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75-89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good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90-100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excellent</w:t>
            </w:r>
            <w:proofErr w:type="spellEnd"/>
            <w:r w:rsidR="00FA7B08"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6671D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Policy</w:t>
            </w:r>
          </w:p>
        </w:tc>
        <w:tc>
          <w:tcPr>
            <w:tcW w:w="6343" w:type="dxa"/>
          </w:tcPr>
          <w:p w:rsidR="005C4FF8" w:rsidRPr="00596CC2" w:rsidRDefault="005C4FF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regularly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to be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4FF8" w:rsidRPr="00596CC2" w:rsidRDefault="00C92AD4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expected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to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homework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independently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unless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otherwise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required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together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anything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other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group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work and/or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plagiarising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published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research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considered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cheating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934595" w:rsidRPr="00596CC2" w:rsidRDefault="005C4FF8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the 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proofErr w:type="gram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requeremnts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during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session.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6671D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76671D" w:rsidRPr="005663CB" w:rsidRDefault="0076671D" w:rsidP="00766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663C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Korunets</w:t>
            </w:r>
            <w:proofErr w:type="spellEnd"/>
            <w:r w:rsidRPr="005663C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663C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Ilko</w:t>
            </w:r>
            <w:proofErr w:type="spellEnd"/>
            <w:r w:rsidRPr="005663C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Theory and </w:t>
            </w:r>
            <w:proofErr w:type="spellStart"/>
            <w:r w:rsidRPr="005663C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Practice</w:t>
            </w:r>
            <w:proofErr w:type="spellEnd"/>
            <w:r w:rsidRPr="005663C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Translation. – </w:t>
            </w:r>
            <w:proofErr w:type="spellStart"/>
            <w:r w:rsidRPr="005663C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Kyiv</w:t>
            </w:r>
            <w:proofErr w:type="spellEnd"/>
            <w:r w:rsidRPr="005663C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2004.   </w:t>
            </w:r>
          </w:p>
          <w:p w:rsidR="00AD004C" w:rsidRPr="005663CB" w:rsidRDefault="0076671D" w:rsidP="00AD004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hu-HU"/>
              </w:rPr>
            </w:pPr>
            <w:proofErr w:type="spellStart"/>
            <w:r w:rsidRPr="005663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>Семенец</w:t>
            </w:r>
            <w:proofErr w:type="spellEnd"/>
            <w:r w:rsidRPr="005663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 О. Е., </w:t>
            </w:r>
            <w:proofErr w:type="spellStart"/>
            <w:r w:rsidRPr="005663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>Панасьев</w:t>
            </w:r>
            <w:proofErr w:type="spellEnd"/>
            <w:r w:rsidRPr="005663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 А. Н. </w:t>
            </w:r>
            <w:proofErr w:type="spellStart"/>
            <w:r w:rsidRPr="005663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>История</w:t>
            </w:r>
            <w:proofErr w:type="spellEnd"/>
            <w:r w:rsidRPr="005663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663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>перевода</w:t>
            </w:r>
            <w:proofErr w:type="spellEnd"/>
            <w:r w:rsidRPr="005663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 xml:space="preserve">, </w:t>
            </w:r>
            <w:r w:rsidRPr="005663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hu-HU"/>
              </w:rPr>
              <w:t xml:space="preserve">- </w:t>
            </w:r>
            <w:r w:rsidRPr="005663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K</w:t>
            </w:r>
            <w:r w:rsidRPr="005663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hu-HU"/>
              </w:rPr>
              <w:t xml:space="preserve">.: Вища школа, 1989 – 296 с. </w:t>
            </w:r>
          </w:p>
          <w:p w:rsidR="00AD004C" w:rsidRPr="005663CB" w:rsidRDefault="00AD004C" w:rsidP="00A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Корунець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І.В.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перекладознавства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вузів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/ І.В.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Корунець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, 2008. – 512 с</w:t>
            </w:r>
          </w:p>
          <w:p w:rsidR="00ED0B70" w:rsidRPr="005663CB" w:rsidRDefault="00ED0B70" w:rsidP="00ED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перекладу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перекладацької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думки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Англія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Німеччина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укладач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А. В.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Прокопенко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Сумський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, 2018. – 87 с.</w:t>
            </w:r>
          </w:p>
          <w:p w:rsidR="00ED0B70" w:rsidRPr="005663CB" w:rsidRDefault="00ED0B70" w:rsidP="00ED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663C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https://essuir.sumdu.edu.ua/bitstream/123456789/67755/1/Prokopenko_pereklad.pdf</w:t>
              </w:r>
            </w:hyperlink>
          </w:p>
          <w:p w:rsidR="00ED0B70" w:rsidRPr="005663CB" w:rsidRDefault="00C755EF" w:rsidP="00C7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Sydoruk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I. Translation theory f</w:t>
            </w:r>
            <w:bookmarkStart w:id="0" w:name="_GoBack"/>
            <w:bookmarkEnd w:id="0"/>
            <w:r w:rsidRPr="00566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oundations.</w:t>
            </w:r>
            <w:r w:rsidRPr="005663CB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Kyiv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, Kondor, 2010.</w:t>
            </w:r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66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</w:t>
            </w:r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C755EF" w:rsidRPr="005663CB" w:rsidRDefault="00C755EF" w:rsidP="00C755E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5663CB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lastRenderedPageBreak/>
              <w:t>Bassnett</w:t>
            </w:r>
            <w:proofErr w:type="spellEnd"/>
            <w:r w:rsidRPr="005663CB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663CB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Susan</w:t>
            </w:r>
            <w:proofErr w:type="spellEnd"/>
            <w:r w:rsidRPr="005663CB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Translation Studies, 3rd </w:t>
            </w:r>
            <w:proofErr w:type="spellStart"/>
            <w:r w:rsidRPr="005663CB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Ed</w:t>
            </w:r>
            <w:proofErr w:type="spellEnd"/>
            <w:r w:rsidRPr="005663CB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- (</w:t>
            </w:r>
            <w:proofErr w:type="spellStart"/>
            <w:r w:rsidRPr="005663CB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Routledge</w:t>
            </w:r>
            <w:proofErr w:type="spellEnd"/>
            <w:r w:rsidRPr="005663CB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)</w:t>
            </w:r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5663CB">
                <w:rPr>
                  <w:rStyle w:val="Hiperhivatkozs"/>
                  <w:rFonts w:ascii="Times New Roman" w:hAnsi="Times New Roman" w:cs="Times New Roman"/>
                  <w:bCs/>
                  <w:sz w:val="24"/>
                  <w:szCs w:val="24"/>
                  <w:lang w:eastAsia="hu-HU"/>
                </w:rPr>
                <w:t>https://www.academia.edu/21596357/</w:t>
              </w:r>
            </w:hyperlink>
          </w:p>
          <w:p w:rsidR="00C755EF" w:rsidRPr="005663CB" w:rsidRDefault="00C755EF" w:rsidP="00C7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Klaudy K.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Languages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in Translation. </w:t>
            </w:r>
            <w:proofErr w:type="gram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Budapest :</w:t>
            </w:r>
            <w:proofErr w:type="gram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Scholastika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</w:rPr>
              <w:t>, 2007. 473 p.</w:t>
            </w:r>
          </w:p>
          <w:p w:rsidR="00C755EF" w:rsidRPr="00C755EF" w:rsidRDefault="00C755EF" w:rsidP="00C755EF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5663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Mona Baker A </w:t>
            </w:r>
            <w:proofErr w:type="spellStart"/>
            <w:r w:rsidRPr="005663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coursebook</w:t>
            </w:r>
            <w:proofErr w:type="spellEnd"/>
            <w:r w:rsidRPr="005663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 translation. 2</w:t>
            </w:r>
            <w:r w:rsidRPr="005663C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 w:rsidRPr="005663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ed. Routledge, 2011. – 332 p.</w:t>
            </w:r>
          </w:p>
        </w:tc>
      </w:tr>
    </w:tbl>
    <w:p w:rsid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6618A" w:rsidRP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6618A" w:rsidRPr="0026618A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7DF9"/>
    <w:multiLevelType w:val="hybridMultilevel"/>
    <w:tmpl w:val="8B8AB3B2"/>
    <w:lvl w:ilvl="0" w:tplc="20F4946E">
      <w:start w:val="1"/>
      <w:numFmt w:val="decimal"/>
      <w:lvlText w:val="%1."/>
      <w:lvlJc w:val="left"/>
      <w:pPr>
        <w:ind w:left="720" w:hanging="360"/>
      </w:pPr>
      <w:rPr>
        <w:rFonts w:eastAsia="Times New Roman" w:hAnsi="Trebuchet MS" w:hint="default"/>
        <w:b w:val="0"/>
        <w:color w:val="00000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24338"/>
    <w:multiLevelType w:val="hybridMultilevel"/>
    <w:tmpl w:val="70D04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1269"/>
    <w:multiLevelType w:val="hybridMultilevel"/>
    <w:tmpl w:val="0EBED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2CB"/>
    <w:multiLevelType w:val="hybridMultilevel"/>
    <w:tmpl w:val="A64C3F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735CD"/>
    <w:multiLevelType w:val="hybridMultilevel"/>
    <w:tmpl w:val="8C029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D5E12"/>
    <w:multiLevelType w:val="hybridMultilevel"/>
    <w:tmpl w:val="351A90D4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07E3A"/>
    <w:rsid w:val="00032B36"/>
    <w:rsid w:val="000C4600"/>
    <w:rsid w:val="00120E7A"/>
    <w:rsid w:val="00125313"/>
    <w:rsid w:val="001425FD"/>
    <w:rsid w:val="00151474"/>
    <w:rsid w:val="001665BA"/>
    <w:rsid w:val="001E0206"/>
    <w:rsid w:val="0026618A"/>
    <w:rsid w:val="0028088A"/>
    <w:rsid w:val="00295510"/>
    <w:rsid w:val="002C40AD"/>
    <w:rsid w:val="002D5133"/>
    <w:rsid w:val="00321E3E"/>
    <w:rsid w:val="00392D23"/>
    <w:rsid w:val="003C4985"/>
    <w:rsid w:val="00402BCE"/>
    <w:rsid w:val="00432C8D"/>
    <w:rsid w:val="00463D88"/>
    <w:rsid w:val="00481226"/>
    <w:rsid w:val="004A2183"/>
    <w:rsid w:val="004B33F3"/>
    <w:rsid w:val="004B7818"/>
    <w:rsid w:val="004E2C2F"/>
    <w:rsid w:val="005058B4"/>
    <w:rsid w:val="00525F18"/>
    <w:rsid w:val="00526D7D"/>
    <w:rsid w:val="005663CB"/>
    <w:rsid w:val="00566EF6"/>
    <w:rsid w:val="00596CC2"/>
    <w:rsid w:val="005B1619"/>
    <w:rsid w:val="005C4FF8"/>
    <w:rsid w:val="006618B7"/>
    <w:rsid w:val="00662234"/>
    <w:rsid w:val="00693792"/>
    <w:rsid w:val="006A006C"/>
    <w:rsid w:val="00705681"/>
    <w:rsid w:val="007115D7"/>
    <w:rsid w:val="00761FC8"/>
    <w:rsid w:val="0076671D"/>
    <w:rsid w:val="00770326"/>
    <w:rsid w:val="007B1F80"/>
    <w:rsid w:val="007B7658"/>
    <w:rsid w:val="007C7F65"/>
    <w:rsid w:val="007D3CC3"/>
    <w:rsid w:val="007E3FBF"/>
    <w:rsid w:val="00850C67"/>
    <w:rsid w:val="008842E1"/>
    <w:rsid w:val="00885B34"/>
    <w:rsid w:val="008A059F"/>
    <w:rsid w:val="008B08E2"/>
    <w:rsid w:val="008D19F8"/>
    <w:rsid w:val="008F1408"/>
    <w:rsid w:val="00916AD5"/>
    <w:rsid w:val="00934595"/>
    <w:rsid w:val="00994568"/>
    <w:rsid w:val="009F5451"/>
    <w:rsid w:val="00A26453"/>
    <w:rsid w:val="00A434B2"/>
    <w:rsid w:val="00AD004C"/>
    <w:rsid w:val="00B011B9"/>
    <w:rsid w:val="00B46DB5"/>
    <w:rsid w:val="00B64A4D"/>
    <w:rsid w:val="00C755EF"/>
    <w:rsid w:val="00C92AD4"/>
    <w:rsid w:val="00D4344A"/>
    <w:rsid w:val="00DA2B6B"/>
    <w:rsid w:val="00DA3F3F"/>
    <w:rsid w:val="00DD5DFE"/>
    <w:rsid w:val="00DE18A1"/>
    <w:rsid w:val="00DF3E59"/>
    <w:rsid w:val="00E13913"/>
    <w:rsid w:val="00E237EC"/>
    <w:rsid w:val="00E41F89"/>
    <w:rsid w:val="00E47EA8"/>
    <w:rsid w:val="00ED0B70"/>
    <w:rsid w:val="00F25E58"/>
    <w:rsid w:val="00F652BD"/>
    <w:rsid w:val="00F90D8F"/>
    <w:rsid w:val="00F97CF8"/>
    <w:rsid w:val="00FA7B08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AA6A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uir.sumdu.edu.ua/bitstream/123456789/67755/1/Prokopenko_pereklad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lizak.kati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ybanias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cademia.edu/21596357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9A0D-4E88-4221-A695-33381568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688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fh</cp:lastModifiedBy>
  <cp:revision>46</cp:revision>
  <dcterms:created xsi:type="dcterms:W3CDTF">2020-09-17T07:02:00Z</dcterms:created>
  <dcterms:modified xsi:type="dcterms:W3CDTF">2020-11-20T08:20:00Z</dcterms:modified>
</cp:coreProperties>
</file>