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2F" w:rsidRPr="00024147" w:rsidRDefault="00321E3E" w:rsidP="00321E3E">
      <w:pPr>
        <w:jc w:val="center"/>
        <w:rPr>
          <w:rFonts w:ascii="Times New Roman" w:hAnsi="Times New Roman" w:cs="Times New Roman"/>
          <w:b/>
          <w:sz w:val="24"/>
          <w:szCs w:val="24"/>
          <w:lang w:val="en-GB"/>
        </w:rPr>
      </w:pPr>
      <w:proofErr w:type="spellStart"/>
      <w:r w:rsidRPr="00024147">
        <w:rPr>
          <w:rFonts w:ascii="Times New Roman" w:hAnsi="Times New Roman" w:cs="Times New Roman"/>
          <w:b/>
          <w:sz w:val="24"/>
          <w:szCs w:val="24"/>
          <w:lang w:val="en-GB"/>
        </w:rPr>
        <w:t>Ferenc</w:t>
      </w:r>
      <w:proofErr w:type="spellEnd"/>
      <w:r w:rsidRPr="00024147">
        <w:rPr>
          <w:rFonts w:ascii="Times New Roman" w:hAnsi="Times New Roman" w:cs="Times New Roman"/>
          <w:b/>
          <w:sz w:val="24"/>
          <w:szCs w:val="24"/>
          <w:lang w:val="en-GB"/>
        </w:rPr>
        <w:t xml:space="preserve"> </w:t>
      </w:r>
      <w:proofErr w:type="spellStart"/>
      <w:r w:rsidRPr="00024147">
        <w:rPr>
          <w:rFonts w:ascii="Times New Roman" w:hAnsi="Times New Roman" w:cs="Times New Roman"/>
          <w:b/>
          <w:sz w:val="24"/>
          <w:szCs w:val="24"/>
          <w:lang w:val="en-GB"/>
        </w:rPr>
        <w:t>Rákóczi</w:t>
      </w:r>
      <w:proofErr w:type="spellEnd"/>
      <w:r w:rsidRPr="00024147">
        <w:rPr>
          <w:rFonts w:ascii="Times New Roman" w:hAnsi="Times New Roman" w:cs="Times New Roman"/>
          <w:b/>
          <w:sz w:val="24"/>
          <w:szCs w:val="24"/>
          <w:lang w:val="en-GB"/>
        </w:rPr>
        <w:t xml:space="preserve"> II </w:t>
      </w:r>
      <w:proofErr w:type="spellStart"/>
      <w:r w:rsidRPr="00024147">
        <w:rPr>
          <w:rFonts w:ascii="Times New Roman" w:hAnsi="Times New Roman" w:cs="Times New Roman"/>
          <w:b/>
          <w:sz w:val="24"/>
          <w:szCs w:val="24"/>
          <w:lang w:val="en-GB"/>
        </w:rPr>
        <w:t>Transcarpathian</w:t>
      </w:r>
      <w:proofErr w:type="spellEnd"/>
      <w:r w:rsidRPr="00024147">
        <w:rPr>
          <w:rFonts w:ascii="Times New Roman" w:hAnsi="Times New Roman" w:cs="Times New Roman"/>
          <w:b/>
          <w:sz w:val="24"/>
          <w:szCs w:val="24"/>
          <w:lang w:val="en-GB"/>
        </w:rPr>
        <w:t xml:space="preserve"> Hungarian College of Higher Education</w:t>
      </w:r>
    </w:p>
    <w:tbl>
      <w:tblPr>
        <w:tblStyle w:val="a3"/>
        <w:tblW w:w="9572" w:type="dxa"/>
        <w:tblLook w:val="04A0" w:firstRow="1" w:lastRow="0" w:firstColumn="1" w:lastColumn="0" w:noHBand="0" w:noVBand="1"/>
      </w:tblPr>
      <w:tblGrid>
        <w:gridCol w:w="1819"/>
        <w:gridCol w:w="1368"/>
        <w:gridCol w:w="1672"/>
        <w:gridCol w:w="1368"/>
        <w:gridCol w:w="1824"/>
        <w:gridCol w:w="1521"/>
      </w:tblGrid>
      <w:tr w:rsidR="00A26453" w:rsidRPr="00024147" w:rsidTr="004B33F3">
        <w:trPr>
          <w:trHeight w:val="669"/>
        </w:trPr>
        <w:tc>
          <w:tcPr>
            <w:tcW w:w="1819" w:type="dxa"/>
          </w:tcPr>
          <w:p w:rsidR="005058B4" w:rsidRPr="00024147" w:rsidRDefault="005058B4" w:rsidP="005058B4">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Level of the course unit </w:t>
            </w:r>
          </w:p>
          <w:p w:rsidR="005058B4" w:rsidRPr="00024147" w:rsidRDefault="005058B4" w:rsidP="005058B4">
            <w:pPr>
              <w:rPr>
                <w:rFonts w:ascii="Times New Roman" w:hAnsi="Times New Roman" w:cs="Times New Roman"/>
                <w:b/>
                <w:sz w:val="24"/>
                <w:szCs w:val="24"/>
                <w:lang w:val="en-GB"/>
              </w:rPr>
            </w:pPr>
          </w:p>
        </w:tc>
        <w:tc>
          <w:tcPr>
            <w:tcW w:w="1368" w:type="dxa"/>
          </w:tcPr>
          <w:p w:rsidR="00A26453" w:rsidRPr="00024147" w:rsidRDefault="00FB0788" w:rsidP="00392D23">
            <w:pPr>
              <w:jc w:val="center"/>
              <w:rPr>
                <w:rFonts w:ascii="Times New Roman" w:hAnsi="Times New Roman" w:cs="Times New Roman"/>
                <w:b/>
                <w:sz w:val="24"/>
                <w:szCs w:val="24"/>
                <w:lang w:val="en-GB"/>
              </w:rPr>
            </w:pPr>
            <w:r w:rsidRPr="005058B4">
              <w:rPr>
                <w:rFonts w:ascii="Times New Roman" w:hAnsi="Times New Roman" w:cs="Times New Roman"/>
                <w:sz w:val="24"/>
                <w:szCs w:val="24"/>
              </w:rPr>
              <w:t>Master</w:t>
            </w:r>
          </w:p>
        </w:tc>
        <w:tc>
          <w:tcPr>
            <w:tcW w:w="1672" w:type="dxa"/>
          </w:tcPr>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Form of study</w:t>
            </w:r>
          </w:p>
        </w:tc>
        <w:tc>
          <w:tcPr>
            <w:tcW w:w="1368" w:type="dxa"/>
          </w:tcPr>
          <w:p w:rsidR="00A26453" w:rsidRPr="00024147"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Full time</w:t>
            </w:r>
          </w:p>
        </w:tc>
        <w:tc>
          <w:tcPr>
            <w:tcW w:w="1824" w:type="dxa"/>
          </w:tcPr>
          <w:p w:rsidR="00321E3E" w:rsidRDefault="00321E3E" w:rsidP="00392D23">
            <w:pPr>
              <w:jc w:val="center"/>
              <w:rPr>
                <w:rStyle w:val="tlid-translation"/>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Academic year / semester</w:t>
            </w:r>
          </w:p>
          <w:p w:rsidR="005C4D41" w:rsidRPr="005C4D41" w:rsidRDefault="005C4D41" w:rsidP="00392D23">
            <w:pPr>
              <w:jc w:val="center"/>
              <w:rPr>
                <w:rFonts w:ascii="Times New Roman" w:hAnsi="Times New Roman" w:cs="Times New Roman"/>
                <w:b/>
                <w:sz w:val="24"/>
                <w:szCs w:val="24"/>
                <w:lang w:val="en-US"/>
              </w:rPr>
            </w:pPr>
            <w:r w:rsidRPr="001645AF">
              <w:rPr>
                <w:rStyle w:val="tlid-translation"/>
                <w:rFonts w:ascii="Times New Roman" w:hAnsi="Times New Roman" w:cs="Times New Roman"/>
                <w:sz w:val="24"/>
                <w:szCs w:val="24"/>
              </w:rPr>
              <w:t xml:space="preserve">BA IV/7 </w:t>
            </w:r>
          </w:p>
        </w:tc>
        <w:tc>
          <w:tcPr>
            <w:tcW w:w="1521" w:type="dxa"/>
          </w:tcPr>
          <w:p w:rsidR="00720A59" w:rsidRDefault="005058B4" w:rsidP="00392D23">
            <w:pPr>
              <w:jc w:val="center"/>
              <w:rPr>
                <w:rFonts w:ascii="Times New Roman" w:hAnsi="Times New Roman" w:cs="Times New Roman"/>
                <w:sz w:val="24"/>
                <w:szCs w:val="24"/>
                <w:lang w:val="en-GB"/>
              </w:rPr>
            </w:pPr>
            <w:r w:rsidRPr="00024147">
              <w:rPr>
                <w:rFonts w:ascii="Times New Roman" w:hAnsi="Times New Roman" w:cs="Times New Roman"/>
                <w:sz w:val="24"/>
                <w:szCs w:val="24"/>
                <w:lang w:val="en-GB"/>
              </w:rPr>
              <w:t>202</w:t>
            </w:r>
            <w:r w:rsidR="00B12D82">
              <w:rPr>
                <w:rFonts w:ascii="Times New Roman" w:hAnsi="Times New Roman" w:cs="Times New Roman"/>
                <w:sz w:val="24"/>
                <w:szCs w:val="24"/>
                <w:lang w:val="en-GB"/>
              </w:rPr>
              <w:t>3</w:t>
            </w:r>
            <w:r w:rsidRPr="00024147">
              <w:rPr>
                <w:rFonts w:ascii="Times New Roman" w:hAnsi="Times New Roman" w:cs="Times New Roman"/>
                <w:sz w:val="24"/>
                <w:szCs w:val="24"/>
                <w:lang w:val="en-GB"/>
              </w:rPr>
              <w:t>/202</w:t>
            </w:r>
            <w:r w:rsidR="00B12D82">
              <w:rPr>
                <w:rFonts w:ascii="Times New Roman" w:hAnsi="Times New Roman" w:cs="Times New Roman"/>
                <w:sz w:val="24"/>
                <w:szCs w:val="24"/>
                <w:lang w:val="en-GB"/>
              </w:rPr>
              <w:t>4</w:t>
            </w:r>
          </w:p>
          <w:p w:rsidR="005058B4" w:rsidRPr="00024147" w:rsidRDefault="004B4843" w:rsidP="00392D23">
            <w:pPr>
              <w:jc w:val="center"/>
              <w:rPr>
                <w:rFonts w:ascii="Times New Roman" w:hAnsi="Times New Roman" w:cs="Times New Roman"/>
                <w:sz w:val="24"/>
                <w:szCs w:val="24"/>
                <w:lang w:val="en-GB"/>
              </w:rPr>
            </w:pPr>
            <w:r>
              <w:rPr>
                <w:rFonts w:ascii="Times New Roman" w:hAnsi="Times New Roman" w:cs="Times New Roman"/>
                <w:sz w:val="24"/>
                <w:szCs w:val="24"/>
                <w:lang w:val="en-GB"/>
              </w:rPr>
              <w:t>7</w:t>
            </w:r>
            <w:r w:rsidR="00FB0788">
              <w:rPr>
                <w:rFonts w:ascii="Times New Roman" w:hAnsi="Times New Roman" w:cs="Times New Roman"/>
                <w:sz w:val="24"/>
                <w:szCs w:val="24"/>
                <w:vertAlign w:val="superscript"/>
                <w:lang w:val="en-GB"/>
              </w:rPr>
              <w:t>st</w:t>
            </w:r>
            <w:r w:rsidR="005C23E2">
              <w:rPr>
                <w:rFonts w:ascii="Times New Roman" w:hAnsi="Times New Roman" w:cs="Times New Roman"/>
                <w:sz w:val="24"/>
                <w:szCs w:val="24"/>
                <w:lang w:val="en-GB"/>
              </w:rPr>
              <w:t xml:space="preserve"> semester</w:t>
            </w:r>
          </w:p>
        </w:tc>
      </w:tr>
    </w:tbl>
    <w:p w:rsidR="00526D7D" w:rsidRPr="00024147" w:rsidRDefault="00526D7D" w:rsidP="00392D23">
      <w:pPr>
        <w:jc w:val="center"/>
        <w:rPr>
          <w:rFonts w:ascii="Times New Roman" w:hAnsi="Times New Roman" w:cs="Times New Roman"/>
          <w:b/>
          <w:sz w:val="24"/>
          <w:szCs w:val="24"/>
          <w:highlight w:val="yellow"/>
          <w:lang w:val="en-GB"/>
        </w:rPr>
      </w:pPr>
    </w:p>
    <w:p w:rsidR="00321E3E" w:rsidRPr="00024147" w:rsidRDefault="00321E3E" w:rsidP="00392D23">
      <w:pPr>
        <w:jc w:val="cente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Syllabus</w:t>
      </w:r>
    </w:p>
    <w:tbl>
      <w:tblPr>
        <w:tblStyle w:val="a3"/>
        <w:tblW w:w="9493" w:type="dxa"/>
        <w:tblLook w:val="04A0" w:firstRow="1" w:lastRow="0" w:firstColumn="1" w:lastColumn="0" w:noHBand="0" w:noVBand="1"/>
      </w:tblPr>
      <w:tblGrid>
        <w:gridCol w:w="3150"/>
        <w:gridCol w:w="6343"/>
      </w:tblGrid>
      <w:tr w:rsidR="00392D23" w:rsidRPr="00024147" w:rsidTr="00B46DB5">
        <w:tc>
          <w:tcPr>
            <w:tcW w:w="3150" w:type="dxa"/>
            <w:shd w:val="clear" w:color="auto" w:fill="D9D9D9" w:themeFill="background1" w:themeFillShade="D9"/>
          </w:tcPr>
          <w:p w:rsidR="00151474" w:rsidRPr="00024147" w:rsidRDefault="00151474" w:rsidP="00321E3E">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w:t>
            </w:r>
            <w:r w:rsidR="00566EF6" w:rsidRPr="00024147">
              <w:rPr>
                <w:rFonts w:ascii="Times New Roman" w:hAnsi="Times New Roman" w:cs="Times New Roman"/>
                <w:b/>
                <w:sz w:val="24"/>
                <w:szCs w:val="24"/>
                <w:lang w:val="en-GB"/>
              </w:rPr>
              <w:t>Title</w:t>
            </w:r>
          </w:p>
        </w:tc>
        <w:tc>
          <w:tcPr>
            <w:tcW w:w="6343" w:type="dxa"/>
          </w:tcPr>
          <w:p w:rsidR="00392D23" w:rsidRDefault="00A87B14" w:rsidP="00720A59">
            <w:pPr>
              <w:rPr>
                <w:rFonts w:ascii="Times New Roman" w:hAnsi="Times New Roman" w:cs="Times New Roman"/>
                <w:sz w:val="24"/>
                <w:szCs w:val="24"/>
                <w:lang w:val="en-GB"/>
              </w:rPr>
            </w:pPr>
            <w:r>
              <w:rPr>
                <w:rFonts w:ascii="Times New Roman" w:hAnsi="Times New Roman" w:cs="Times New Roman"/>
                <w:sz w:val="24"/>
                <w:szCs w:val="24"/>
                <w:lang w:val="en-GB"/>
              </w:rPr>
              <w:t xml:space="preserve">Linguistic </w:t>
            </w:r>
            <w:r w:rsidR="00BA5A0A">
              <w:rPr>
                <w:rFonts w:ascii="Times New Roman" w:hAnsi="Times New Roman" w:cs="Times New Roman"/>
                <w:sz w:val="24"/>
                <w:szCs w:val="24"/>
                <w:lang w:val="en-GB"/>
              </w:rPr>
              <w:t>Country Studies</w:t>
            </w:r>
            <w:r w:rsidR="006724D6">
              <w:rPr>
                <w:rFonts w:ascii="Times New Roman" w:hAnsi="Times New Roman" w:cs="Times New Roman"/>
                <w:sz w:val="24"/>
                <w:szCs w:val="24"/>
                <w:lang w:val="en-GB"/>
              </w:rPr>
              <w:t xml:space="preserve"> of Great Britain</w:t>
            </w:r>
            <w:r w:rsidR="00BA5A0A">
              <w:rPr>
                <w:rFonts w:ascii="Times New Roman" w:hAnsi="Times New Roman" w:cs="Times New Roman"/>
                <w:sz w:val="24"/>
                <w:szCs w:val="24"/>
                <w:lang w:val="en-GB"/>
              </w:rPr>
              <w:t xml:space="preserve"> </w:t>
            </w:r>
          </w:p>
          <w:p w:rsidR="006724D6" w:rsidRPr="00024147" w:rsidRDefault="005C4D41" w:rsidP="00720A59">
            <w:pPr>
              <w:rPr>
                <w:rFonts w:ascii="Times New Roman" w:hAnsi="Times New Roman" w:cs="Times New Roman"/>
                <w:sz w:val="24"/>
                <w:szCs w:val="24"/>
                <w:lang w:val="en-GB"/>
              </w:rPr>
            </w:pPr>
            <w:r w:rsidRPr="001645AF">
              <w:rPr>
                <w:rFonts w:ascii="Times New Roman" w:hAnsi="Times New Roman" w:cs="Times New Roman"/>
                <w:sz w:val="24"/>
                <w:szCs w:val="24"/>
                <w:lang w:val="uk-UA"/>
              </w:rPr>
              <w:t>ППП16</w:t>
            </w:r>
            <w:r w:rsidRPr="005C4D41">
              <w:rPr>
                <w:rFonts w:ascii="Times New Roman" w:hAnsi="Times New Roman" w:cs="Times New Roman"/>
                <w:color w:val="FF0000"/>
                <w:sz w:val="24"/>
                <w:szCs w:val="24"/>
                <w:lang w:val="uk-UA"/>
              </w:rPr>
              <w:t xml:space="preserve"> </w:t>
            </w:r>
            <w:proofErr w:type="spellStart"/>
            <w:r w:rsidR="006724D6" w:rsidRPr="006724D6">
              <w:rPr>
                <w:rFonts w:ascii="Times New Roman" w:hAnsi="Times New Roman" w:cs="Times New Roman"/>
                <w:sz w:val="24"/>
                <w:szCs w:val="24"/>
                <w:lang w:val="en-GB"/>
              </w:rPr>
              <w:t>Лінгвокраїнознавство</w:t>
            </w:r>
            <w:proofErr w:type="spellEnd"/>
            <w:r w:rsidR="006724D6" w:rsidRPr="006724D6">
              <w:rPr>
                <w:rFonts w:ascii="Times New Roman" w:hAnsi="Times New Roman" w:cs="Times New Roman"/>
                <w:sz w:val="24"/>
                <w:szCs w:val="24"/>
                <w:lang w:val="en-GB"/>
              </w:rPr>
              <w:t xml:space="preserve"> </w:t>
            </w:r>
            <w:proofErr w:type="spellStart"/>
            <w:r w:rsidR="006724D6" w:rsidRPr="006724D6">
              <w:rPr>
                <w:rFonts w:ascii="Times New Roman" w:hAnsi="Times New Roman" w:cs="Times New Roman"/>
                <w:sz w:val="24"/>
                <w:szCs w:val="24"/>
                <w:lang w:val="en-GB"/>
              </w:rPr>
              <w:t>Великобританії</w:t>
            </w:r>
            <w:proofErr w:type="spellEnd"/>
          </w:p>
        </w:tc>
      </w:tr>
      <w:tr w:rsidR="00392D23" w:rsidRPr="00024147" w:rsidTr="00B46DB5">
        <w:tc>
          <w:tcPr>
            <w:tcW w:w="3150" w:type="dxa"/>
            <w:shd w:val="clear" w:color="auto" w:fill="D9D9D9" w:themeFill="background1" w:themeFillShade="D9"/>
          </w:tcPr>
          <w:p w:rsidR="00151474"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Department</w:t>
            </w:r>
          </w:p>
        </w:tc>
        <w:tc>
          <w:tcPr>
            <w:tcW w:w="6343" w:type="dxa"/>
          </w:tcPr>
          <w:p w:rsidR="00392D23" w:rsidRPr="00024147" w:rsidRDefault="005058B4"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Philology</w:t>
            </w:r>
          </w:p>
        </w:tc>
      </w:tr>
      <w:tr w:rsidR="00392D23" w:rsidRPr="00BA5A0A" w:rsidTr="00B46DB5">
        <w:tc>
          <w:tcPr>
            <w:tcW w:w="3150" w:type="dxa"/>
            <w:shd w:val="clear" w:color="auto" w:fill="D9D9D9" w:themeFill="background1" w:themeFillShade="D9"/>
          </w:tcPr>
          <w:p w:rsidR="00151474"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Programme of Studies:        </w:t>
            </w:r>
          </w:p>
        </w:tc>
        <w:tc>
          <w:tcPr>
            <w:tcW w:w="6343" w:type="dxa"/>
          </w:tcPr>
          <w:p w:rsidR="00392D23" w:rsidRDefault="006724D6" w:rsidP="00770326">
            <w:pPr>
              <w:rPr>
                <w:rFonts w:ascii="Times New Roman" w:hAnsi="Times New Roman" w:cs="Times New Roman"/>
                <w:sz w:val="24"/>
                <w:szCs w:val="24"/>
                <w:lang w:val="en-US"/>
              </w:rPr>
            </w:pPr>
            <w:r>
              <w:rPr>
                <w:rFonts w:ascii="Times New Roman" w:hAnsi="Times New Roman" w:cs="Times New Roman"/>
                <w:sz w:val="24"/>
                <w:szCs w:val="24"/>
                <w:lang w:val="en-US"/>
              </w:rPr>
              <w:t>014 Secondary education. English language and l</w:t>
            </w:r>
            <w:r w:rsidR="008400E2">
              <w:rPr>
                <w:rFonts w:ascii="Times New Roman" w:hAnsi="Times New Roman" w:cs="Times New Roman"/>
                <w:sz w:val="24"/>
                <w:szCs w:val="24"/>
                <w:lang w:val="en-US"/>
              </w:rPr>
              <w:t>iterature</w:t>
            </w:r>
          </w:p>
          <w:p w:rsidR="005C4D41" w:rsidRPr="001645AF" w:rsidRDefault="005C4D41" w:rsidP="00770326">
            <w:pPr>
              <w:rPr>
                <w:rFonts w:ascii="Times New Roman" w:hAnsi="Times New Roman" w:cs="Times New Roman"/>
                <w:sz w:val="24"/>
                <w:szCs w:val="24"/>
                <w:lang w:val="ru-RU"/>
              </w:rPr>
            </w:pPr>
            <w:r w:rsidRPr="001645AF">
              <w:rPr>
                <w:rFonts w:ascii="Times New Roman" w:hAnsi="Times New Roman" w:cs="Times New Roman"/>
                <w:sz w:val="24"/>
                <w:szCs w:val="24"/>
                <w:lang w:val="ru-RU"/>
              </w:rPr>
              <w:t xml:space="preserve">"Середня освіта  (Мова і література англійська)"  </w:t>
            </w:r>
          </w:p>
          <w:p w:rsidR="006724D6" w:rsidRPr="008400E2" w:rsidRDefault="005C4D41" w:rsidP="00770326">
            <w:pPr>
              <w:rPr>
                <w:rFonts w:ascii="Times New Roman" w:hAnsi="Times New Roman" w:cs="Times New Roman"/>
                <w:sz w:val="24"/>
                <w:szCs w:val="24"/>
                <w:lang w:val="ru-RU"/>
              </w:rPr>
            </w:pPr>
            <w:r w:rsidRPr="001645AF">
              <w:rPr>
                <w:rFonts w:ascii="Times New Roman" w:hAnsi="Times New Roman" w:cs="Times New Roman"/>
                <w:sz w:val="24"/>
                <w:szCs w:val="24"/>
                <w:lang w:val="ru-RU"/>
              </w:rPr>
              <w:t>галузі знань 01 Освіта/Педагогіка</w:t>
            </w:r>
          </w:p>
        </w:tc>
      </w:tr>
      <w:tr w:rsidR="00B12D82" w:rsidRPr="00B12D82" w:rsidTr="00B46DB5">
        <w:tc>
          <w:tcPr>
            <w:tcW w:w="3150" w:type="dxa"/>
            <w:shd w:val="clear" w:color="auto" w:fill="D9D9D9" w:themeFill="background1" w:themeFillShade="D9"/>
          </w:tcPr>
          <w:p w:rsidR="00525F18" w:rsidRPr="00B12D82" w:rsidRDefault="00007E3A" w:rsidP="00525F18">
            <w:pP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Course Type</w:t>
            </w:r>
            <w:r w:rsidR="00525F18"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(e.g. </w:t>
            </w:r>
            <w:r w:rsidR="00DF3E59"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core,</w:t>
            </w:r>
            <w:r w:rsidR="00525F18"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3E59"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elective), </w:t>
            </w:r>
            <w:r w:rsidR="00525F18"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workload</w:t>
            </w:r>
            <w:r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5F18"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r w:rsidR="007D3CC3"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umber of </w:t>
            </w:r>
            <w:r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ECTS </w:t>
            </w:r>
            <w:r w:rsidR="007D3CC3"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credits</w:t>
            </w:r>
            <w:r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5F18"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Modes of instruction</w:t>
            </w:r>
            <w:r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5F18"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 </w:t>
            </w:r>
            <w:r w:rsidR="007D3CC3"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hours (lectures / seminars, laboratory classes / independent </w:t>
            </w:r>
            <w:r w:rsidR="00525F18"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study</w:t>
            </w:r>
            <w:r w:rsidR="007D3CC3"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343" w:type="dxa"/>
          </w:tcPr>
          <w:p w:rsidR="00007E3A" w:rsidRPr="00B12D82" w:rsidRDefault="00007E3A" w:rsidP="00392D23">
            <w:pP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Course Type: core  course</w:t>
            </w:r>
          </w:p>
          <w:p w:rsidR="00007E3A" w:rsidRPr="00B12D82" w:rsidRDefault="00007E3A" w:rsidP="00392D23">
            <w:pP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ECTS credits:</w:t>
            </w:r>
            <w:r w:rsidR="00720A59"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0788" w:rsidRPr="00B12D82">
              <w:rPr>
                <w:rStyle w:val="tlid-translation"/>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E237EC" w:rsidRPr="00B12D82" w:rsidRDefault="00007E3A" w:rsidP="00392D23">
            <w:pP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Lectures:</w:t>
            </w:r>
            <w:r w:rsidR="001645AF">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w:t>
            </w:r>
            <w:r w:rsidR="00F25E58"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(Learning </w:t>
            </w:r>
            <w:proofErr w:type="spellStart"/>
            <w:r w:rsidR="00F25E58"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centered</w:t>
            </w:r>
            <w:proofErr w:type="spellEnd"/>
            <w:r w:rsidR="00F25E58"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interactive)</w:t>
            </w:r>
          </w:p>
          <w:p w:rsidR="001425FD" w:rsidRPr="00B12D82" w:rsidRDefault="00007E3A" w:rsidP="001425FD">
            <w:pPr>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Independent study:</w:t>
            </w:r>
            <w:r w:rsidR="00885B34"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645AF">
              <w:rPr>
                <w:rFonts w:ascii="Times New Roman" w:hAnsi="Times New Roman" w:cs="Times New Roman"/>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6724D6">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05681" w:rsidRPr="00B12D82" w:rsidRDefault="00705681" w:rsidP="001425FD">
            <w:pP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5681" w:rsidRPr="00B12D82" w:rsidRDefault="00007E3A" w:rsidP="001425FD">
            <w:pPr>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2D82">
              <w:rPr>
                <w:rFonts w:ascii="Times New Roman" w:hAnsi="Times New Roman"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392D23" w:rsidRPr="00024147" w:rsidTr="00B46DB5">
        <w:tc>
          <w:tcPr>
            <w:tcW w:w="3150" w:type="dxa"/>
            <w:shd w:val="clear" w:color="auto" w:fill="D9D9D9" w:themeFill="background1" w:themeFillShade="D9"/>
          </w:tcPr>
          <w:p w:rsidR="007B7658" w:rsidRPr="00024147" w:rsidRDefault="007B7658"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coordinator</w:t>
            </w:r>
          </w:p>
          <w:p w:rsidR="00E47EA8" w:rsidRPr="00024147" w:rsidRDefault="00151474"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Lecturer(s)</w:t>
            </w:r>
          </w:p>
          <w:p w:rsidR="00F90D8F" w:rsidRPr="00024147" w:rsidRDefault="00F90D8F" w:rsidP="00F90D8F">
            <w:pPr>
              <w:rPr>
                <w:rFonts w:ascii="Times New Roman" w:hAnsi="Times New Roman" w:cs="Times New Roman"/>
                <w:b/>
                <w:sz w:val="24"/>
                <w:szCs w:val="24"/>
                <w:lang w:val="en-GB"/>
              </w:rPr>
            </w:pPr>
            <w:r w:rsidRPr="00024147">
              <w:rPr>
                <w:rFonts w:ascii="Times New Roman" w:hAnsi="Times New Roman" w:cs="Times New Roman"/>
                <w:b/>
                <w:sz w:val="24"/>
                <w:szCs w:val="24"/>
                <w:lang w:val="en-GB"/>
              </w:rPr>
              <w:t>Assistant(s)</w:t>
            </w:r>
          </w:p>
          <w:p w:rsidR="00566EF6" w:rsidRPr="00024147" w:rsidRDefault="00F90D8F" w:rsidP="001425FD">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(Name, surname, Academic degree and rank, </w:t>
            </w:r>
            <w:r w:rsidRPr="00024147">
              <w:rPr>
                <w:rStyle w:val="tlid-translation"/>
                <w:rFonts w:ascii="Times New Roman" w:hAnsi="Times New Roman" w:cs="Times New Roman"/>
                <w:b/>
                <w:sz w:val="24"/>
                <w:szCs w:val="24"/>
                <w:lang w:val="en-GB"/>
              </w:rPr>
              <w:t xml:space="preserve">e-mail address)  </w:t>
            </w:r>
          </w:p>
        </w:tc>
        <w:tc>
          <w:tcPr>
            <w:tcW w:w="6343" w:type="dxa"/>
          </w:tcPr>
          <w:p w:rsidR="00766110" w:rsidRPr="005528B0" w:rsidRDefault="00766110" w:rsidP="00766110">
            <w:pPr>
              <w:rPr>
                <w:rFonts w:ascii="Times New Roman" w:hAnsi="Times New Roman" w:cs="Times New Roman"/>
                <w:sz w:val="24"/>
                <w:szCs w:val="24"/>
              </w:rPr>
            </w:pPr>
            <w:r w:rsidRPr="005528B0">
              <w:rPr>
                <w:rFonts w:ascii="Times New Roman" w:hAnsi="Times New Roman" w:cs="Times New Roman"/>
                <w:sz w:val="24"/>
                <w:szCs w:val="24"/>
              </w:rPr>
              <w:t>Dr</w:t>
            </w:r>
            <w:r w:rsidR="00B12D82">
              <w:rPr>
                <w:rFonts w:ascii="Times New Roman" w:hAnsi="Times New Roman" w:cs="Times New Roman"/>
                <w:sz w:val="24"/>
                <w:szCs w:val="24"/>
              </w:rPr>
              <w:t>.</w:t>
            </w:r>
            <w:r w:rsidRPr="005528B0">
              <w:rPr>
                <w:rFonts w:ascii="Times New Roman" w:hAnsi="Times New Roman" w:cs="Times New Roman"/>
                <w:sz w:val="24"/>
                <w:szCs w:val="24"/>
              </w:rPr>
              <w:t xml:space="preserve"> Bányász N., PhD, Associate professor</w:t>
            </w:r>
          </w:p>
          <w:p w:rsidR="008400E2" w:rsidRPr="008400E2" w:rsidRDefault="008400E2" w:rsidP="008400E2">
            <w:pPr>
              <w:spacing w:after="160" w:line="259" w:lineRule="auto"/>
              <w:rPr>
                <w:rFonts w:ascii="Times New Roman" w:eastAsia="Calibri" w:hAnsi="Times New Roman" w:cs="Times New Roman"/>
                <w:color w:val="0070C0"/>
                <w:sz w:val="24"/>
                <w:szCs w:val="24"/>
              </w:rPr>
            </w:pPr>
            <w:r w:rsidRPr="008400E2">
              <w:rPr>
                <w:rFonts w:ascii="Times New Roman" w:eastAsia="Calibri" w:hAnsi="Times New Roman" w:cs="Times New Roman"/>
                <w:color w:val="0070C0"/>
                <w:sz w:val="24"/>
                <w:szCs w:val="24"/>
              </w:rPr>
              <w:t>baniasz.natalia@kmf.org.ua</w:t>
            </w:r>
          </w:p>
          <w:p w:rsidR="00B12D82" w:rsidRPr="00B12D82" w:rsidRDefault="00B12D82" w:rsidP="00766110">
            <w:pPr>
              <w:rPr>
                <w:rStyle w:val="a5"/>
                <w:rFonts w:ascii="Times New Roman" w:hAnsi="Times New Roman" w:cs="Times New Roman"/>
                <w:color w:val="auto"/>
                <w:sz w:val="24"/>
                <w:szCs w:val="24"/>
                <w:u w:val="none"/>
              </w:rPr>
            </w:pPr>
            <w:r w:rsidRPr="00B12D82">
              <w:rPr>
                <w:rStyle w:val="a5"/>
                <w:rFonts w:ascii="Times New Roman" w:hAnsi="Times New Roman" w:cs="Times New Roman"/>
                <w:color w:val="auto"/>
                <w:sz w:val="24"/>
                <w:szCs w:val="24"/>
                <w:u w:val="none"/>
              </w:rPr>
              <w:t>Dr</w:t>
            </w:r>
            <w:r>
              <w:rPr>
                <w:rStyle w:val="a5"/>
                <w:rFonts w:ascii="Times New Roman" w:hAnsi="Times New Roman" w:cs="Times New Roman"/>
                <w:color w:val="auto"/>
                <w:sz w:val="24"/>
                <w:szCs w:val="24"/>
                <w:u w:val="none"/>
              </w:rPr>
              <w:t>.</w:t>
            </w:r>
            <w:r>
              <w:t xml:space="preserve"> </w:t>
            </w:r>
            <w:r w:rsidRPr="00B12D82">
              <w:rPr>
                <w:rStyle w:val="a5"/>
                <w:rFonts w:ascii="Times New Roman" w:hAnsi="Times New Roman" w:cs="Times New Roman"/>
                <w:color w:val="auto"/>
                <w:sz w:val="24"/>
                <w:szCs w:val="24"/>
                <w:u w:val="none"/>
              </w:rPr>
              <w:t xml:space="preserve">Bányász </w:t>
            </w:r>
            <w:r>
              <w:rPr>
                <w:rStyle w:val="a5"/>
                <w:rFonts w:ascii="Times New Roman" w:hAnsi="Times New Roman" w:cs="Times New Roman"/>
                <w:color w:val="auto"/>
                <w:sz w:val="24"/>
                <w:szCs w:val="24"/>
                <w:u w:val="none"/>
              </w:rPr>
              <w:t>V</w:t>
            </w:r>
            <w:r w:rsidRPr="00B12D82">
              <w:rPr>
                <w:rStyle w:val="a5"/>
                <w:rFonts w:ascii="Times New Roman" w:hAnsi="Times New Roman" w:cs="Times New Roman"/>
                <w:color w:val="auto"/>
                <w:sz w:val="24"/>
                <w:szCs w:val="24"/>
                <w:u w:val="none"/>
              </w:rPr>
              <w:t>., PhD, Associate professor</w:t>
            </w:r>
          </w:p>
          <w:p w:rsidR="008400E2" w:rsidRPr="007160E7" w:rsidRDefault="008400E2" w:rsidP="008400E2">
            <w:pPr>
              <w:rPr>
                <w:rFonts w:ascii="Times New Roman" w:hAnsi="Times New Roman" w:cs="Times New Roman"/>
                <w:color w:val="0070C0"/>
                <w:sz w:val="24"/>
                <w:szCs w:val="24"/>
                <w:lang w:val="en-GB"/>
              </w:rPr>
            </w:pPr>
            <w:r w:rsidRPr="007160E7">
              <w:rPr>
                <w:rFonts w:ascii="Times New Roman" w:hAnsi="Times New Roman" w:cs="Times New Roman"/>
                <w:color w:val="0070C0"/>
                <w:sz w:val="24"/>
                <w:szCs w:val="24"/>
                <w:lang w:val="en-GB"/>
              </w:rPr>
              <w:t>banyasz.volodimir@kmf.org.ua</w:t>
            </w:r>
          </w:p>
          <w:p w:rsidR="00125313" w:rsidRPr="00024147" w:rsidRDefault="00125313" w:rsidP="007115D7">
            <w:pPr>
              <w:rPr>
                <w:rStyle w:val="gi"/>
                <w:rFonts w:ascii="Times New Roman" w:hAnsi="Times New Roman" w:cs="Times New Roman"/>
                <w:sz w:val="24"/>
                <w:szCs w:val="24"/>
                <w:lang w:val="en-GB"/>
              </w:rPr>
            </w:pPr>
          </w:p>
          <w:p w:rsidR="00125313" w:rsidRPr="00024147" w:rsidRDefault="00125313" w:rsidP="007115D7">
            <w:pPr>
              <w:rPr>
                <w:rFonts w:ascii="Times New Roman" w:hAnsi="Times New Roman" w:cs="Times New Roman"/>
                <w:sz w:val="24"/>
                <w:szCs w:val="24"/>
                <w:lang w:val="en-GB"/>
              </w:rPr>
            </w:pPr>
          </w:p>
        </w:tc>
      </w:tr>
      <w:tr w:rsidR="00392D23" w:rsidRPr="00E74568" w:rsidTr="00B46DB5">
        <w:tc>
          <w:tcPr>
            <w:tcW w:w="3150" w:type="dxa"/>
            <w:shd w:val="clear" w:color="auto" w:fill="D9D9D9" w:themeFill="background1" w:themeFillShade="D9"/>
          </w:tcPr>
          <w:p w:rsidR="000C4600" w:rsidRPr="00E74568" w:rsidRDefault="00B011B9" w:rsidP="00392D23">
            <w:pPr>
              <w:rPr>
                <w:rFonts w:ascii="Times New Roman" w:hAnsi="Times New Roman" w:cs="Times New Roman"/>
                <w:b/>
                <w:sz w:val="24"/>
                <w:szCs w:val="24"/>
                <w:lang w:val="en-GB"/>
              </w:rPr>
            </w:pPr>
            <w:r w:rsidRPr="00E74568">
              <w:rPr>
                <w:rFonts w:ascii="Times New Roman" w:hAnsi="Times New Roman" w:cs="Times New Roman"/>
                <w:b/>
                <w:sz w:val="24"/>
                <w:szCs w:val="24"/>
                <w:lang w:val="en-GB"/>
              </w:rPr>
              <w:t>Course Prerequisite</w:t>
            </w:r>
            <w:r w:rsidR="00525F18" w:rsidRPr="00E74568">
              <w:rPr>
                <w:rFonts w:ascii="Times New Roman" w:hAnsi="Times New Roman" w:cs="Times New Roman"/>
                <w:b/>
                <w:sz w:val="24"/>
                <w:szCs w:val="24"/>
                <w:lang w:val="en-GB"/>
              </w:rPr>
              <w:t>s</w:t>
            </w:r>
          </w:p>
        </w:tc>
        <w:tc>
          <w:tcPr>
            <w:tcW w:w="6343" w:type="dxa"/>
          </w:tcPr>
          <w:p w:rsidR="00392D23" w:rsidRPr="00E74568" w:rsidRDefault="00401E31" w:rsidP="00401E31">
            <w:pPr>
              <w:rPr>
                <w:rFonts w:ascii="Times New Roman" w:hAnsi="Times New Roman" w:cs="Times New Roman"/>
                <w:b/>
                <w:sz w:val="24"/>
                <w:szCs w:val="24"/>
                <w:lang w:val="en-GB"/>
              </w:rPr>
            </w:pPr>
            <w:r w:rsidRPr="00E74568">
              <w:rPr>
                <w:rFonts w:ascii="Times New Roman" w:hAnsi="Times New Roman" w:cs="Times New Roman"/>
                <w:b/>
                <w:sz w:val="24"/>
                <w:szCs w:val="24"/>
                <w:lang w:val="en-GB"/>
              </w:rPr>
              <w:t xml:space="preserve">Country Studies: Great Britain and the Commonwealth; Culture Studies; </w:t>
            </w:r>
          </w:p>
        </w:tc>
      </w:tr>
      <w:tr w:rsidR="00392D23" w:rsidRPr="00024147" w:rsidTr="00B46DB5">
        <w:tc>
          <w:tcPr>
            <w:tcW w:w="3150" w:type="dxa"/>
            <w:shd w:val="clear" w:color="auto" w:fill="D9D9D9" w:themeFill="background1" w:themeFillShade="D9"/>
          </w:tcPr>
          <w:p w:rsidR="00392D23" w:rsidRPr="003D14DD" w:rsidRDefault="00994568" w:rsidP="00392D23">
            <w:pPr>
              <w:rPr>
                <w:rFonts w:ascii="Times New Roman" w:hAnsi="Times New Roman" w:cs="Times New Roman"/>
                <w:b/>
                <w:sz w:val="24"/>
                <w:szCs w:val="24"/>
              </w:rPr>
            </w:pPr>
            <w:r w:rsidRPr="003D14DD">
              <w:rPr>
                <w:rFonts w:ascii="Times New Roman" w:hAnsi="Times New Roman" w:cs="Times New Roman"/>
                <w:b/>
                <w:sz w:val="24"/>
                <w:szCs w:val="24"/>
              </w:rPr>
              <w:t xml:space="preserve">A tantárgy </w:t>
            </w:r>
            <w:r w:rsidR="00E47EA8" w:rsidRPr="003D14DD">
              <w:rPr>
                <w:rFonts w:ascii="Times New Roman" w:hAnsi="Times New Roman" w:cs="Times New Roman"/>
                <w:b/>
                <w:sz w:val="24"/>
                <w:szCs w:val="24"/>
              </w:rPr>
              <w:t>általános ismertetése</w:t>
            </w:r>
            <w:r w:rsidR="003C4985" w:rsidRPr="003D14DD">
              <w:rPr>
                <w:rFonts w:ascii="Times New Roman" w:hAnsi="Times New Roman" w:cs="Times New Roman"/>
                <w:b/>
                <w:sz w:val="24"/>
                <w:szCs w:val="24"/>
              </w:rPr>
              <w:t>, célja, várható eredményei</w:t>
            </w:r>
            <w:r w:rsidR="00E237EC" w:rsidRPr="003D14DD">
              <w:rPr>
                <w:rFonts w:ascii="Times New Roman" w:hAnsi="Times New Roman" w:cs="Times New Roman"/>
                <w:b/>
                <w:sz w:val="24"/>
                <w:szCs w:val="24"/>
              </w:rPr>
              <w:t>, főbb témakörei</w:t>
            </w:r>
          </w:p>
          <w:p w:rsidR="007B1F80" w:rsidRPr="003D14DD" w:rsidRDefault="007B1F80" w:rsidP="00392D23">
            <w:pPr>
              <w:rPr>
                <w:rFonts w:ascii="Times New Roman" w:hAnsi="Times New Roman" w:cs="Times New Roman"/>
                <w:b/>
                <w:sz w:val="24"/>
                <w:szCs w:val="24"/>
              </w:rPr>
            </w:pPr>
          </w:p>
          <w:p w:rsidR="007B1F80" w:rsidRPr="003D14DD" w:rsidRDefault="007B1F80" w:rsidP="00392D23">
            <w:pPr>
              <w:rPr>
                <w:rFonts w:ascii="Times New Roman" w:hAnsi="Times New Roman" w:cs="Times New Roman"/>
                <w:b/>
                <w:sz w:val="24"/>
                <w:szCs w:val="24"/>
                <w:lang w:val="ru-RU"/>
              </w:rPr>
            </w:pPr>
            <w:r w:rsidRPr="003D14DD">
              <w:rPr>
                <w:rFonts w:ascii="Times New Roman" w:hAnsi="Times New Roman" w:cs="Times New Roman"/>
                <w:b/>
                <w:sz w:val="24"/>
                <w:szCs w:val="24"/>
                <w:lang w:val="ru-RU"/>
              </w:rPr>
              <w:t>Анотація дисципліни</w:t>
            </w:r>
            <w:r w:rsidR="003C4985" w:rsidRPr="003D14DD">
              <w:rPr>
                <w:rFonts w:ascii="Times New Roman" w:hAnsi="Times New Roman" w:cs="Times New Roman"/>
                <w:b/>
                <w:sz w:val="24"/>
                <w:szCs w:val="24"/>
                <w:lang w:val="ru-RU"/>
              </w:rPr>
              <w:t>, мета та очікувані програмні результати навчальної дисципліни</w:t>
            </w:r>
            <w:r w:rsidR="00E237EC" w:rsidRPr="003D14DD">
              <w:rPr>
                <w:rFonts w:ascii="Times New Roman" w:hAnsi="Times New Roman" w:cs="Times New Roman"/>
                <w:b/>
                <w:sz w:val="24"/>
                <w:szCs w:val="24"/>
                <w:lang w:val="ru-RU"/>
              </w:rPr>
              <w:t>, основна тематика дисципліни</w:t>
            </w:r>
          </w:p>
          <w:p w:rsidR="000C4600" w:rsidRPr="003D14DD" w:rsidRDefault="000C4600" w:rsidP="00392D23">
            <w:pPr>
              <w:rPr>
                <w:rFonts w:ascii="Times New Roman" w:hAnsi="Times New Roman" w:cs="Times New Roman"/>
                <w:b/>
                <w:sz w:val="24"/>
                <w:szCs w:val="24"/>
                <w:lang w:val="ru-RU"/>
              </w:rPr>
            </w:pPr>
          </w:p>
          <w:p w:rsidR="000C4600" w:rsidRPr="00024147" w:rsidRDefault="007C7F65"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 xml:space="preserve">Course description, </w:t>
            </w:r>
            <w:r w:rsidR="007B7658" w:rsidRPr="00024147">
              <w:rPr>
                <w:rFonts w:ascii="Times New Roman" w:hAnsi="Times New Roman" w:cs="Times New Roman"/>
                <w:b/>
                <w:sz w:val="24"/>
                <w:szCs w:val="24"/>
                <w:lang w:val="en-GB"/>
              </w:rPr>
              <w:t xml:space="preserve">Course overview, </w:t>
            </w:r>
            <w:r w:rsidRPr="00024147">
              <w:rPr>
                <w:rFonts w:ascii="Times New Roman" w:hAnsi="Times New Roman" w:cs="Times New Roman"/>
                <w:b/>
                <w:sz w:val="24"/>
                <w:szCs w:val="24"/>
                <w:lang w:val="en-GB"/>
              </w:rPr>
              <w:t xml:space="preserve">Course </w:t>
            </w:r>
            <w:r w:rsidR="00B011B9" w:rsidRPr="00024147">
              <w:rPr>
                <w:rFonts w:ascii="Times New Roman" w:hAnsi="Times New Roman" w:cs="Times New Roman"/>
                <w:b/>
                <w:sz w:val="24"/>
                <w:szCs w:val="24"/>
                <w:lang w:val="en-GB"/>
              </w:rPr>
              <w:t xml:space="preserve">Objectives </w:t>
            </w:r>
            <w:r w:rsidR="000C4600" w:rsidRPr="00024147">
              <w:rPr>
                <w:rFonts w:ascii="Times New Roman" w:hAnsi="Times New Roman" w:cs="Times New Roman"/>
                <w:b/>
                <w:sz w:val="24"/>
                <w:szCs w:val="24"/>
                <w:lang w:val="en-GB"/>
              </w:rPr>
              <w:t>Content, Learning outcomes</w:t>
            </w:r>
          </w:p>
          <w:p w:rsidR="00D4344A" w:rsidRPr="00024147" w:rsidRDefault="00D4344A" w:rsidP="00392D23">
            <w:pPr>
              <w:rPr>
                <w:rFonts w:ascii="Times New Roman" w:hAnsi="Times New Roman" w:cs="Times New Roman"/>
                <w:b/>
                <w:sz w:val="24"/>
                <w:szCs w:val="24"/>
                <w:lang w:val="en-GB"/>
              </w:rPr>
            </w:pPr>
            <w:r w:rsidRPr="00024147">
              <w:rPr>
                <w:rStyle w:val="a4"/>
                <w:rFonts w:ascii="Times New Roman" w:hAnsi="Times New Roman" w:cs="Times New Roman"/>
                <w:sz w:val="24"/>
                <w:szCs w:val="24"/>
                <w:lang w:val="en-GB"/>
              </w:rPr>
              <w:t>Main topics</w:t>
            </w:r>
          </w:p>
          <w:p w:rsidR="00D4344A" w:rsidRPr="00024147" w:rsidRDefault="00525F18"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Competences to be developed:</w:t>
            </w:r>
          </w:p>
        </w:tc>
        <w:tc>
          <w:tcPr>
            <w:tcW w:w="6343" w:type="dxa"/>
          </w:tcPr>
          <w:p w:rsidR="00720A59" w:rsidRDefault="00720A59" w:rsidP="00CC6B7A">
            <w:pPr>
              <w:rPr>
                <w:rFonts w:ascii="Times New Roman" w:hAnsi="Times New Roman" w:cs="Times New Roman"/>
                <w:sz w:val="24"/>
                <w:szCs w:val="24"/>
                <w:lang w:val="uk-UA"/>
              </w:rPr>
            </w:pPr>
            <w:r w:rsidRPr="00720A59">
              <w:rPr>
                <w:rFonts w:ascii="Times New Roman" w:hAnsi="Times New Roman" w:cs="Times New Roman"/>
                <w:sz w:val="24"/>
                <w:szCs w:val="24"/>
                <w:lang w:val="en-GB"/>
              </w:rPr>
              <w:t xml:space="preserve">The course aims to give you an appreciation of the culture of Great Britain and will focus on its historical formation. The lectures give a comprehensive treatment of the chronological history of Great Britain from the Roman Empire to the formation of the British Empire and Commonwealth of Nations. </w:t>
            </w:r>
          </w:p>
          <w:p w:rsidR="003D14DD" w:rsidRDefault="00720A59" w:rsidP="00CC6B7A">
            <w:pPr>
              <w:rPr>
                <w:rFonts w:ascii="Times New Roman" w:hAnsi="Times New Roman" w:cs="Times New Roman"/>
                <w:sz w:val="24"/>
                <w:szCs w:val="24"/>
                <w:lang w:val="en-GB"/>
              </w:rPr>
            </w:pPr>
            <w:r w:rsidRPr="00720A59">
              <w:rPr>
                <w:rFonts w:ascii="Times New Roman" w:hAnsi="Times New Roman" w:cs="Times New Roman"/>
                <w:sz w:val="24"/>
                <w:szCs w:val="24"/>
                <w:lang w:val="en-GB"/>
              </w:rPr>
              <w:t>The seminars focus on interactive discussions on relevant multi-media material (PowerPoint presentations and videos) pertaining to the lectures and additional material.</w:t>
            </w:r>
          </w:p>
          <w:p w:rsidR="0036115B" w:rsidRDefault="0036115B" w:rsidP="00CC6B7A">
            <w:pPr>
              <w:rPr>
                <w:rFonts w:ascii="Times New Roman" w:hAnsi="Times New Roman" w:cs="Times New Roman"/>
                <w:sz w:val="24"/>
                <w:szCs w:val="24"/>
                <w:lang w:val="en-US"/>
              </w:rPr>
            </w:pPr>
            <w:r>
              <w:rPr>
                <w:rFonts w:ascii="Times New Roman" w:hAnsi="Times New Roman" w:cs="Times New Roman"/>
                <w:sz w:val="24"/>
                <w:szCs w:val="24"/>
                <w:lang w:val="en-GB"/>
              </w:rPr>
              <w:t>The main objectives are to</w:t>
            </w:r>
            <w:r>
              <w:rPr>
                <w:rFonts w:ascii="Times New Roman" w:hAnsi="Times New Roman" w:cs="Times New Roman"/>
                <w:sz w:val="24"/>
                <w:szCs w:val="24"/>
                <w:lang w:val="en-US"/>
              </w:rPr>
              <w:t>:</w:t>
            </w:r>
          </w:p>
          <w:p w:rsidR="0036115B" w:rsidRDefault="003D14DD" w:rsidP="003D14DD">
            <w:pPr>
              <w:pStyle w:val="a6"/>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increase cultural understanding and tolerance by learning about societies and</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cultures</w:t>
            </w:r>
          </w:p>
          <w:p w:rsidR="003D14DD" w:rsidRDefault="003D14DD" w:rsidP="003D14DD">
            <w:pPr>
              <w:pStyle w:val="a6"/>
              <w:numPr>
                <w:ilvl w:val="0"/>
                <w:numId w:val="7"/>
              </w:numPr>
              <w:rPr>
                <w:rFonts w:ascii="Times New Roman" w:hAnsi="Times New Roman" w:cs="Times New Roman"/>
                <w:sz w:val="24"/>
                <w:szCs w:val="24"/>
                <w:lang w:val="en-US"/>
              </w:rPr>
            </w:pPr>
            <w:r w:rsidRPr="003D14DD">
              <w:rPr>
                <w:rFonts w:ascii="Times New Roman" w:hAnsi="Times New Roman" w:cs="Times New Roman"/>
                <w:sz w:val="24"/>
                <w:szCs w:val="24"/>
                <w:lang w:val="en-US"/>
              </w:rPr>
              <w:t>better understand how ethnicity, religion, language, economics and history continue</w:t>
            </w:r>
            <w:r>
              <w:rPr>
                <w:rFonts w:ascii="Times New Roman" w:hAnsi="Times New Roman" w:cs="Times New Roman"/>
                <w:sz w:val="24"/>
                <w:szCs w:val="24"/>
                <w:lang w:val="en-US"/>
              </w:rPr>
              <w:t xml:space="preserve"> </w:t>
            </w:r>
            <w:r w:rsidRPr="003D14DD">
              <w:rPr>
                <w:rFonts w:ascii="Times New Roman" w:hAnsi="Times New Roman" w:cs="Times New Roman"/>
                <w:sz w:val="24"/>
                <w:szCs w:val="24"/>
                <w:lang w:val="en-US"/>
              </w:rPr>
              <w:t>to affect</w:t>
            </w:r>
            <w:r>
              <w:rPr>
                <w:rFonts w:ascii="Times New Roman" w:hAnsi="Times New Roman" w:cs="Times New Roman"/>
                <w:sz w:val="24"/>
                <w:szCs w:val="24"/>
                <w:lang w:val="en-US"/>
              </w:rPr>
              <w:t xml:space="preserve"> the UK</w:t>
            </w:r>
          </w:p>
          <w:p w:rsidR="003D14DD" w:rsidRDefault="003D14DD" w:rsidP="003D14DD">
            <w:pPr>
              <w:pStyle w:val="a6"/>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better understand the historical background and its effect on today’s society</w:t>
            </w:r>
            <w:r w:rsidR="00F9037D">
              <w:rPr>
                <w:rFonts w:ascii="Times New Roman" w:hAnsi="Times New Roman" w:cs="Times New Roman"/>
                <w:sz w:val="24"/>
                <w:szCs w:val="24"/>
                <w:lang w:val="en-US"/>
              </w:rPr>
              <w:t xml:space="preserve"> and language</w:t>
            </w:r>
          </w:p>
          <w:p w:rsidR="003D14DD" w:rsidRDefault="003D14DD" w:rsidP="003D14DD">
            <w:pPr>
              <w:pStyle w:val="a6"/>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understand the past and present of the UK</w:t>
            </w:r>
          </w:p>
          <w:p w:rsidR="00F9037D" w:rsidRDefault="00F9037D" w:rsidP="00F9037D">
            <w:pPr>
              <w:pStyle w:val="a6"/>
              <w:rPr>
                <w:rFonts w:ascii="Times New Roman" w:hAnsi="Times New Roman" w:cs="Times New Roman"/>
                <w:sz w:val="24"/>
                <w:szCs w:val="24"/>
                <w:lang w:val="en-US"/>
              </w:rPr>
            </w:pPr>
          </w:p>
          <w:p w:rsidR="00BB6928" w:rsidRDefault="00F9037D" w:rsidP="006724D6">
            <w:pPr>
              <w:rPr>
                <w:rFonts w:ascii="Times New Roman" w:hAnsi="Times New Roman" w:cs="Times New Roman"/>
                <w:sz w:val="24"/>
                <w:szCs w:val="24"/>
                <w:lang w:val="en-US"/>
              </w:rPr>
            </w:pPr>
            <w:r w:rsidRPr="00F9037D">
              <w:rPr>
                <w:rFonts w:ascii="Times New Roman" w:hAnsi="Times New Roman" w:cs="Times New Roman"/>
                <w:sz w:val="24"/>
                <w:szCs w:val="24"/>
                <w:lang w:val="en-US"/>
              </w:rPr>
              <w:t>The discipline ensures that students acquire the following competences:</w:t>
            </w:r>
          </w:p>
          <w:p w:rsidR="006724D6" w:rsidRPr="006724D6" w:rsidRDefault="006724D6" w:rsidP="006724D6">
            <w:pPr>
              <w:rPr>
                <w:rFonts w:ascii="Times New Roman" w:hAnsi="Times New Roman" w:cs="Times New Roman"/>
                <w:sz w:val="24"/>
                <w:szCs w:val="24"/>
                <w:lang w:val="uk-UA"/>
              </w:rPr>
            </w:pPr>
            <w:r w:rsidRPr="006724D6">
              <w:rPr>
                <w:rFonts w:ascii="Times New Roman" w:hAnsi="Times New Roman" w:cs="Times New Roman"/>
                <w:b/>
                <w:sz w:val="24"/>
                <w:szCs w:val="24"/>
                <w:lang w:val="uk-UA"/>
              </w:rPr>
              <w:lastRenderedPageBreak/>
              <w:t>ЗК1</w:t>
            </w:r>
            <w:r w:rsidRPr="006724D6">
              <w:rPr>
                <w:rFonts w:ascii="Times New Roman" w:hAnsi="Times New Roman" w:cs="Times New Roman"/>
                <w:sz w:val="24"/>
                <w:szCs w:val="24"/>
                <w:lang w:val="uk-UA"/>
              </w:rPr>
              <w:t xml:space="preserve">. Здатність спілкуватися державною мовою як усно, так і письмово. </w:t>
            </w:r>
          </w:p>
          <w:p w:rsidR="006724D6" w:rsidRPr="006724D6" w:rsidRDefault="006724D6" w:rsidP="006724D6">
            <w:pPr>
              <w:rPr>
                <w:rFonts w:ascii="Times New Roman" w:hAnsi="Times New Roman" w:cs="Times New Roman"/>
                <w:sz w:val="24"/>
                <w:szCs w:val="24"/>
                <w:lang w:val="uk-UA"/>
              </w:rPr>
            </w:pPr>
            <w:r w:rsidRPr="006724D6">
              <w:rPr>
                <w:rFonts w:ascii="Times New Roman" w:hAnsi="Times New Roman" w:cs="Times New Roman"/>
                <w:b/>
                <w:sz w:val="24"/>
                <w:szCs w:val="24"/>
                <w:lang w:val="uk-UA"/>
              </w:rPr>
              <w:t>ЗК2</w:t>
            </w:r>
            <w:r w:rsidRPr="006724D6">
              <w:rPr>
                <w:rFonts w:ascii="Times New Roman" w:hAnsi="Times New Roman" w:cs="Times New Roman"/>
                <w:sz w:val="24"/>
                <w:szCs w:val="24"/>
                <w:lang w:val="uk-UA"/>
              </w:rPr>
              <w:t xml:space="preserve">. Здатність спілкуватися основною іноземною мовою (англійська)  як усно, так і письмово. Здатність спілкуватися угорською мовою як усно, так і письмово. </w:t>
            </w:r>
          </w:p>
          <w:p w:rsidR="006724D6" w:rsidRPr="006724D6" w:rsidRDefault="006724D6" w:rsidP="006724D6">
            <w:pPr>
              <w:rPr>
                <w:rFonts w:ascii="Times New Roman" w:hAnsi="Times New Roman" w:cs="Times New Roman"/>
                <w:sz w:val="24"/>
                <w:szCs w:val="24"/>
                <w:lang w:val="uk-UA"/>
              </w:rPr>
            </w:pPr>
            <w:r w:rsidRPr="006724D6">
              <w:rPr>
                <w:rFonts w:ascii="Times New Roman" w:hAnsi="Times New Roman" w:cs="Times New Roman"/>
                <w:b/>
                <w:sz w:val="24"/>
                <w:szCs w:val="24"/>
                <w:lang w:val="uk-UA"/>
              </w:rPr>
              <w:t xml:space="preserve">ЗК8.  </w:t>
            </w:r>
            <w:r w:rsidRPr="006724D6">
              <w:rPr>
                <w:rFonts w:ascii="Times New Roman" w:hAnsi="Times New Roman" w:cs="Times New Roman"/>
                <w:sz w:val="24"/>
                <w:szCs w:val="24"/>
                <w:lang w:val="uk-UA"/>
              </w:rPr>
              <w:t>Здатність працювати в команді та автономно. Здатність бути критичним і самокритичним.</w:t>
            </w:r>
          </w:p>
          <w:p w:rsidR="006724D6" w:rsidRPr="006724D6" w:rsidRDefault="006724D6" w:rsidP="006724D6">
            <w:pPr>
              <w:rPr>
                <w:rFonts w:ascii="Times New Roman" w:hAnsi="Times New Roman" w:cs="Times New Roman"/>
                <w:sz w:val="24"/>
                <w:szCs w:val="24"/>
                <w:lang w:val="uk-UA"/>
              </w:rPr>
            </w:pPr>
            <w:r w:rsidRPr="006724D6">
              <w:rPr>
                <w:rFonts w:ascii="Times New Roman" w:hAnsi="Times New Roman" w:cs="Times New Roman"/>
                <w:b/>
                <w:sz w:val="24"/>
                <w:szCs w:val="24"/>
                <w:lang w:val="uk-UA"/>
              </w:rPr>
              <w:t>ЗК9.</w:t>
            </w:r>
            <w:r w:rsidRPr="006724D6">
              <w:rPr>
                <w:rFonts w:ascii="Times New Roman" w:hAnsi="Times New Roman" w:cs="Times New Roman"/>
                <w:sz w:val="24"/>
                <w:szCs w:val="24"/>
                <w:lang w:val="uk-UA"/>
              </w:rPr>
              <w:t xml:space="preserve"> Навички міжособистісної взаємодії. Цінування мультикультурності та повага до неї.</w:t>
            </w:r>
          </w:p>
          <w:p w:rsidR="006724D6" w:rsidRPr="006724D6" w:rsidRDefault="006724D6" w:rsidP="006724D6">
            <w:pPr>
              <w:rPr>
                <w:rFonts w:ascii="Times New Roman" w:hAnsi="Times New Roman" w:cs="Times New Roman"/>
                <w:sz w:val="24"/>
                <w:szCs w:val="24"/>
                <w:lang w:val="uk-UA"/>
              </w:rPr>
            </w:pPr>
            <w:r w:rsidRPr="006724D6">
              <w:rPr>
                <w:rFonts w:ascii="Times New Roman" w:hAnsi="Times New Roman" w:cs="Times New Roman"/>
                <w:b/>
                <w:sz w:val="24"/>
                <w:szCs w:val="24"/>
                <w:lang w:val="uk-UA"/>
              </w:rPr>
              <w:t xml:space="preserve">ФК2. </w:t>
            </w:r>
            <w:r w:rsidRPr="006724D6">
              <w:rPr>
                <w:rFonts w:ascii="Times New Roman" w:hAnsi="Times New Roman" w:cs="Times New Roman"/>
                <w:sz w:val="24"/>
                <w:szCs w:val="24"/>
                <w:lang w:val="uk-UA"/>
              </w:rPr>
              <w:t>Володіти системою лінгвістичних знань, що включає в себе знання основних явищ на всіх рівнях мови і її функціональних різновидів.</w:t>
            </w:r>
          </w:p>
          <w:p w:rsidR="006724D6" w:rsidRPr="006724D6" w:rsidRDefault="006724D6" w:rsidP="006724D6">
            <w:pPr>
              <w:rPr>
                <w:rFonts w:ascii="Times New Roman" w:hAnsi="Times New Roman" w:cs="Times New Roman"/>
                <w:sz w:val="24"/>
                <w:szCs w:val="24"/>
                <w:lang w:val="uk-UA"/>
              </w:rPr>
            </w:pPr>
            <w:r w:rsidRPr="006724D6">
              <w:rPr>
                <w:rFonts w:ascii="Times New Roman" w:hAnsi="Times New Roman" w:cs="Times New Roman"/>
                <w:b/>
                <w:sz w:val="24"/>
                <w:szCs w:val="24"/>
                <w:lang w:val="uk-UA"/>
              </w:rPr>
              <w:t>ФК3.</w:t>
            </w:r>
            <w:r w:rsidRPr="006724D6">
              <w:rPr>
                <w:rFonts w:ascii="Times New Roman" w:hAnsi="Times New Roman" w:cs="Times New Roman"/>
                <w:sz w:val="24"/>
                <w:szCs w:val="24"/>
                <w:lang w:val="uk-UA"/>
              </w:rPr>
              <w:t xml:space="preserve"> Володіти різними засобами мовної поведінки в різних комунікативних контекстах; конвенціями мовного спілкування в іншомовному соціумі, правилами й традиціями міжкультурного спілкування з носіями мови.  </w:t>
            </w:r>
          </w:p>
          <w:p w:rsidR="00933CEA" w:rsidRPr="00933CEA" w:rsidRDefault="00933CEA" w:rsidP="00933CEA">
            <w:pPr>
              <w:rPr>
                <w:rFonts w:ascii="Times New Roman" w:hAnsi="Times New Roman" w:cs="Times New Roman"/>
                <w:sz w:val="24"/>
                <w:szCs w:val="24"/>
                <w:lang w:val="uk-UA"/>
              </w:rPr>
            </w:pPr>
            <w:r w:rsidRPr="00933CEA">
              <w:rPr>
                <w:rFonts w:ascii="Times New Roman" w:hAnsi="Times New Roman" w:cs="Times New Roman"/>
                <w:b/>
                <w:sz w:val="24"/>
                <w:szCs w:val="24"/>
                <w:lang w:val="uk-UA"/>
              </w:rPr>
              <w:t>ФК5.</w:t>
            </w:r>
            <w:r w:rsidRPr="00933CEA">
              <w:rPr>
                <w:rFonts w:ascii="Times New Roman" w:hAnsi="Times New Roman" w:cs="Times New Roman"/>
                <w:sz w:val="24"/>
                <w:szCs w:val="24"/>
                <w:lang w:val="uk-UA"/>
              </w:rPr>
              <w:t xml:space="preserve"> Здатність використовувати на практиці професійні знання й практичні навички в галузі лінгвістики, літературознавства, педагогіки, вікової та педагогічної психології, методики навчання іноземних мов. Здатність до професійного удосконалення, підвищення кваліфікації.</w:t>
            </w:r>
          </w:p>
          <w:p w:rsidR="00933CEA" w:rsidRPr="00933CEA" w:rsidRDefault="00933CEA" w:rsidP="00933CEA">
            <w:pPr>
              <w:rPr>
                <w:rFonts w:ascii="Times New Roman" w:hAnsi="Times New Roman" w:cs="Times New Roman"/>
                <w:sz w:val="24"/>
                <w:szCs w:val="24"/>
                <w:lang w:val="uk-UA"/>
              </w:rPr>
            </w:pPr>
            <w:r w:rsidRPr="00933CEA">
              <w:rPr>
                <w:rFonts w:ascii="Times New Roman" w:hAnsi="Times New Roman" w:cs="Times New Roman"/>
                <w:b/>
                <w:sz w:val="24"/>
                <w:szCs w:val="24"/>
                <w:lang w:val="uk-UA"/>
              </w:rPr>
              <w:t xml:space="preserve">ФК9. </w:t>
            </w:r>
            <w:r w:rsidRPr="00933CEA">
              <w:rPr>
                <w:rFonts w:ascii="Times New Roman" w:hAnsi="Times New Roman" w:cs="Times New Roman"/>
                <w:sz w:val="24"/>
                <w:szCs w:val="24"/>
                <w:lang w:val="uk-UA"/>
              </w:rPr>
              <w:t>Здатність орієнтуватися у світовому літературному процесі, історії та культурній спадщині, країн, мова яких вичається, формувати за їх допомогою національну свідомість та культуру учнів, їхню мораль та ціннісні орієнтації у сучасному суспільстві..</w:t>
            </w:r>
          </w:p>
          <w:p w:rsidR="00933CEA" w:rsidRPr="00933CEA" w:rsidRDefault="00F6516F" w:rsidP="00933CEA">
            <w:pPr>
              <w:rPr>
                <w:rFonts w:ascii="Times New Roman" w:hAnsi="Times New Roman" w:cs="Times New Roman"/>
                <w:sz w:val="24"/>
                <w:szCs w:val="24"/>
                <w:lang w:val="uk-UA"/>
              </w:rPr>
            </w:pPr>
            <w:r w:rsidRPr="00933CEA">
              <w:rPr>
                <w:rFonts w:ascii="Times New Roman" w:hAnsi="Times New Roman" w:cs="Times New Roman"/>
                <w:sz w:val="24"/>
                <w:szCs w:val="24"/>
                <w:lang w:val="uk-UA"/>
              </w:rPr>
              <w:t xml:space="preserve"> </w:t>
            </w:r>
            <w:r w:rsidR="00933CEA" w:rsidRPr="00933CEA">
              <w:rPr>
                <w:rFonts w:ascii="Times New Roman" w:hAnsi="Times New Roman" w:cs="Times New Roman"/>
                <w:b/>
                <w:sz w:val="24"/>
                <w:szCs w:val="24"/>
                <w:lang w:val="uk-UA"/>
              </w:rPr>
              <w:t>ПРН1.</w:t>
            </w:r>
            <w:r w:rsidR="00933CEA" w:rsidRPr="00933CEA">
              <w:rPr>
                <w:rFonts w:ascii="Times New Roman" w:hAnsi="Times New Roman" w:cs="Times New Roman"/>
                <w:sz w:val="24"/>
                <w:szCs w:val="24"/>
                <w:lang w:val="uk-UA"/>
              </w:rPr>
              <w:t xml:space="preserve">  Уміти використовувати українську мову як державну в усіх сферах суспільного життя, зокрема у професійному спілкуванні. </w:t>
            </w:r>
          </w:p>
          <w:p w:rsidR="00933CEA" w:rsidRPr="00933CEA" w:rsidRDefault="00933CEA" w:rsidP="00933CEA">
            <w:pPr>
              <w:rPr>
                <w:rFonts w:ascii="Times New Roman" w:hAnsi="Times New Roman" w:cs="Times New Roman"/>
                <w:sz w:val="24"/>
                <w:szCs w:val="24"/>
                <w:lang w:val="uk-UA"/>
              </w:rPr>
            </w:pPr>
            <w:r w:rsidRPr="00933CEA">
              <w:rPr>
                <w:rFonts w:ascii="Times New Roman" w:hAnsi="Times New Roman" w:cs="Times New Roman"/>
                <w:b/>
                <w:sz w:val="24"/>
                <w:szCs w:val="24"/>
                <w:lang w:val="uk-UA"/>
              </w:rPr>
              <w:t>ПРН2.</w:t>
            </w:r>
            <w:r w:rsidRPr="00933CEA">
              <w:rPr>
                <w:rFonts w:ascii="Times New Roman" w:hAnsi="Times New Roman" w:cs="Times New Roman"/>
                <w:sz w:val="24"/>
                <w:szCs w:val="24"/>
                <w:lang w:val="uk-UA"/>
              </w:rPr>
              <w:t xml:space="preserve"> Володіти комунікативною мовленнєвою компетентністю з іноземної мови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w:t>
            </w:r>
          </w:p>
          <w:p w:rsidR="002A0991" w:rsidRPr="00525580" w:rsidRDefault="00933CEA" w:rsidP="00933CEA">
            <w:pPr>
              <w:rPr>
                <w:rFonts w:ascii="Times New Roman" w:hAnsi="Times New Roman" w:cs="Times New Roman"/>
                <w:sz w:val="24"/>
                <w:szCs w:val="24"/>
                <w:lang w:val="uk-UA"/>
              </w:rPr>
            </w:pPr>
            <w:r w:rsidRPr="00933CEA">
              <w:rPr>
                <w:rFonts w:ascii="Times New Roman" w:hAnsi="Times New Roman" w:cs="Times New Roman"/>
                <w:b/>
                <w:sz w:val="24"/>
                <w:szCs w:val="24"/>
                <w:lang w:val="uk-UA"/>
              </w:rPr>
              <w:t>ПРН3</w:t>
            </w:r>
            <w:r w:rsidRPr="00933CEA">
              <w:rPr>
                <w:rFonts w:ascii="Times New Roman" w:hAnsi="Times New Roman" w:cs="Times New Roman"/>
                <w:sz w:val="24"/>
                <w:szCs w:val="24"/>
                <w:lang w:val="uk-UA"/>
              </w:rPr>
              <w:t>. Знати основні функції й закони розвитку мови як суспільного явища, різнорівневу (системну) організацію англійської мови та її норм, особливості використання мовних одиниць у певному контексті.</w:t>
            </w:r>
          </w:p>
          <w:p w:rsidR="002A0991" w:rsidRPr="002A0991" w:rsidRDefault="00933CEA" w:rsidP="002A0991">
            <w:pPr>
              <w:rPr>
                <w:rFonts w:ascii="Times New Roman" w:hAnsi="Times New Roman" w:cs="Times New Roman"/>
                <w:sz w:val="24"/>
                <w:szCs w:val="24"/>
                <w:lang w:val="uk-UA"/>
              </w:rPr>
            </w:pPr>
            <w:r w:rsidRPr="00933CEA">
              <w:rPr>
                <w:rFonts w:ascii="Times New Roman" w:hAnsi="Times New Roman" w:cs="Times New Roman"/>
                <w:sz w:val="24"/>
                <w:szCs w:val="24"/>
                <w:lang w:val="uk-UA"/>
              </w:rPr>
              <w:t xml:space="preserve"> </w:t>
            </w:r>
            <w:r w:rsidR="002A0991" w:rsidRPr="002A0991">
              <w:rPr>
                <w:rFonts w:ascii="Times New Roman" w:hAnsi="Times New Roman" w:cs="Times New Roman"/>
                <w:b/>
                <w:sz w:val="24"/>
                <w:szCs w:val="24"/>
                <w:lang w:val="uk-UA"/>
              </w:rPr>
              <w:t>ПРН9</w:t>
            </w:r>
            <w:r w:rsidR="002A0991" w:rsidRPr="002A0991">
              <w:rPr>
                <w:rFonts w:ascii="Times New Roman" w:hAnsi="Times New Roman" w:cs="Times New Roman"/>
                <w:sz w:val="24"/>
                <w:szCs w:val="24"/>
                <w:lang w:val="uk-UA"/>
              </w:rPr>
              <w:t>. Уміти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rsidR="002A0991" w:rsidRPr="00525580" w:rsidRDefault="002A0991" w:rsidP="002A0991">
            <w:pPr>
              <w:rPr>
                <w:rFonts w:ascii="Times New Roman" w:hAnsi="Times New Roman" w:cs="Times New Roman"/>
                <w:sz w:val="24"/>
                <w:szCs w:val="24"/>
                <w:lang w:val="uk-UA"/>
              </w:rPr>
            </w:pPr>
            <w:r w:rsidRPr="002A0991">
              <w:rPr>
                <w:rFonts w:ascii="Times New Roman" w:hAnsi="Times New Roman" w:cs="Times New Roman"/>
                <w:b/>
                <w:bCs/>
                <w:sz w:val="24"/>
                <w:szCs w:val="24"/>
                <w:lang w:val="uk-UA"/>
              </w:rPr>
              <w:t xml:space="preserve">ПРН11. </w:t>
            </w:r>
            <w:r w:rsidRPr="002A0991">
              <w:rPr>
                <w:rFonts w:ascii="Times New Roman" w:hAnsi="Times New Roman" w:cs="Times New Roman"/>
                <w:sz w:val="24"/>
                <w:szCs w:val="24"/>
                <w:lang w:val="uk-UA"/>
              </w:rPr>
              <w:t>Знати державний стандарт загальної середньої освіти, навчальну програму з  англійської мови та зарубіжної літератури для ЗНЗ та практичні шляхи їхньої реалізації в різних видах урочної та позаурочної діяльності</w:t>
            </w:r>
          </w:p>
          <w:p w:rsidR="002A0991" w:rsidRPr="00525580" w:rsidRDefault="002A0991" w:rsidP="002A0991">
            <w:pPr>
              <w:rPr>
                <w:rFonts w:ascii="Times New Roman" w:hAnsi="Times New Roman" w:cs="Times New Roman"/>
                <w:sz w:val="24"/>
                <w:szCs w:val="24"/>
                <w:lang w:val="ru-RU"/>
              </w:rPr>
            </w:pPr>
            <w:r w:rsidRPr="002A0991">
              <w:rPr>
                <w:rFonts w:ascii="Times New Roman" w:hAnsi="Times New Roman" w:cs="Times New Roman"/>
                <w:b/>
                <w:sz w:val="24"/>
                <w:szCs w:val="24"/>
                <w:lang w:val="ru-RU"/>
              </w:rPr>
              <w:t>ПРН14.</w:t>
            </w:r>
            <w:r w:rsidRPr="002A0991">
              <w:rPr>
                <w:rFonts w:ascii="Times New Roman" w:hAnsi="Times New Roman" w:cs="Times New Roman"/>
                <w:sz w:val="24"/>
                <w:szCs w:val="24"/>
                <w:lang w:val="ru-RU"/>
              </w:rPr>
              <w:t xml:space="preserve"> Знати основні характерні риси як своєї культури, так і культур народів-носіїв англійської мови. </w:t>
            </w:r>
            <w:r w:rsidRPr="00525580">
              <w:rPr>
                <w:rFonts w:ascii="Times New Roman" w:hAnsi="Times New Roman" w:cs="Times New Roman"/>
                <w:sz w:val="24"/>
                <w:szCs w:val="24"/>
                <w:lang w:val="ru-RU"/>
              </w:rPr>
              <w:t>Дотримуватись толерантного ставлення до інших культур та їх представників.</w:t>
            </w:r>
          </w:p>
          <w:p w:rsidR="002A0991" w:rsidRPr="002A0991" w:rsidRDefault="002A0991" w:rsidP="002A0991">
            <w:pPr>
              <w:rPr>
                <w:rFonts w:ascii="Times New Roman" w:hAnsi="Times New Roman" w:cs="Times New Roman"/>
                <w:sz w:val="24"/>
                <w:szCs w:val="24"/>
                <w:lang w:val="uk-UA"/>
              </w:rPr>
            </w:pPr>
            <w:r w:rsidRPr="002A0991">
              <w:rPr>
                <w:rFonts w:ascii="Times New Roman" w:hAnsi="Times New Roman" w:cs="Times New Roman"/>
                <w:b/>
                <w:sz w:val="24"/>
                <w:szCs w:val="24"/>
                <w:lang w:val="uk-UA"/>
              </w:rPr>
              <w:lastRenderedPageBreak/>
              <w:t xml:space="preserve">ПРН20. </w:t>
            </w:r>
            <w:r w:rsidRPr="002A0991">
              <w:rPr>
                <w:rFonts w:ascii="Times New Roman" w:hAnsi="Times New Roman" w:cs="Times New Roman"/>
                <w:sz w:val="24"/>
                <w:szCs w:val="24"/>
                <w:lang w:val="uk-UA"/>
              </w:rPr>
              <w:t>Ефективно спілкується в колективі, науково-навчальній, соціально-культурній та офіційно-ділових сферах; виступає перед аудиторією, бере участь у дискусіях, обстоює власну думку (позицію), дотримується культури поведінки й мовленнєво го спілкування.</w:t>
            </w:r>
          </w:p>
          <w:p w:rsidR="002A0991" w:rsidRPr="00525580" w:rsidRDefault="002A0991" w:rsidP="00F6516F">
            <w:pPr>
              <w:rPr>
                <w:rFonts w:ascii="Times New Roman" w:hAnsi="Times New Roman" w:cs="Times New Roman"/>
                <w:sz w:val="24"/>
                <w:szCs w:val="24"/>
                <w:lang w:val="uk-UA"/>
              </w:rPr>
            </w:pPr>
          </w:p>
          <w:p w:rsidR="00C948C3" w:rsidRPr="00105C2B" w:rsidRDefault="00C948C3" w:rsidP="00CC6B7A">
            <w:pPr>
              <w:rPr>
                <w:rFonts w:ascii="Times New Roman" w:hAnsi="Times New Roman" w:cs="Times New Roman"/>
                <w:sz w:val="24"/>
                <w:szCs w:val="24"/>
                <w:lang w:val="en-US"/>
              </w:rPr>
            </w:pPr>
            <w:r>
              <w:rPr>
                <w:rFonts w:ascii="Times New Roman" w:hAnsi="Times New Roman" w:cs="Times New Roman"/>
                <w:b/>
                <w:sz w:val="24"/>
                <w:szCs w:val="24"/>
                <w:lang w:val="en-GB"/>
              </w:rPr>
              <w:t>Lecture topics:</w:t>
            </w:r>
          </w:p>
          <w:p w:rsidR="00C948C3" w:rsidRPr="00C948C3" w:rsidRDefault="00C948C3" w:rsidP="00C948C3">
            <w:pPr>
              <w:rPr>
                <w:rFonts w:ascii="Times New Roman" w:hAnsi="Times New Roman" w:cs="Times New Roman"/>
                <w:bCs/>
                <w:sz w:val="24"/>
                <w:szCs w:val="24"/>
                <w:lang w:val="en-GB"/>
              </w:rPr>
            </w:pPr>
            <w:r>
              <w:rPr>
                <w:rFonts w:ascii="Times New Roman" w:hAnsi="Times New Roman" w:cs="Times New Roman"/>
                <w:bCs/>
                <w:sz w:val="24"/>
                <w:szCs w:val="24"/>
                <w:lang w:val="en-GB"/>
              </w:rPr>
              <w:t>1.</w:t>
            </w:r>
            <w:r w:rsidRPr="00C948C3">
              <w:rPr>
                <w:rFonts w:ascii="Times New Roman" w:hAnsi="Times New Roman" w:cs="Times New Roman"/>
                <w:bCs/>
                <w:sz w:val="24"/>
                <w:szCs w:val="24"/>
                <w:lang w:val="en-GB"/>
              </w:rPr>
              <w:t>The Values and Principles of the UK. British National Identity</w:t>
            </w:r>
            <w:r w:rsidR="000957F3">
              <w:t xml:space="preserve"> </w:t>
            </w:r>
            <w:r w:rsidR="000957F3" w:rsidRPr="000957F3">
              <w:rPr>
                <w:rFonts w:ascii="Times New Roman" w:hAnsi="Times New Roman" w:cs="Times New Roman"/>
                <w:bCs/>
                <w:sz w:val="24"/>
                <w:szCs w:val="24"/>
                <w:lang w:val="en-GB"/>
              </w:rPr>
              <w:t>The UK Geography</w:t>
            </w:r>
            <w:r w:rsidR="000957F3">
              <w:rPr>
                <w:rFonts w:ascii="Times New Roman" w:hAnsi="Times New Roman" w:cs="Times New Roman"/>
                <w:bCs/>
                <w:sz w:val="24"/>
                <w:szCs w:val="24"/>
                <w:lang w:val="en-GB"/>
              </w:rPr>
              <w:t>.</w:t>
            </w:r>
          </w:p>
          <w:p w:rsidR="000957F3" w:rsidRPr="00C948C3" w:rsidRDefault="00C948C3" w:rsidP="00C948C3">
            <w:pPr>
              <w:rPr>
                <w:rFonts w:ascii="Times New Roman" w:hAnsi="Times New Roman" w:cs="Times New Roman"/>
                <w:bCs/>
                <w:sz w:val="24"/>
                <w:szCs w:val="24"/>
                <w:lang w:val="en-GB"/>
              </w:rPr>
            </w:pPr>
            <w:r w:rsidRPr="00C948C3">
              <w:rPr>
                <w:rFonts w:ascii="Times New Roman" w:hAnsi="Times New Roman" w:cs="Times New Roman"/>
                <w:bCs/>
                <w:sz w:val="24"/>
                <w:szCs w:val="24"/>
                <w:lang w:val="en-GB"/>
              </w:rPr>
              <w:t>2</w:t>
            </w:r>
            <w:r>
              <w:rPr>
                <w:rFonts w:ascii="Times New Roman" w:hAnsi="Times New Roman" w:cs="Times New Roman"/>
                <w:bCs/>
                <w:sz w:val="24"/>
                <w:szCs w:val="24"/>
                <w:lang w:val="en-GB"/>
              </w:rPr>
              <w:t xml:space="preserve">. </w:t>
            </w:r>
            <w:r w:rsidRPr="00C948C3">
              <w:rPr>
                <w:rFonts w:ascii="Times New Roman" w:hAnsi="Times New Roman" w:cs="Times New Roman"/>
                <w:bCs/>
                <w:sz w:val="24"/>
                <w:szCs w:val="24"/>
                <w:lang w:val="en-GB"/>
              </w:rPr>
              <w:t>A Long and Illustrious History.</w:t>
            </w:r>
            <w:r w:rsidR="000957F3" w:rsidRPr="000957F3">
              <w:rPr>
                <w:rFonts w:ascii="Times New Roman" w:hAnsi="Times New Roman" w:cs="Times New Roman"/>
                <w:bCs/>
                <w:sz w:val="24"/>
                <w:szCs w:val="24"/>
                <w:lang w:val="en-GB"/>
              </w:rPr>
              <w:t xml:space="preserve"> Dawn of British History.</w:t>
            </w:r>
            <w:r w:rsidRPr="00C948C3">
              <w:rPr>
                <w:rFonts w:ascii="Times New Roman" w:hAnsi="Times New Roman" w:cs="Times New Roman"/>
                <w:bCs/>
                <w:sz w:val="24"/>
                <w:szCs w:val="24"/>
                <w:lang w:val="en-GB"/>
              </w:rPr>
              <w:t xml:space="preserve"> Early Britain.</w:t>
            </w:r>
            <w:r w:rsidR="000957F3">
              <w:rPr>
                <w:rFonts w:ascii="Times New Roman" w:hAnsi="Times New Roman" w:cs="Times New Roman"/>
                <w:bCs/>
                <w:sz w:val="24"/>
                <w:szCs w:val="24"/>
                <w:lang w:val="en-GB"/>
              </w:rPr>
              <w:t xml:space="preserve"> </w:t>
            </w:r>
            <w:r w:rsidRPr="00C948C3">
              <w:rPr>
                <w:rFonts w:ascii="Times New Roman" w:hAnsi="Times New Roman" w:cs="Times New Roman"/>
                <w:bCs/>
                <w:sz w:val="24"/>
                <w:szCs w:val="24"/>
                <w:lang w:val="en-GB"/>
              </w:rPr>
              <w:t>The Middle Ages. The main invasions and their influence on the language</w:t>
            </w:r>
            <w:r w:rsidR="000957F3">
              <w:rPr>
                <w:rFonts w:ascii="Times New Roman" w:hAnsi="Times New Roman" w:cs="Times New Roman"/>
                <w:bCs/>
                <w:sz w:val="24"/>
                <w:szCs w:val="24"/>
                <w:lang w:val="en-GB"/>
              </w:rPr>
              <w:t>.</w:t>
            </w:r>
            <w:r w:rsidR="000957F3">
              <w:t xml:space="preserve"> </w:t>
            </w:r>
            <w:r w:rsidR="000957F3" w:rsidRPr="000957F3">
              <w:rPr>
                <w:rFonts w:ascii="Times New Roman" w:hAnsi="Times New Roman" w:cs="Times New Roman"/>
                <w:bCs/>
                <w:sz w:val="24"/>
                <w:szCs w:val="24"/>
                <w:lang w:val="en-GB"/>
              </w:rPr>
              <w:t>English Expansion on the British Isles</w:t>
            </w:r>
            <w:r w:rsidR="00483DE7">
              <w:rPr>
                <w:rFonts w:ascii="Times New Roman" w:hAnsi="Times New Roman" w:cs="Times New Roman"/>
                <w:bCs/>
                <w:sz w:val="24"/>
                <w:szCs w:val="24"/>
                <w:lang w:val="en-GB"/>
              </w:rPr>
              <w:t>.</w:t>
            </w:r>
            <w:r w:rsidR="00483DE7" w:rsidRPr="00483DE7">
              <w:rPr>
                <w:rFonts w:ascii="Times New Roman" w:hAnsi="Times New Roman" w:cs="Times New Roman"/>
                <w:bCs/>
                <w:sz w:val="24"/>
                <w:szCs w:val="24"/>
                <w:lang w:val="en-GB"/>
              </w:rPr>
              <w:t xml:space="preserve"> Peculiarities of the English Culture and Language Formation.</w:t>
            </w:r>
          </w:p>
          <w:p w:rsidR="00C948C3" w:rsidRPr="00C948C3" w:rsidRDefault="00C948C3" w:rsidP="00C948C3">
            <w:pPr>
              <w:rPr>
                <w:rFonts w:ascii="Times New Roman" w:hAnsi="Times New Roman" w:cs="Times New Roman"/>
                <w:bCs/>
                <w:sz w:val="24"/>
                <w:szCs w:val="24"/>
                <w:lang w:val="en-GB"/>
              </w:rPr>
            </w:pPr>
            <w:r w:rsidRPr="00C948C3">
              <w:rPr>
                <w:rFonts w:ascii="Times New Roman" w:hAnsi="Times New Roman" w:cs="Times New Roman"/>
                <w:bCs/>
                <w:sz w:val="24"/>
                <w:szCs w:val="24"/>
                <w:lang w:val="en-GB"/>
              </w:rPr>
              <w:t>3</w:t>
            </w:r>
            <w:r>
              <w:rPr>
                <w:rFonts w:ascii="Times New Roman" w:hAnsi="Times New Roman" w:cs="Times New Roman"/>
                <w:bCs/>
                <w:sz w:val="24"/>
                <w:szCs w:val="24"/>
                <w:lang w:val="en-GB"/>
              </w:rPr>
              <w:t xml:space="preserve">. </w:t>
            </w:r>
            <w:r w:rsidR="00483DE7" w:rsidRPr="00483DE7">
              <w:rPr>
                <w:rFonts w:ascii="Times New Roman" w:hAnsi="Times New Roman" w:cs="Times New Roman"/>
                <w:bCs/>
                <w:sz w:val="24"/>
                <w:szCs w:val="24"/>
                <w:lang w:val="en-GB"/>
              </w:rPr>
              <w:t>The Major Periods in the Evolution of the English Language</w:t>
            </w:r>
            <w:r w:rsidR="00483DE7">
              <w:rPr>
                <w:rFonts w:ascii="Times New Roman" w:hAnsi="Times New Roman" w:cs="Times New Roman"/>
                <w:bCs/>
                <w:sz w:val="24"/>
                <w:szCs w:val="24"/>
                <w:lang w:val="en-GB"/>
              </w:rPr>
              <w:t xml:space="preserve">. Old English. Middle English. Early Modern English. Modern English. </w:t>
            </w:r>
            <w:r w:rsidRPr="00C948C3">
              <w:rPr>
                <w:rFonts w:ascii="Times New Roman" w:hAnsi="Times New Roman" w:cs="Times New Roman"/>
                <w:bCs/>
                <w:sz w:val="24"/>
                <w:szCs w:val="24"/>
                <w:lang w:val="en-GB"/>
              </w:rPr>
              <w:t>Exploration, poetry and drama</w:t>
            </w:r>
          </w:p>
          <w:p w:rsidR="00C948C3" w:rsidRPr="00C948C3" w:rsidRDefault="00C948C3" w:rsidP="00C948C3">
            <w:pPr>
              <w:rPr>
                <w:rFonts w:ascii="Times New Roman" w:hAnsi="Times New Roman" w:cs="Times New Roman"/>
                <w:bCs/>
                <w:sz w:val="24"/>
                <w:szCs w:val="24"/>
                <w:lang w:val="en-GB"/>
              </w:rPr>
            </w:pPr>
            <w:r w:rsidRPr="00C948C3">
              <w:rPr>
                <w:rFonts w:ascii="Times New Roman" w:hAnsi="Times New Roman" w:cs="Times New Roman"/>
                <w:bCs/>
                <w:sz w:val="24"/>
                <w:szCs w:val="24"/>
                <w:lang w:val="en-GB"/>
              </w:rPr>
              <w:t>4</w:t>
            </w:r>
            <w:r>
              <w:rPr>
                <w:rFonts w:ascii="Times New Roman" w:hAnsi="Times New Roman" w:cs="Times New Roman"/>
                <w:bCs/>
                <w:sz w:val="24"/>
                <w:szCs w:val="24"/>
                <w:lang w:val="en-GB"/>
              </w:rPr>
              <w:t xml:space="preserve">. </w:t>
            </w:r>
            <w:r w:rsidR="00483DE7" w:rsidRPr="00483DE7">
              <w:rPr>
                <w:rFonts w:ascii="Times New Roman" w:hAnsi="Times New Roman" w:cs="Times New Roman"/>
                <w:bCs/>
                <w:sz w:val="24"/>
                <w:szCs w:val="24"/>
                <w:lang w:val="en-GB"/>
              </w:rPr>
              <w:t>The Development of British Theatre. Jacobean Theatre. Elizabethan Theatre. William Shakespeare. The British Theatre Today</w:t>
            </w:r>
          </w:p>
          <w:p w:rsidR="00C948C3" w:rsidRDefault="00C948C3" w:rsidP="00483DE7">
            <w:pPr>
              <w:rPr>
                <w:rFonts w:ascii="Times New Roman" w:hAnsi="Times New Roman" w:cs="Times New Roman"/>
                <w:bCs/>
                <w:sz w:val="24"/>
                <w:szCs w:val="24"/>
                <w:lang w:val="en-GB"/>
              </w:rPr>
            </w:pPr>
            <w:r w:rsidRPr="00C948C3">
              <w:rPr>
                <w:rFonts w:ascii="Times New Roman" w:hAnsi="Times New Roman" w:cs="Times New Roman"/>
                <w:bCs/>
                <w:sz w:val="24"/>
                <w:szCs w:val="24"/>
                <w:lang w:val="en-GB"/>
              </w:rPr>
              <w:t>5</w:t>
            </w:r>
            <w:r>
              <w:rPr>
                <w:rFonts w:ascii="Times New Roman" w:hAnsi="Times New Roman" w:cs="Times New Roman"/>
                <w:bCs/>
                <w:sz w:val="24"/>
                <w:szCs w:val="24"/>
                <w:lang w:val="en-GB"/>
              </w:rPr>
              <w:t>.</w:t>
            </w:r>
            <w:r w:rsidR="00483DE7">
              <w:t xml:space="preserve"> </w:t>
            </w:r>
            <w:r w:rsidR="00483DE7" w:rsidRPr="00483DE7">
              <w:rPr>
                <w:rFonts w:ascii="Times New Roman" w:hAnsi="Times New Roman" w:cs="Times New Roman"/>
                <w:bCs/>
                <w:sz w:val="24"/>
                <w:szCs w:val="24"/>
                <w:lang w:val="en-GB"/>
              </w:rPr>
              <w:t>English Literature. Old English Literature. Pre-Renaissance.  Renaissance. English Literature of the XVIII century. Enlightenment. Romanticism.</w:t>
            </w:r>
            <w:r w:rsidR="00483DE7">
              <w:t xml:space="preserve"> </w:t>
            </w:r>
            <w:r w:rsidR="00483DE7" w:rsidRPr="00483DE7">
              <w:rPr>
                <w:rFonts w:ascii="Times New Roman" w:hAnsi="Times New Roman" w:cs="Times New Roman"/>
                <w:bCs/>
                <w:sz w:val="24"/>
                <w:szCs w:val="24"/>
                <w:lang w:val="en-GB"/>
              </w:rPr>
              <w:t xml:space="preserve">English Literature of the XIX century. Victorian Age. Realism. Achievements in Prose, Drama and Poetry. </w:t>
            </w:r>
          </w:p>
          <w:p w:rsidR="00C948C3" w:rsidRDefault="00C948C3" w:rsidP="00C948C3">
            <w:pPr>
              <w:rPr>
                <w:rFonts w:ascii="Times New Roman" w:hAnsi="Times New Roman" w:cs="Times New Roman"/>
                <w:bCs/>
                <w:sz w:val="24"/>
                <w:szCs w:val="24"/>
                <w:lang w:val="en-GB"/>
              </w:rPr>
            </w:pPr>
          </w:p>
          <w:p w:rsidR="00CC6B7A" w:rsidRPr="00CC6B7A" w:rsidRDefault="00F82E35" w:rsidP="00CC6B7A">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Seminar </w:t>
            </w:r>
            <w:r w:rsidR="00CC6B7A" w:rsidRPr="00CC6B7A">
              <w:rPr>
                <w:rFonts w:ascii="Times New Roman" w:hAnsi="Times New Roman" w:cs="Times New Roman"/>
                <w:b/>
                <w:sz w:val="24"/>
                <w:szCs w:val="24"/>
                <w:lang w:val="en-GB"/>
              </w:rPr>
              <w:t>topics:</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1. Economy and Geography of the United Kingdom Geographical Position of the United Kingdom.  The Islands of Great Britain: the Islands of England; the Islands of Scotland - the Isle of Man. Climate in Britain. Parts of the Country.  British Economy. The Population of the Country.  </w:t>
            </w:r>
          </w:p>
          <w:p w:rsidR="00525580"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2. History of Britain Early Britain. The Roman Conquest of Britain. The Anglo-Saxon Conquest of Britain. The Roman Invasion. Medieval England. </w:t>
            </w:r>
            <w:r w:rsidR="00525580">
              <w:rPr>
                <w:rFonts w:ascii="Times New Roman" w:eastAsia="Calibri" w:hAnsi="Times New Roman" w:cs="Times New Roman"/>
                <w:sz w:val="24"/>
                <w:szCs w:val="24"/>
                <w:lang w:val="en-GB"/>
              </w:rPr>
              <w:t>Norman invasion and its consequences.</w:t>
            </w:r>
          </w:p>
          <w:p w:rsidR="00CC2264" w:rsidRPr="00CC2264" w:rsidRDefault="00525580" w:rsidP="00CC2264">
            <w:pPr>
              <w:spacing w:line="256" w:lineRule="auto"/>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CC2264" w:rsidRPr="00CC2264">
              <w:rPr>
                <w:rFonts w:ascii="Times New Roman" w:eastAsia="Calibri" w:hAnsi="Times New Roman" w:cs="Times New Roman"/>
                <w:sz w:val="24"/>
                <w:szCs w:val="24"/>
                <w:lang w:val="en-GB"/>
              </w:rPr>
              <w:t>Tudor</w:t>
            </w:r>
            <w:proofErr w:type="gramEnd"/>
            <w:r w:rsidR="00CC2264" w:rsidRPr="00CC2264">
              <w:rPr>
                <w:rFonts w:ascii="Times New Roman" w:eastAsia="Calibri" w:hAnsi="Times New Roman" w:cs="Times New Roman"/>
                <w:sz w:val="24"/>
                <w:szCs w:val="24"/>
                <w:lang w:val="en-GB"/>
              </w:rPr>
              <w:t xml:space="preserve"> England. The18th Century.  The 19th Century. The 20th Century.</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r w:rsidR="00CC2264" w:rsidRPr="00CC2264">
              <w:rPr>
                <w:rFonts w:ascii="Times New Roman" w:eastAsia="Calibri" w:hAnsi="Times New Roman" w:cs="Times New Roman"/>
                <w:sz w:val="24"/>
                <w:szCs w:val="24"/>
                <w:lang w:val="en-GB"/>
              </w:rPr>
              <w:t xml:space="preserve">. National symbols, emblems. The UK and N.I. National holidays, customs and traditions. Food. Religion. </w:t>
            </w:r>
          </w:p>
          <w:p w:rsidR="00CC2264" w:rsidRPr="00CC2264" w:rsidRDefault="00CC2264" w:rsidP="00CC2264">
            <w:pPr>
              <w:spacing w:line="256" w:lineRule="auto"/>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 xml:space="preserve">Education in Great Britain. </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sidR="00CC2264" w:rsidRPr="00CC2264">
              <w:rPr>
                <w:rFonts w:ascii="Times New Roman" w:eastAsia="Calibri" w:hAnsi="Times New Roman" w:cs="Times New Roman"/>
                <w:sz w:val="24"/>
                <w:szCs w:val="24"/>
                <w:lang w:val="en-GB"/>
              </w:rPr>
              <w:t>.</w:t>
            </w:r>
            <w:r w:rsidR="00CC2264" w:rsidRPr="00CC2264">
              <w:rPr>
                <w:rFonts w:ascii="Calibri" w:eastAsia="Calibri" w:hAnsi="Calibri" w:cs="Times New Roman"/>
                <w:lang w:val="en-GB"/>
              </w:rPr>
              <w:t xml:space="preserve"> </w:t>
            </w:r>
            <w:r w:rsidR="00CC2264" w:rsidRPr="00CC2264">
              <w:rPr>
                <w:rFonts w:ascii="Times New Roman" w:eastAsia="Calibri" w:hAnsi="Times New Roman" w:cs="Times New Roman"/>
                <w:sz w:val="24"/>
                <w:szCs w:val="24"/>
                <w:lang w:val="en-GB"/>
              </w:rPr>
              <w:t>Political Structure of the United Kingdom of Great Britain and Northern Ireland. The British Monarchy. The UK Government. The House of Commons. The House of Lords. The Cabinet. Political Parties. National Emblems of the UK</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w:t>
            </w:r>
            <w:r w:rsidR="00CC2264" w:rsidRPr="00CC2264">
              <w:rPr>
                <w:rFonts w:ascii="Times New Roman" w:eastAsia="Calibri" w:hAnsi="Times New Roman" w:cs="Times New Roman"/>
                <w:sz w:val="24"/>
                <w:szCs w:val="24"/>
                <w:lang w:val="en-GB"/>
              </w:rPr>
              <w:t xml:space="preserve">. The English Language. History of the English Language. English as a world language. Development of English Language. The natural role of English. Everyday English. </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w:t>
            </w:r>
            <w:r w:rsidR="00CC2264" w:rsidRPr="00CC2264">
              <w:rPr>
                <w:rFonts w:ascii="Times New Roman" w:eastAsia="Calibri" w:hAnsi="Times New Roman" w:cs="Times New Roman"/>
                <w:sz w:val="24"/>
                <w:szCs w:val="24"/>
                <w:lang w:val="en-GB"/>
              </w:rPr>
              <w:t>.</w:t>
            </w:r>
            <w:r w:rsidR="00CC2264" w:rsidRPr="00CC2264">
              <w:rPr>
                <w:rFonts w:ascii="Calibri" w:eastAsia="Calibri" w:hAnsi="Calibri" w:cs="Times New Roman"/>
                <w:lang w:val="en-GB"/>
              </w:rPr>
              <w:t xml:space="preserve"> </w:t>
            </w:r>
            <w:r w:rsidR="00CC2264" w:rsidRPr="00CC2264">
              <w:rPr>
                <w:rFonts w:ascii="Times New Roman" w:eastAsia="Calibri" w:hAnsi="Times New Roman" w:cs="Times New Roman"/>
                <w:sz w:val="24"/>
                <w:szCs w:val="24"/>
                <w:lang w:val="en-GB"/>
              </w:rPr>
              <w:t xml:space="preserve">The English Language. External History. The Germanic </w:t>
            </w:r>
            <w:r w:rsidR="00CC2264" w:rsidRPr="00CC2264">
              <w:rPr>
                <w:rFonts w:ascii="Times New Roman" w:eastAsia="Calibri" w:hAnsi="Times New Roman" w:cs="Times New Roman"/>
                <w:sz w:val="24"/>
                <w:szCs w:val="24"/>
                <w:lang w:val="en-GB"/>
              </w:rPr>
              <w:lastRenderedPageBreak/>
              <w:t>languages. The settlement of Britain. Internal history.</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8</w:t>
            </w:r>
            <w:r w:rsidR="00F82E35">
              <w:rPr>
                <w:rFonts w:ascii="Times New Roman" w:eastAsia="Calibri" w:hAnsi="Times New Roman" w:cs="Times New Roman"/>
                <w:sz w:val="24"/>
                <w:szCs w:val="24"/>
                <w:lang w:val="en-GB"/>
              </w:rPr>
              <w:t xml:space="preserve">. </w:t>
            </w:r>
            <w:r w:rsidR="00CC2264" w:rsidRPr="00CC2264">
              <w:rPr>
                <w:rFonts w:ascii="Times New Roman" w:eastAsia="Calibri" w:hAnsi="Times New Roman" w:cs="Times New Roman"/>
                <w:sz w:val="24"/>
                <w:szCs w:val="24"/>
                <w:lang w:val="en-GB"/>
              </w:rPr>
              <w:t>Periods in the development of English. Old English. Middle English. Early Modern English. Modern English</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9</w:t>
            </w:r>
            <w:r w:rsidR="00F82E35">
              <w:rPr>
                <w:rFonts w:ascii="Times New Roman" w:eastAsia="Calibri" w:hAnsi="Times New Roman" w:cs="Times New Roman"/>
                <w:sz w:val="24"/>
                <w:szCs w:val="24"/>
                <w:lang w:val="en-GB"/>
              </w:rPr>
              <w:t xml:space="preserve">. </w:t>
            </w:r>
            <w:r w:rsidR="00CC2264" w:rsidRPr="00CC2264">
              <w:rPr>
                <w:rFonts w:ascii="Times New Roman" w:eastAsia="Calibri" w:hAnsi="Times New Roman" w:cs="Times New Roman"/>
                <w:sz w:val="24"/>
                <w:szCs w:val="24"/>
                <w:lang w:val="en-GB"/>
              </w:rPr>
              <w:t xml:space="preserve">English regions and dialects. Historical and cultural events. </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r w:rsidR="00A87B14">
              <w:rPr>
                <w:rFonts w:ascii="Times New Roman" w:eastAsia="Calibri" w:hAnsi="Times New Roman" w:cs="Times New Roman"/>
                <w:sz w:val="24"/>
                <w:szCs w:val="24"/>
                <w:lang w:val="en-GB"/>
              </w:rPr>
              <w:t xml:space="preserve">. </w:t>
            </w:r>
            <w:r w:rsidR="00CC2264" w:rsidRPr="00CC2264">
              <w:rPr>
                <w:rFonts w:ascii="Times New Roman" w:eastAsia="Calibri" w:hAnsi="Times New Roman" w:cs="Times New Roman"/>
                <w:sz w:val="24"/>
                <w:szCs w:val="24"/>
                <w:lang w:val="en-GB"/>
              </w:rPr>
              <w:t>Various accents in English. The everyday life of British people. Lifestyle. The English, Irish, Scottish, Welsh character</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A87B14">
              <w:rPr>
                <w:rFonts w:ascii="Times New Roman" w:eastAsia="Calibri" w:hAnsi="Times New Roman" w:cs="Times New Roman"/>
                <w:sz w:val="24"/>
                <w:szCs w:val="24"/>
                <w:lang w:val="en-GB"/>
              </w:rPr>
              <w:t xml:space="preserve">. </w:t>
            </w:r>
            <w:r w:rsidR="00CC2264" w:rsidRPr="00CC2264">
              <w:rPr>
                <w:rFonts w:ascii="Times New Roman" w:eastAsia="Calibri" w:hAnsi="Times New Roman" w:cs="Times New Roman"/>
                <w:sz w:val="24"/>
                <w:szCs w:val="24"/>
                <w:lang w:val="en-GB"/>
              </w:rPr>
              <w:t xml:space="preserve">London. Business district, Soho and East End. West End. Cockney – past and present. </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A87B14">
              <w:rPr>
                <w:rFonts w:ascii="Times New Roman" w:eastAsia="Calibri" w:hAnsi="Times New Roman" w:cs="Times New Roman"/>
                <w:sz w:val="24"/>
                <w:szCs w:val="24"/>
                <w:lang w:val="en-GB"/>
              </w:rPr>
              <w:t xml:space="preserve">. </w:t>
            </w:r>
            <w:r w:rsidR="00CC2264" w:rsidRPr="00CC2264">
              <w:rPr>
                <w:rFonts w:ascii="Times New Roman" w:eastAsia="Calibri" w:hAnsi="Times New Roman" w:cs="Times New Roman"/>
                <w:sz w:val="24"/>
                <w:szCs w:val="24"/>
                <w:lang w:val="en-GB"/>
              </w:rPr>
              <w:t>Lancashire and Yorkshire - history and present. Dialects of the northern regions of England. The linguistic situation in metropolitan areas.</w:t>
            </w:r>
          </w:p>
          <w:p w:rsidR="00CC2264" w:rsidRPr="00CC2264" w:rsidRDefault="00525580" w:rsidP="00CC2264">
            <w:pPr>
              <w:spacing w:line="25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F82E35">
              <w:rPr>
                <w:rFonts w:ascii="Times New Roman" w:eastAsia="Calibri" w:hAnsi="Times New Roman" w:cs="Times New Roman"/>
                <w:sz w:val="24"/>
                <w:szCs w:val="24"/>
                <w:lang w:val="en-GB"/>
              </w:rPr>
              <w:t xml:space="preserve"> </w:t>
            </w:r>
            <w:r w:rsidR="00CC2264" w:rsidRPr="00CC2264">
              <w:rPr>
                <w:rFonts w:ascii="Times New Roman" w:eastAsia="Calibri" w:hAnsi="Times New Roman" w:cs="Times New Roman"/>
                <w:sz w:val="24"/>
                <w:szCs w:val="24"/>
                <w:lang w:val="en-GB"/>
              </w:rPr>
              <w:t>Scottish, Irish and Welsh Languages. Cultural realities, regionalisms and stereotyped ideas about</w:t>
            </w:r>
          </w:p>
          <w:p w:rsidR="00CC6B7A" w:rsidRDefault="00CC2264" w:rsidP="00CC2264">
            <w:pPr>
              <w:rPr>
                <w:rFonts w:ascii="Times New Roman" w:eastAsia="Calibri" w:hAnsi="Times New Roman" w:cs="Times New Roman"/>
                <w:sz w:val="24"/>
                <w:szCs w:val="24"/>
                <w:lang w:val="en-GB"/>
              </w:rPr>
            </w:pPr>
            <w:r w:rsidRPr="00CC2264">
              <w:rPr>
                <w:rFonts w:ascii="Times New Roman" w:eastAsia="Calibri" w:hAnsi="Times New Roman" w:cs="Times New Roman"/>
                <w:sz w:val="24"/>
                <w:szCs w:val="24"/>
                <w:lang w:val="en-GB"/>
              </w:rPr>
              <w:t>Scots, Irish and Welsh</w:t>
            </w:r>
          </w:p>
          <w:p w:rsidR="009D1D32" w:rsidRPr="00CC6B7A" w:rsidRDefault="009D1D32" w:rsidP="00CC2264">
            <w:pPr>
              <w:rPr>
                <w:rFonts w:ascii="Times New Roman" w:hAnsi="Times New Roman" w:cs="Times New Roman"/>
                <w:sz w:val="24"/>
                <w:szCs w:val="24"/>
                <w:lang w:val="en-GB"/>
              </w:rPr>
            </w:pPr>
          </w:p>
        </w:tc>
      </w:tr>
      <w:tr w:rsidR="00392D23" w:rsidRPr="00024147" w:rsidTr="004E2C2F">
        <w:tc>
          <w:tcPr>
            <w:tcW w:w="3150" w:type="dxa"/>
            <w:shd w:val="clear" w:color="auto" w:fill="D9D9D9" w:themeFill="background1" w:themeFillShade="D9"/>
          </w:tcPr>
          <w:p w:rsidR="000C4600" w:rsidRPr="00024147" w:rsidRDefault="00B011B9"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lastRenderedPageBreak/>
              <w:t xml:space="preserve">Grading Policy, </w:t>
            </w:r>
            <w:r w:rsidR="007B7658" w:rsidRPr="00024147">
              <w:rPr>
                <w:rFonts w:ascii="Times New Roman" w:hAnsi="Times New Roman" w:cs="Times New Roman"/>
                <w:b/>
                <w:sz w:val="24"/>
                <w:szCs w:val="24"/>
                <w:lang w:val="en-GB"/>
              </w:rPr>
              <w:t xml:space="preserve">Methods of </w:t>
            </w:r>
            <w:r w:rsidR="000C4600" w:rsidRPr="00024147">
              <w:rPr>
                <w:rFonts w:ascii="Times New Roman" w:hAnsi="Times New Roman" w:cs="Times New Roman"/>
                <w:b/>
                <w:sz w:val="24"/>
                <w:szCs w:val="24"/>
                <w:lang w:val="en-GB"/>
              </w:rPr>
              <w:t>Assessment</w:t>
            </w:r>
            <w:r w:rsidR="0076671D" w:rsidRPr="00024147">
              <w:rPr>
                <w:rFonts w:ascii="Times New Roman" w:hAnsi="Times New Roman" w:cs="Times New Roman"/>
                <w:b/>
                <w:sz w:val="24"/>
                <w:szCs w:val="24"/>
                <w:lang w:val="en-GB"/>
              </w:rPr>
              <w:t xml:space="preserve"> </w:t>
            </w:r>
          </w:p>
          <w:p w:rsidR="00D4344A" w:rsidRPr="00024147" w:rsidRDefault="0076671D" w:rsidP="00392D23">
            <w:pPr>
              <w:rPr>
                <w:rFonts w:ascii="Times New Roman" w:hAnsi="Times New Roman" w:cs="Times New Roman"/>
                <w:b/>
                <w:sz w:val="24"/>
                <w:szCs w:val="24"/>
                <w:lang w:val="en-GB"/>
              </w:rPr>
            </w:pPr>
            <w:r w:rsidRPr="00024147">
              <w:rPr>
                <w:rFonts w:ascii="Times New Roman" w:hAnsi="Times New Roman" w:cs="Times New Roman"/>
                <w:sz w:val="24"/>
                <w:szCs w:val="24"/>
                <w:lang w:val="en-GB"/>
              </w:rPr>
              <w:t xml:space="preserve"> </w:t>
            </w:r>
          </w:p>
          <w:p w:rsidR="00D4344A" w:rsidRPr="00024147" w:rsidRDefault="00D4344A" w:rsidP="00392D23">
            <w:pPr>
              <w:rPr>
                <w:rFonts w:ascii="Times New Roman" w:hAnsi="Times New Roman" w:cs="Times New Roman"/>
                <w:b/>
                <w:sz w:val="24"/>
                <w:szCs w:val="24"/>
                <w:lang w:val="en-GB"/>
              </w:rPr>
            </w:pPr>
          </w:p>
        </w:tc>
        <w:tc>
          <w:tcPr>
            <w:tcW w:w="6343" w:type="dxa"/>
          </w:tcPr>
          <w:p w:rsidR="00934595" w:rsidRPr="00841404" w:rsidRDefault="00934595" w:rsidP="00934595">
            <w:pPr>
              <w:rPr>
                <w:rFonts w:ascii="Times New Roman" w:eastAsia="Times New Roman" w:hAnsi="Times New Roman" w:cs="Times New Roman"/>
                <w:b/>
                <w:sz w:val="24"/>
                <w:szCs w:val="24"/>
                <w:lang w:val="en-GB" w:eastAsia="hu-HU"/>
              </w:rPr>
            </w:pPr>
            <w:r w:rsidRPr="00841404">
              <w:rPr>
                <w:rFonts w:ascii="Times New Roman" w:eastAsia="Times New Roman" w:hAnsi="Times New Roman" w:cs="Times New Roman"/>
                <w:b/>
                <w:sz w:val="24"/>
                <w:szCs w:val="24"/>
                <w:lang w:val="en-GB" w:eastAsia="hu-HU"/>
              </w:rPr>
              <w:t>Elements of final grade:</w:t>
            </w:r>
          </w:p>
          <w:p w:rsidR="00841404" w:rsidRPr="00841404" w:rsidRDefault="00841404" w:rsidP="00841404">
            <w:pPr>
              <w:rPr>
                <w:rFonts w:ascii="Times New Roman" w:eastAsia="Times New Roman" w:hAnsi="Times New Roman" w:cs="Times New Roman"/>
                <w:sz w:val="24"/>
                <w:szCs w:val="24"/>
                <w:lang w:val="uk-UA" w:eastAsia="hu-HU"/>
              </w:rPr>
            </w:pPr>
            <w:proofErr w:type="spellStart"/>
            <w:r w:rsidRPr="00841404">
              <w:rPr>
                <w:rFonts w:ascii="Times New Roman" w:eastAsia="Times New Roman" w:hAnsi="Times New Roman" w:cs="Times New Roman"/>
                <w:sz w:val="24"/>
                <w:szCs w:val="24"/>
                <w:lang w:val="uk-UA" w:eastAsia="hu-HU"/>
              </w:rPr>
              <w:t>Appropriate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correct</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and</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timely</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completion</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of</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all</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the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tasks</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of</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the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course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comprises</w:t>
            </w:r>
            <w:proofErr w:type="spellEnd"/>
            <w:r w:rsidRPr="00841404">
              <w:rPr>
                <w:rFonts w:ascii="Times New Roman" w:eastAsia="Times New Roman" w:hAnsi="Times New Roman" w:cs="Times New Roman"/>
                <w:sz w:val="24"/>
                <w:szCs w:val="24"/>
                <w:lang w:val="uk-UA" w:eastAsia="hu-HU"/>
              </w:rPr>
              <w:t xml:space="preserve"> 20% </w:t>
            </w:r>
            <w:proofErr w:type="spellStart"/>
            <w:r w:rsidRPr="00841404">
              <w:rPr>
                <w:rFonts w:ascii="Times New Roman" w:eastAsia="Times New Roman" w:hAnsi="Times New Roman" w:cs="Times New Roman"/>
                <w:sz w:val="24"/>
                <w:szCs w:val="24"/>
                <w:lang w:val="uk-UA" w:eastAsia="hu-HU"/>
              </w:rPr>
              <w:t>of</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the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total</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mark</w:t>
            </w:r>
            <w:proofErr w:type="spellEnd"/>
            <w:r w:rsidRPr="00841404">
              <w:rPr>
                <w:rFonts w:ascii="Times New Roman" w:eastAsia="Times New Roman" w:hAnsi="Times New Roman" w:cs="Times New Roman"/>
                <w:sz w:val="24"/>
                <w:szCs w:val="24"/>
                <w:lang w:val="uk-UA" w:eastAsia="hu-HU"/>
              </w:rPr>
              <w:t>.</w:t>
            </w:r>
          </w:p>
          <w:p w:rsidR="00841404" w:rsidRPr="00841404" w:rsidRDefault="00841404" w:rsidP="00841404">
            <w:pPr>
              <w:rPr>
                <w:rFonts w:ascii="Times New Roman" w:eastAsia="Times New Roman" w:hAnsi="Times New Roman" w:cs="Times New Roman"/>
                <w:sz w:val="24"/>
                <w:szCs w:val="24"/>
                <w:lang w:val="uk-UA" w:eastAsia="hu-HU"/>
              </w:rPr>
            </w:pPr>
            <w:proofErr w:type="spellStart"/>
            <w:r w:rsidRPr="00841404">
              <w:rPr>
                <w:rFonts w:ascii="Times New Roman" w:eastAsia="Times New Roman" w:hAnsi="Times New Roman" w:cs="Times New Roman"/>
                <w:sz w:val="24"/>
                <w:szCs w:val="24"/>
                <w:lang w:val="uk-UA" w:eastAsia="hu-HU"/>
              </w:rPr>
              <w:t>Module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test</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evaluation</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over</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the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theory</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of</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the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course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material</w:t>
            </w:r>
            <w:proofErr w:type="spellEnd"/>
            <w:r w:rsidRPr="00841404">
              <w:rPr>
                <w:rFonts w:ascii="Times New Roman" w:eastAsia="Times New Roman" w:hAnsi="Times New Roman" w:cs="Times New Roman"/>
                <w:sz w:val="24"/>
                <w:szCs w:val="24"/>
                <w:lang w:val="uk-UA" w:eastAsia="hu-HU"/>
              </w:rPr>
              <w:t xml:space="preserve">. </w:t>
            </w:r>
          </w:p>
          <w:p w:rsidR="00841404" w:rsidRPr="00841404" w:rsidRDefault="00841404" w:rsidP="00841404">
            <w:pPr>
              <w:rPr>
                <w:rFonts w:ascii="Times New Roman" w:eastAsia="Times New Roman" w:hAnsi="Times New Roman" w:cs="Times New Roman"/>
                <w:sz w:val="24"/>
                <w:szCs w:val="24"/>
                <w:lang w:val="uk-UA" w:eastAsia="hu-HU"/>
              </w:rPr>
            </w:pPr>
            <w:proofErr w:type="spellStart"/>
            <w:r w:rsidRPr="00841404">
              <w:rPr>
                <w:rFonts w:ascii="Times New Roman" w:eastAsia="Times New Roman" w:hAnsi="Times New Roman" w:cs="Times New Roman"/>
                <w:sz w:val="24"/>
                <w:szCs w:val="24"/>
                <w:lang w:val="uk-UA" w:eastAsia="hu-HU"/>
              </w:rPr>
              <w:t>comprises</w:t>
            </w:r>
            <w:proofErr w:type="spellEnd"/>
            <w:r w:rsidRPr="00841404">
              <w:rPr>
                <w:rFonts w:ascii="Times New Roman" w:eastAsia="Times New Roman" w:hAnsi="Times New Roman" w:cs="Times New Roman"/>
                <w:sz w:val="24"/>
                <w:szCs w:val="24"/>
                <w:lang w:val="uk-UA" w:eastAsia="hu-HU"/>
              </w:rPr>
              <w:t xml:space="preserve"> 20% </w:t>
            </w:r>
            <w:proofErr w:type="spellStart"/>
            <w:r w:rsidRPr="00841404">
              <w:rPr>
                <w:rFonts w:ascii="Times New Roman" w:eastAsia="Times New Roman" w:hAnsi="Times New Roman" w:cs="Times New Roman"/>
                <w:sz w:val="24"/>
                <w:szCs w:val="24"/>
                <w:lang w:val="uk-UA" w:eastAsia="hu-HU"/>
              </w:rPr>
              <w:t>of</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the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total</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mark</w:t>
            </w:r>
            <w:proofErr w:type="spellEnd"/>
            <w:r w:rsidRPr="00841404">
              <w:rPr>
                <w:rFonts w:ascii="Times New Roman" w:eastAsia="Times New Roman" w:hAnsi="Times New Roman" w:cs="Times New Roman"/>
                <w:sz w:val="24"/>
                <w:szCs w:val="24"/>
                <w:lang w:val="uk-UA" w:eastAsia="hu-HU"/>
              </w:rPr>
              <w:t>.</w:t>
            </w:r>
          </w:p>
          <w:p w:rsidR="00841404" w:rsidRDefault="00841404" w:rsidP="00841404">
            <w:pPr>
              <w:rPr>
                <w:rFonts w:ascii="Times New Roman" w:eastAsia="Times New Roman" w:hAnsi="Times New Roman" w:cs="Times New Roman"/>
                <w:sz w:val="24"/>
                <w:szCs w:val="24"/>
                <w:lang w:val="uk-UA" w:eastAsia="hu-HU"/>
              </w:rPr>
            </w:pPr>
            <w:proofErr w:type="spellStart"/>
            <w:r w:rsidRPr="00841404">
              <w:rPr>
                <w:rFonts w:ascii="Times New Roman" w:eastAsia="Times New Roman" w:hAnsi="Times New Roman" w:cs="Times New Roman"/>
                <w:sz w:val="24"/>
                <w:szCs w:val="24"/>
                <w:lang w:val="uk-UA" w:eastAsia="hu-HU"/>
              </w:rPr>
              <w:t>Presentation</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comprises</w:t>
            </w:r>
            <w:proofErr w:type="spellEnd"/>
            <w:r w:rsidRPr="00841404">
              <w:rPr>
                <w:rFonts w:ascii="Times New Roman" w:eastAsia="Times New Roman" w:hAnsi="Times New Roman" w:cs="Times New Roman"/>
                <w:sz w:val="24"/>
                <w:szCs w:val="24"/>
                <w:lang w:val="uk-UA" w:eastAsia="hu-HU"/>
              </w:rPr>
              <w:t xml:space="preserve"> 10% </w:t>
            </w:r>
            <w:proofErr w:type="spellStart"/>
            <w:r w:rsidRPr="00841404">
              <w:rPr>
                <w:rFonts w:ascii="Times New Roman" w:eastAsia="Times New Roman" w:hAnsi="Times New Roman" w:cs="Times New Roman"/>
                <w:sz w:val="24"/>
                <w:szCs w:val="24"/>
                <w:lang w:val="uk-UA" w:eastAsia="hu-HU"/>
              </w:rPr>
              <w:t>of</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the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total</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mark</w:t>
            </w:r>
            <w:proofErr w:type="spellEnd"/>
            <w:r w:rsidRPr="00841404">
              <w:rPr>
                <w:rFonts w:ascii="Times New Roman" w:eastAsia="Times New Roman" w:hAnsi="Times New Roman" w:cs="Times New Roman"/>
                <w:sz w:val="24"/>
                <w:szCs w:val="24"/>
                <w:lang w:val="uk-UA" w:eastAsia="hu-HU"/>
              </w:rPr>
              <w:t>.</w:t>
            </w:r>
          </w:p>
          <w:p w:rsidR="00841404" w:rsidRPr="00841404" w:rsidRDefault="00841404" w:rsidP="00841404">
            <w:pPr>
              <w:rPr>
                <w:rFonts w:ascii="Times New Roman" w:eastAsia="Times New Roman" w:hAnsi="Times New Roman" w:cs="Times New Roman"/>
                <w:sz w:val="24"/>
                <w:szCs w:val="24"/>
                <w:lang w:val="en-GB" w:eastAsia="hu-HU"/>
              </w:rPr>
            </w:pPr>
            <w:r w:rsidRPr="00841404">
              <w:rPr>
                <w:rFonts w:ascii="Times New Roman" w:eastAsia="Times New Roman" w:hAnsi="Times New Roman" w:cs="Times New Roman"/>
                <w:b/>
                <w:sz w:val="24"/>
                <w:szCs w:val="24"/>
                <w:lang w:val="en-GB" w:eastAsia="hu-HU"/>
              </w:rPr>
              <w:t>Assessment Criteria and Weighting for Oral Presentations</w:t>
            </w:r>
          </w:p>
          <w:p w:rsidR="00841404" w:rsidRPr="00841404" w:rsidRDefault="00841404" w:rsidP="00841404">
            <w:pPr>
              <w:rPr>
                <w:rFonts w:ascii="Times New Roman" w:eastAsia="Times New Roman" w:hAnsi="Times New Roman" w:cs="Times New Roman"/>
                <w:b/>
                <w:sz w:val="24"/>
                <w:szCs w:val="24"/>
                <w:lang w:val="en-GB" w:eastAsia="hu-HU"/>
              </w:rPr>
            </w:pPr>
            <w:r w:rsidRPr="00841404">
              <w:rPr>
                <w:rFonts w:ascii="Times New Roman" w:eastAsia="Times New Roman" w:hAnsi="Times New Roman" w:cs="Times New Roman"/>
                <w:b/>
                <w:sz w:val="24"/>
                <w:szCs w:val="24"/>
                <w:lang w:val="en-GB" w:eastAsia="hu-HU"/>
              </w:rPr>
              <w:t>Criteria</w:t>
            </w:r>
            <w:r w:rsidRPr="00841404">
              <w:rPr>
                <w:rFonts w:ascii="Times New Roman" w:eastAsia="Times New Roman" w:hAnsi="Times New Roman" w:cs="Times New Roman"/>
                <w:b/>
                <w:sz w:val="24"/>
                <w:szCs w:val="24"/>
                <w:lang w:val="en-GB" w:eastAsia="hu-HU"/>
              </w:rPr>
              <w:tab/>
            </w:r>
            <w:r w:rsidRPr="00841404">
              <w:rPr>
                <w:rFonts w:ascii="Times New Roman" w:eastAsia="Times New Roman" w:hAnsi="Times New Roman" w:cs="Times New Roman"/>
                <w:b/>
                <w:sz w:val="24"/>
                <w:szCs w:val="24"/>
                <w:lang w:val="en-GB" w:eastAsia="hu-HU"/>
              </w:rPr>
              <w:tab/>
              <w:t>Weighting</w:t>
            </w:r>
          </w:p>
          <w:p w:rsidR="00841404" w:rsidRPr="00841404" w:rsidRDefault="00841404" w:rsidP="00841404">
            <w:pPr>
              <w:rPr>
                <w:rFonts w:ascii="Times New Roman" w:eastAsia="Times New Roman" w:hAnsi="Times New Roman" w:cs="Times New Roman"/>
                <w:sz w:val="24"/>
                <w:szCs w:val="24"/>
                <w:lang w:val="en-GB" w:eastAsia="hu-HU"/>
              </w:rPr>
            </w:pPr>
            <w:r w:rsidRPr="00841404">
              <w:rPr>
                <w:rFonts w:ascii="Times New Roman" w:eastAsia="Times New Roman" w:hAnsi="Times New Roman" w:cs="Times New Roman"/>
                <w:sz w:val="24"/>
                <w:szCs w:val="24"/>
                <w:lang w:val="en-GB" w:eastAsia="hu-HU"/>
              </w:rPr>
              <w:t>Oral skills</w:t>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t>10</w:t>
            </w:r>
          </w:p>
          <w:p w:rsidR="00841404" w:rsidRPr="00841404" w:rsidRDefault="00841404" w:rsidP="00841404">
            <w:pPr>
              <w:rPr>
                <w:rFonts w:ascii="Times New Roman" w:eastAsia="Times New Roman" w:hAnsi="Times New Roman" w:cs="Times New Roman"/>
                <w:sz w:val="24"/>
                <w:szCs w:val="24"/>
                <w:lang w:val="en-GB" w:eastAsia="hu-HU"/>
              </w:rPr>
            </w:pPr>
            <w:r w:rsidRPr="00841404">
              <w:rPr>
                <w:rFonts w:ascii="Times New Roman" w:eastAsia="Times New Roman" w:hAnsi="Times New Roman" w:cs="Times New Roman"/>
                <w:sz w:val="24"/>
                <w:szCs w:val="24"/>
                <w:lang w:val="en-GB" w:eastAsia="hu-HU"/>
              </w:rPr>
              <w:t>Delivery</w:t>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t>10</w:t>
            </w:r>
          </w:p>
          <w:p w:rsidR="00841404" w:rsidRPr="00841404" w:rsidRDefault="00841404" w:rsidP="00841404">
            <w:pPr>
              <w:rPr>
                <w:rFonts w:ascii="Times New Roman" w:eastAsia="Times New Roman" w:hAnsi="Times New Roman" w:cs="Times New Roman"/>
                <w:sz w:val="24"/>
                <w:szCs w:val="24"/>
                <w:lang w:val="en-GB" w:eastAsia="hu-HU"/>
              </w:rPr>
            </w:pPr>
            <w:r w:rsidRPr="00841404">
              <w:rPr>
                <w:rFonts w:ascii="Times New Roman" w:eastAsia="Times New Roman" w:hAnsi="Times New Roman" w:cs="Times New Roman"/>
                <w:sz w:val="24"/>
                <w:szCs w:val="24"/>
                <w:lang w:val="en-GB" w:eastAsia="hu-HU"/>
              </w:rPr>
              <w:t>Content</w:t>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t>40</w:t>
            </w:r>
          </w:p>
          <w:p w:rsidR="00841404" w:rsidRPr="00841404" w:rsidRDefault="00841404" w:rsidP="00841404">
            <w:pPr>
              <w:rPr>
                <w:rFonts w:ascii="Times New Roman" w:eastAsia="Times New Roman" w:hAnsi="Times New Roman" w:cs="Times New Roman"/>
                <w:sz w:val="24"/>
                <w:szCs w:val="24"/>
                <w:lang w:val="en-GB" w:eastAsia="hu-HU"/>
              </w:rPr>
            </w:pPr>
            <w:r w:rsidRPr="00841404">
              <w:rPr>
                <w:rFonts w:ascii="Times New Roman" w:eastAsia="Times New Roman" w:hAnsi="Times New Roman" w:cs="Times New Roman"/>
                <w:sz w:val="24"/>
                <w:szCs w:val="24"/>
                <w:lang w:val="en-GB" w:eastAsia="hu-HU"/>
              </w:rPr>
              <w:t>Relevance</w:t>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t>10</w:t>
            </w:r>
          </w:p>
          <w:p w:rsidR="00841404" w:rsidRPr="00841404" w:rsidRDefault="00841404" w:rsidP="00841404">
            <w:pPr>
              <w:rPr>
                <w:rFonts w:ascii="Times New Roman" w:eastAsia="Times New Roman" w:hAnsi="Times New Roman" w:cs="Times New Roman"/>
                <w:sz w:val="24"/>
                <w:szCs w:val="24"/>
                <w:lang w:val="en-GB" w:eastAsia="hu-HU"/>
              </w:rPr>
            </w:pPr>
            <w:r w:rsidRPr="00841404">
              <w:rPr>
                <w:rFonts w:ascii="Times New Roman" w:eastAsia="Times New Roman" w:hAnsi="Times New Roman" w:cs="Times New Roman"/>
                <w:sz w:val="24"/>
                <w:szCs w:val="24"/>
                <w:lang w:val="en-GB" w:eastAsia="hu-HU"/>
              </w:rPr>
              <w:t>Cohesion</w:t>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t>5</w:t>
            </w:r>
          </w:p>
          <w:p w:rsidR="00841404" w:rsidRPr="00841404" w:rsidRDefault="00841404" w:rsidP="00841404">
            <w:pPr>
              <w:rPr>
                <w:rFonts w:ascii="Times New Roman" w:eastAsia="Times New Roman" w:hAnsi="Times New Roman" w:cs="Times New Roman"/>
                <w:sz w:val="24"/>
                <w:szCs w:val="24"/>
                <w:lang w:val="en-GB" w:eastAsia="hu-HU"/>
              </w:rPr>
            </w:pPr>
            <w:r w:rsidRPr="00841404">
              <w:rPr>
                <w:rFonts w:ascii="Times New Roman" w:eastAsia="Times New Roman" w:hAnsi="Times New Roman" w:cs="Times New Roman"/>
                <w:sz w:val="24"/>
                <w:szCs w:val="24"/>
                <w:lang w:val="en-GB" w:eastAsia="hu-HU"/>
              </w:rPr>
              <w:t>Creativity</w:t>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t>5</w:t>
            </w:r>
          </w:p>
          <w:p w:rsidR="00841404" w:rsidRPr="00841404" w:rsidRDefault="00841404" w:rsidP="00841404">
            <w:pPr>
              <w:rPr>
                <w:rFonts w:ascii="Times New Roman" w:eastAsia="Times New Roman" w:hAnsi="Times New Roman" w:cs="Times New Roman"/>
                <w:sz w:val="24"/>
                <w:szCs w:val="24"/>
                <w:lang w:val="en-GB" w:eastAsia="hu-HU"/>
              </w:rPr>
            </w:pPr>
            <w:r w:rsidRPr="00841404">
              <w:rPr>
                <w:rFonts w:ascii="Times New Roman" w:eastAsia="Times New Roman" w:hAnsi="Times New Roman" w:cs="Times New Roman"/>
                <w:sz w:val="24"/>
                <w:szCs w:val="24"/>
                <w:lang w:val="en-GB" w:eastAsia="hu-HU"/>
              </w:rPr>
              <w:t>Media</w:t>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t>10</w:t>
            </w:r>
          </w:p>
          <w:p w:rsidR="00841404" w:rsidRPr="00841404" w:rsidRDefault="00841404" w:rsidP="00841404">
            <w:pPr>
              <w:rPr>
                <w:rFonts w:ascii="Times New Roman" w:eastAsia="Times New Roman" w:hAnsi="Times New Roman" w:cs="Times New Roman"/>
                <w:sz w:val="24"/>
                <w:szCs w:val="24"/>
                <w:lang w:val="uk-UA" w:eastAsia="hu-HU"/>
              </w:rPr>
            </w:pPr>
            <w:r w:rsidRPr="00841404">
              <w:rPr>
                <w:rFonts w:ascii="Times New Roman" w:eastAsia="Times New Roman" w:hAnsi="Times New Roman" w:cs="Times New Roman"/>
                <w:sz w:val="24"/>
                <w:szCs w:val="24"/>
                <w:lang w:val="en-GB" w:eastAsia="hu-HU"/>
              </w:rPr>
              <w:t>Clarity</w:t>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r>
            <w:r w:rsidRPr="00841404">
              <w:rPr>
                <w:rFonts w:ascii="Times New Roman" w:eastAsia="Times New Roman" w:hAnsi="Times New Roman" w:cs="Times New Roman"/>
                <w:sz w:val="24"/>
                <w:szCs w:val="24"/>
                <w:lang w:val="en-GB" w:eastAsia="hu-HU"/>
              </w:rPr>
              <w:tab/>
              <w:t>10</w:t>
            </w:r>
          </w:p>
          <w:p w:rsidR="00841404" w:rsidRPr="00841404" w:rsidRDefault="00841404" w:rsidP="00841404">
            <w:pPr>
              <w:rPr>
                <w:rFonts w:ascii="Times New Roman" w:eastAsia="Times New Roman" w:hAnsi="Times New Roman" w:cs="Times New Roman"/>
                <w:sz w:val="24"/>
                <w:szCs w:val="24"/>
                <w:lang w:val="uk-UA" w:eastAsia="hu-HU"/>
              </w:rPr>
            </w:pPr>
            <w:proofErr w:type="spellStart"/>
            <w:r w:rsidRPr="00841404">
              <w:rPr>
                <w:rFonts w:ascii="Times New Roman" w:eastAsia="Times New Roman" w:hAnsi="Times New Roman" w:cs="Times New Roman"/>
                <w:sz w:val="24"/>
                <w:szCs w:val="24"/>
                <w:lang w:val="uk-UA" w:eastAsia="hu-HU"/>
              </w:rPr>
              <w:t>The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course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will</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be</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completed</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with</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an</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oral</w:t>
            </w:r>
            <w:proofErr w:type="spellEnd"/>
            <w:r w:rsidRPr="00841404">
              <w:rPr>
                <w:rFonts w:ascii="Times New Roman" w:eastAsia="Times New Roman" w:hAnsi="Times New Roman" w:cs="Times New Roman"/>
                <w:sz w:val="24"/>
                <w:szCs w:val="24"/>
                <w:lang w:val="uk-UA" w:eastAsia="hu-HU"/>
              </w:rPr>
              <w:t xml:space="preserve"> </w:t>
            </w:r>
            <w:proofErr w:type="spellStart"/>
            <w:r w:rsidRPr="00841404">
              <w:rPr>
                <w:rFonts w:ascii="Times New Roman" w:eastAsia="Times New Roman" w:hAnsi="Times New Roman" w:cs="Times New Roman"/>
                <w:sz w:val="24"/>
                <w:szCs w:val="24"/>
                <w:lang w:val="uk-UA" w:eastAsia="hu-HU"/>
              </w:rPr>
              <w:t>exam</w:t>
            </w:r>
            <w:proofErr w:type="spellEnd"/>
            <w:r w:rsidRPr="00841404">
              <w:rPr>
                <w:rFonts w:ascii="Times New Roman" w:eastAsia="Times New Roman" w:hAnsi="Times New Roman" w:cs="Times New Roman"/>
                <w:sz w:val="24"/>
                <w:szCs w:val="24"/>
                <w:lang w:val="uk-UA" w:eastAsia="hu-HU"/>
              </w:rPr>
              <w:t>.</w:t>
            </w:r>
          </w:p>
          <w:p w:rsidR="00FA7B08" w:rsidRPr="00024147" w:rsidRDefault="00FA7B08"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The exam comprises 50% of the final grade </w:t>
            </w:r>
          </w:p>
          <w:p w:rsidR="00FA7B08" w:rsidRPr="00024147" w:rsidRDefault="00934595" w:rsidP="00FA7B08">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Grading scale: 0-59 fail, 60-74 pass, 75-89 good, 90-100 excellent</w:t>
            </w:r>
            <w:r w:rsidR="00FA7B08" w:rsidRPr="00024147">
              <w:rPr>
                <w:rFonts w:ascii="Times New Roman" w:eastAsia="Times New Roman" w:hAnsi="Times New Roman" w:cs="Times New Roman"/>
                <w:sz w:val="24"/>
                <w:szCs w:val="24"/>
                <w:lang w:val="en-GB" w:eastAsia="hu-HU"/>
              </w:rPr>
              <w:t xml:space="preserve"> </w:t>
            </w:r>
          </w:p>
          <w:p w:rsidR="00392D23" w:rsidRPr="00024147" w:rsidRDefault="00392D23" w:rsidP="00934595">
            <w:pPr>
              <w:rPr>
                <w:rFonts w:ascii="Times New Roman" w:hAnsi="Times New Roman" w:cs="Times New Roman"/>
                <w:sz w:val="24"/>
                <w:szCs w:val="24"/>
                <w:lang w:val="en-GB"/>
              </w:rPr>
            </w:pPr>
          </w:p>
        </w:tc>
      </w:tr>
      <w:tr w:rsidR="00392D23" w:rsidRPr="00024147" w:rsidTr="004E2C2F">
        <w:tc>
          <w:tcPr>
            <w:tcW w:w="3150" w:type="dxa"/>
            <w:shd w:val="clear" w:color="auto" w:fill="D9D9D9" w:themeFill="background1" w:themeFillShade="D9"/>
          </w:tcPr>
          <w:p w:rsidR="00B46DB5" w:rsidRPr="00024147" w:rsidRDefault="00DE18A1" w:rsidP="00392D23">
            <w:pPr>
              <w:rPr>
                <w:rFonts w:ascii="Times New Roman" w:hAnsi="Times New Roman" w:cs="Times New Roman"/>
                <w:b/>
                <w:sz w:val="24"/>
                <w:szCs w:val="24"/>
                <w:lang w:val="en-GB"/>
              </w:rPr>
            </w:pPr>
            <w:r w:rsidRPr="00024147">
              <w:rPr>
                <w:rFonts w:ascii="Times New Roman" w:hAnsi="Times New Roman" w:cs="Times New Roman"/>
                <w:b/>
                <w:sz w:val="24"/>
                <w:szCs w:val="24"/>
                <w:lang w:val="en-GB"/>
              </w:rPr>
              <w:t>Course Policy</w:t>
            </w:r>
          </w:p>
        </w:tc>
        <w:tc>
          <w:tcPr>
            <w:tcW w:w="6343" w:type="dxa"/>
          </w:tcPr>
          <w:p w:rsidR="005C4FF8" w:rsidRPr="00024147" w:rsidRDefault="005C4FF8" w:rsidP="00392D23">
            <w:pPr>
              <w:rPr>
                <w:rFonts w:ascii="Times New Roman" w:hAnsi="Times New Roman" w:cs="Times New Roman"/>
                <w:sz w:val="24"/>
                <w:szCs w:val="24"/>
                <w:lang w:val="en-GB"/>
              </w:rPr>
            </w:pPr>
            <w:r w:rsidRPr="00024147">
              <w:rPr>
                <w:rFonts w:ascii="Times New Roman" w:hAnsi="Times New Roman" w:cs="Times New Roman"/>
                <w:sz w:val="24"/>
                <w:szCs w:val="24"/>
                <w:lang w:val="en-GB"/>
              </w:rPr>
              <w:t xml:space="preserve">Students are required to attend lectures and be active participants of </w:t>
            </w:r>
            <w:bookmarkStart w:id="0" w:name="_GoBack"/>
            <w:bookmarkEnd w:id="0"/>
            <w:r w:rsidRPr="00024147">
              <w:rPr>
                <w:rFonts w:ascii="Times New Roman" w:hAnsi="Times New Roman" w:cs="Times New Roman"/>
                <w:sz w:val="24"/>
                <w:szCs w:val="24"/>
                <w:lang w:val="en-GB"/>
              </w:rPr>
              <w:t xml:space="preserve">the lectures. </w:t>
            </w:r>
          </w:p>
          <w:p w:rsidR="00934595" w:rsidRPr="003D14DD" w:rsidRDefault="00C92AD4" w:rsidP="003D14DD">
            <w:pPr>
              <w:rPr>
                <w:rFonts w:ascii="Times New Roman" w:eastAsia="Times New Roman" w:hAnsi="Times New Roman" w:cs="Times New Roman"/>
                <w:sz w:val="24"/>
                <w:szCs w:val="24"/>
                <w:lang w:val="en-GB" w:eastAsia="hu-HU"/>
              </w:rPr>
            </w:pPr>
            <w:r w:rsidRPr="00024147">
              <w:rPr>
                <w:rFonts w:ascii="Times New Roman" w:eastAsia="Times New Roman" w:hAnsi="Times New Roman" w:cs="Times New Roman"/>
                <w:sz w:val="24"/>
                <w:szCs w:val="24"/>
                <w:lang w:val="en-GB" w:eastAsia="hu-HU"/>
              </w:rPr>
              <w:t xml:space="preserve">Students are </w:t>
            </w:r>
            <w:r w:rsidR="00E2400C">
              <w:rPr>
                <w:rFonts w:ascii="Times New Roman" w:eastAsia="Times New Roman" w:hAnsi="Times New Roman" w:cs="Times New Roman"/>
                <w:sz w:val="24"/>
                <w:szCs w:val="24"/>
                <w:lang w:val="en-GB" w:eastAsia="hu-HU"/>
              </w:rPr>
              <w:t xml:space="preserve">required to write the module test and give a presentation on a chosen topic. </w:t>
            </w:r>
          </w:p>
        </w:tc>
      </w:tr>
      <w:tr w:rsidR="00392D23" w:rsidRPr="00024147" w:rsidTr="004E2C2F">
        <w:tc>
          <w:tcPr>
            <w:tcW w:w="3150" w:type="dxa"/>
            <w:shd w:val="clear" w:color="auto" w:fill="D9D9D9" w:themeFill="background1" w:themeFillShade="D9"/>
          </w:tcPr>
          <w:p w:rsidR="00B46DB5" w:rsidRPr="00024147" w:rsidRDefault="0076671D" w:rsidP="00392D23">
            <w:pPr>
              <w:rPr>
                <w:rFonts w:ascii="Times New Roman" w:hAnsi="Times New Roman" w:cs="Times New Roman"/>
                <w:b/>
                <w:sz w:val="24"/>
                <w:szCs w:val="24"/>
                <w:lang w:val="en-GB"/>
              </w:rPr>
            </w:pPr>
            <w:r w:rsidRPr="00024147">
              <w:rPr>
                <w:rStyle w:val="tlid-translation"/>
                <w:rFonts w:ascii="Times New Roman" w:hAnsi="Times New Roman" w:cs="Times New Roman"/>
                <w:b/>
                <w:sz w:val="24"/>
                <w:szCs w:val="24"/>
                <w:lang w:val="en-GB"/>
              </w:rPr>
              <w:t>Basic literature of the discipline and other information resources</w:t>
            </w:r>
          </w:p>
        </w:tc>
        <w:tc>
          <w:tcPr>
            <w:tcW w:w="6343" w:type="dxa"/>
          </w:tcPr>
          <w:p w:rsidR="00393242" w:rsidRPr="005C23E2" w:rsidRDefault="008F1408" w:rsidP="00393242">
            <w:pPr>
              <w:ind w:left="360" w:hanging="360"/>
              <w:rPr>
                <w:rFonts w:ascii="Times New Roman" w:hAnsi="Times New Roman" w:cs="Times New Roman"/>
                <w:sz w:val="24"/>
                <w:szCs w:val="24"/>
                <w:lang w:val="ru-RU"/>
              </w:rPr>
            </w:pPr>
            <w:r w:rsidRPr="005C23E2">
              <w:rPr>
                <w:rFonts w:ascii="Times New Roman" w:hAnsi="Times New Roman" w:cs="Times New Roman"/>
                <w:color w:val="FF0000"/>
                <w:sz w:val="24"/>
                <w:szCs w:val="24"/>
                <w:lang w:val="en-US"/>
              </w:rPr>
              <w:t xml:space="preserve"> </w:t>
            </w:r>
            <w:r w:rsidR="00393242" w:rsidRPr="00393242">
              <w:rPr>
                <w:rFonts w:ascii="Times New Roman" w:hAnsi="Times New Roman" w:cs="Times New Roman"/>
                <w:sz w:val="24"/>
                <w:szCs w:val="24"/>
                <w:lang w:val="ru-RU"/>
              </w:rPr>
              <w:t>Гапонів А., Возна М.О: Лінгвокраїнознавство. Вінниця</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Нова</w:t>
            </w:r>
            <w:r w:rsidR="00393242" w:rsidRPr="005C23E2">
              <w:rPr>
                <w:rFonts w:ascii="Times New Roman" w:hAnsi="Times New Roman" w:cs="Times New Roman"/>
                <w:sz w:val="24"/>
                <w:szCs w:val="24"/>
                <w:lang w:val="ru-RU"/>
              </w:rPr>
              <w:t xml:space="preserve"> </w:t>
            </w:r>
            <w:r w:rsidR="00393242" w:rsidRPr="00393242">
              <w:rPr>
                <w:rFonts w:ascii="Times New Roman" w:hAnsi="Times New Roman" w:cs="Times New Roman"/>
                <w:sz w:val="24"/>
                <w:szCs w:val="24"/>
                <w:lang w:val="ru-RU"/>
              </w:rPr>
              <w:t>Книга</w:t>
            </w:r>
            <w:r w:rsidR="00393242" w:rsidRPr="005C23E2">
              <w:rPr>
                <w:rFonts w:ascii="Times New Roman" w:hAnsi="Times New Roman" w:cs="Times New Roman"/>
                <w:sz w:val="24"/>
                <w:szCs w:val="24"/>
                <w:lang w:val="ru-RU"/>
              </w:rPr>
              <w:t xml:space="preserve">, 2005. – 464 </w:t>
            </w:r>
            <w:r w:rsidR="00393242" w:rsidRPr="00393242">
              <w:rPr>
                <w:rFonts w:ascii="Times New Roman" w:hAnsi="Times New Roman" w:cs="Times New Roman"/>
                <w:sz w:val="24"/>
                <w:szCs w:val="24"/>
                <w:lang w:val="ru-RU"/>
              </w:rPr>
              <w:t>с</w:t>
            </w:r>
            <w:r w:rsidR="00393242" w:rsidRPr="005C23E2">
              <w:rPr>
                <w:rFonts w:ascii="Times New Roman" w:hAnsi="Times New Roman" w:cs="Times New Roman"/>
                <w:sz w:val="24"/>
                <w:szCs w:val="24"/>
                <w:lang w:val="ru-RU"/>
              </w:rPr>
              <w:t>.</w:t>
            </w:r>
          </w:p>
          <w:p w:rsidR="00393242" w:rsidRP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val="uk-UA" w:eastAsia="ru-RU"/>
              </w:rPr>
              <w:t>Глазкова І.Я. Країнознавство. Модульний курс: Навчальний посібник для студентів. – Бердянськ: Видавець Ткачук О.В., 2011. – 206 с.</w:t>
            </w:r>
          </w:p>
          <w:p w:rsidR="00393242"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eastAsia="ru-RU"/>
              </w:rPr>
              <w:t>David P. Christopher: British Culture. An Introduction - 2nd Edition. Routledge, 2006. – 292 р.</w:t>
            </w:r>
          </w:p>
          <w:p w:rsidR="00F6516F" w:rsidRPr="00393242" w:rsidRDefault="00F6516F" w:rsidP="00393242">
            <w:pPr>
              <w:ind w:left="360" w:hanging="360"/>
              <w:rPr>
                <w:rFonts w:ascii="Times New Roman" w:eastAsia="Times New Roman" w:hAnsi="Times New Roman" w:cs="Times New Roman"/>
                <w:sz w:val="24"/>
                <w:szCs w:val="24"/>
                <w:lang w:eastAsia="ru-RU"/>
              </w:rPr>
            </w:pPr>
            <w:r w:rsidRPr="00F6516F">
              <w:rPr>
                <w:rFonts w:ascii="Times New Roman" w:eastAsia="Times New Roman" w:hAnsi="Times New Roman" w:cs="Times New Roman"/>
                <w:sz w:val="24"/>
                <w:szCs w:val="24"/>
                <w:lang w:eastAsia="ru-RU"/>
              </w:rPr>
              <w:t>David Loades, Mei Trow: The Tudors for Dummies. John Wiley &amp; Sons, Ltd, Chichester, West Sussex, England, 2011. – 381p.</w:t>
            </w:r>
          </w:p>
          <w:p w:rsidR="00392D23" w:rsidRDefault="00393242" w:rsidP="00393242">
            <w:pPr>
              <w:ind w:left="360" w:hanging="360"/>
              <w:rPr>
                <w:rFonts w:ascii="Times New Roman" w:eastAsia="Times New Roman" w:hAnsi="Times New Roman" w:cs="Times New Roman"/>
                <w:sz w:val="24"/>
                <w:szCs w:val="24"/>
                <w:lang w:eastAsia="ru-RU"/>
              </w:rPr>
            </w:pPr>
            <w:r w:rsidRPr="00393242">
              <w:rPr>
                <w:rFonts w:ascii="Times New Roman" w:eastAsia="Times New Roman" w:hAnsi="Times New Roman" w:cs="Times New Roman"/>
                <w:sz w:val="24"/>
                <w:szCs w:val="24"/>
                <w:lang w:eastAsia="ru-RU"/>
              </w:rPr>
              <w:lastRenderedPageBreak/>
              <w:t>McDowall David: An Illustrated History of Britain.  Longman, 2010. – 188 p.</w:t>
            </w:r>
          </w:p>
          <w:p w:rsidR="00F6516F" w:rsidRPr="00393242" w:rsidRDefault="00F6516F" w:rsidP="00393242">
            <w:pPr>
              <w:ind w:left="360" w:hanging="360"/>
              <w:rPr>
                <w:rFonts w:ascii="Times New Roman" w:eastAsia="Times New Roman" w:hAnsi="Times New Roman" w:cs="Times New Roman"/>
                <w:sz w:val="24"/>
                <w:szCs w:val="24"/>
                <w:lang w:eastAsia="ru-RU"/>
              </w:rPr>
            </w:pPr>
            <w:r w:rsidRPr="00F6516F">
              <w:rPr>
                <w:rFonts w:ascii="Times New Roman" w:eastAsia="Times New Roman" w:hAnsi="Times New Roman" w:cs="Times New Roman"/>
                <w:sz w:val="24"/>
                <w:szCs w:val="24"/>
                <w:lang w:eastAsia="ru-RU"/>
              </w:rPr>
              <w:t>Meyer G. J.: The Tudors. Random House, Inc., New York. 2010. – 531p.</w:t>
            </w:r>
          </w:p>
        </w:tc>
      </w:tr>
    </w:tbl>
    <w:p w:rsidR="0026618A" w:rsidRPr="009D1D32" w:rsidRDefault="0026618A" w:rsidP="00392D23">
      <w:pPr>
        <w:rPr>
          <w:rFonts w:ascii="Times New Roman" w:hAnsi="Times New Roman" w:cs="Times New Roman"/>
          <w:sz w:val="24"/>
          <w:szCs w:val="24"/>
          <w:lang w:val="en-US"/>
        </w:rPr>
      </w:pPr>
    </w:p>
    <w:p w:rsidR="0026618A" w:rsidRPr="00024147" w:rsidRDefault="0026618A" w:rsidP="00392D23">
      <w:pPr>
        <w:rPr>
          <w:rFonts w:ascii="Times New Roman" w:hAnsi="Times New Roman" w:cs="Times New Roman"/>
          <w:sz w:val="24"/>
          <w:szCs w:val="24"/>
          <w:lang w:val="en-GB"/>
        </w:rPr>
      </w:pPr>
    </w:p>
    <w:sectPr w:rsidR="0026618A" w:rsidRPr="00024147" w:rsidSect="00526D7D">
      <w:head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25" w:rsidRDefault="000E4425" w:rsidP="00AE45F5">
      <w:pPr>
        <w:spacing w:after="0" w:line="240" w:lineRule="auto"/>
      </w:pPr>
      <w:r>
        <w:separator/>
      </w:r>
    </w:p>
  </w:endnote>
  <w:endnote w:type="continuationSeparator" w:id="0">
    <w:p w:rsidR="000E4425" w:rsidRDefault="000E4425" w:rsidP="00A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25" w:rsidRDefault="000E4425" w:rsidP="00AE45F5">
      <w:pPr>
        <w:spacing w:after="0" w:line="240" w:lineRule="auto"/>
      </w:pPr>
      <w:r>
        <w:separator/>
      </w:r>
    </w:p>
  </w:footnote>
  <w:footnote w:type="continuationSeparator" w:id="0">
    <w:p w:rsidR="000E4425" w:rsidRDefault="000E4425" w:rsidP="00AE4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88" w:rsidRDefault="00FB0788">
    <w:pPr>
      <w:pStyle w:val="a7"/>
    </w:pPr>
  </w:p>
  <w:p w:rsidR="00AE45F5" w:rsidRDefault="00AE45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3CA"/>
    <w:multiLevelType w:val="hybridMultilevel"/>
    <w:tmpl w:val="9B0A47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E66859"/>
    <w:multiLevelType w:val="hybridMultilevel"/>
    <w:tmpl w:val="2BA025F8"/>
    <w:lvl w:ilvl="0" w:tplc="160C10CC">
      <w:start w:val="1"/>
      <w:numFmt w:val="decimal"/>
      <w:lvlText w:val="%1."/>
      <w:lvlJc w:val="left"/>
      <w:pPr>
        <w:tabs>
          <w:tab w:val="num" w:pos="720"/>
        </w:tabs>
        <w:ind w:left="720" w:hanging="360"/>
      </w:pPr>
      <w:rPr>
        <w:rFonts w:hint="default"/>
        <w:b w:val="0"/>
        <w:i w:val="0"/>
        <w:sz w:val="20"/>
        <w:szCs w:val="2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54C69CE"/>
    <w:multiLevelType w:val="hybridMultilevel"/>
    <w:tmpl w:val="AB0EB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67F8A"/>
    <w:multiLevelType w:val="hybridMultilevel"/>
    <w:tmpl w:val="4EE8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4354A"/>
    <w:multiLevelType w:val="hybridMultilevel"/>
    <w:tmpl w:val="137C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E609F"/>
    <w:multiLevelType w:val="hybridMultilevel"/>
    <w:tmpl w:val="B44A1930"/>
    <w:lvl w:ilvl="0" w:tplc="CD444552">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C510F0"/>
    <w:multiLevelType w:val="hybridMultilevel"/>
    <w:tmpl w:val="D4BCB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1"/>
  </w:num>
  <w:num w:numId="6">
    <w:abstractNumId w:val="0"/>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23"/>
    <w:rsid w:val="00007E3A"/>
    <w:rsid w:val="00013FBB"/>
    <w:rsid w:val="00024147"/>
    <w:rsid w:val="00032B36"/>
    <w:rsid w:val="000957F3"/>
    <w:rsid w:val="000C4600"/>
    <w:rsid w:val="000E4425"/>
    <w:rsid w:val="00105C2B"/>
    <w:rsid w:val="00120E7A"/>
    <w:rsid w:val="00125313"/>
    <w:rsid w:val="001425FD"/>
    <w:rsid w:val="00151474"/>
    <w:rsid w:val="001645AF"/>
    <w:rsid w:val="001665BA"/>
    <w:rsid w:val="001E0206"/>
    <w:rsid w:val="00254985"/>
    <w:rsid w:val="0026618A"/>
    <w:rsid w:val="002701C8"/>
    <w:rsid w:val="0028088A"/>
    <w:rsid w:val="00280A85"/>
    <w:rsid w:val="00295510"/>
    <w:rsid w:val="002A0991"/>
    <w:rsid w:val="002C3430"/>
    <w:rsid w:val="002C40AD"/>
    <w:rsid w:val="002D5133"/>
    <w:rsid w:val="00321E3E"/>
    <w:rsid w:val="0036115B"/>
    <w:rsid w:val="00392D23"/>
    <w:rsid w:val="00393242"/>
    <w:rsid w:val="003C4985"/>
    <w:rsid w:val="003D14DD"/>
    <w:rsid w:val="00401E31"/>
    <w:rsid w:val="00402BCE"/>
    <w:rsid w:val="00432C8D"/>
    <w:rsid w:val="00463D88"/>
    <w:rsid w:val="00481226"/>
    <w:rsid w:val="00483DE7"/>
    <w:rsid w:val="0049223E"/>
    <w:rsid w:val="004A2183"/>
    <w:rsid w:val="004B33F3"/>
    <w:rsid w:val="004B4843"/>
    <w:rsid w:val="004B7818"/>
    <w:rsid w:val="004E2C2F"/>
    <w:rsid w:val="005058B4"/>
    <w:rsid w:val="00525580"/>
    <w:rsid w:val="00525F18"/>
    <w:rsid w:val="00526D7D"/>
    <w:rsid w:val="00566EF6"/>
    <w:rsid w:val="00596CC2"/>
    <w:rsid w:val="005A6CFB"/>
    <w:rsid w:val="005C23E2"/>
    <w:rsid w:val="005C4D41"/>
    <w:rsid w:val="005C4FF8"/>
    <w:rsid w:val="00601DE7"/>
    <w:rsid w:val="00657644"/>
    <w:rsid w:val="006618B7"/>
    <w:rsid w:val="00662234"/>
    <w:rsid w:val="006724D6"/>
    <w:rsid w:val="00677533"/>
    <w:rsid w:val="006A006C"/>
    <w:rsid w:val="00705681"/>
    <w:rsid w:val="007115D7"/>
    <w:rsid w:val="00720A59"/>
    <w:rsid w:val="00761FC8"/>
    <w:rsid w:val="00766110"/>
    <w:rsid w:val="0076671D"/>
    <w:rsid w:val="00770326"/>
    <w:rsid w:val="007B1F80"/>
    <w:rsid w:val="007B7658"/>
    <w:rsid w:val="007C7F65"/>
    <w:rsid w:val="007D3CC3"/>
    <w:rsid w:val="007E3FBF"/>
    <w:rsid w:val="0080312E"/>
    <w:rsid w:val="0083636C"/>
    <w:rsid w:val="008400E2"/>
    <w:rsid w:val="00841404"/>
    <w:rsid w:val="00850C67"/>
    <w:rsid w:val="008842E1"/>
    <w:rsid w:val="00885B34"/>
    <w:rsid w:val="008A059F"/>
    <w:rsid w:val="008B08E2"/>
    <w:rsid w:val="008D19F8"/>
    <w:rsid w:val="008F1408"/>
    <w:rsid w:val="00933CEA"/>
    <w:rsid w:val="00934595"/>
    <w:rsid w:val="0098789D"/>
    <w:rsid w:val="00994568"/>
    <w:rsid w:val="009D1D32"/>
    <w:rsid w:val="009F250F"/>
    <w:rsid w:val="009F5451"/>
    <w:rsid w:val="00A15E9F"/>
    <w:rsid w:val="00A26453"/>
    <w:rsid w:val="00A434B2"/>
    <w:rsid w:val="00A87B14"/>
    <w:rsid w:val="00AE45F5"/>
    <w:rsid w:val="00B011B9"/>
    <w:rsid w:val="00B12D82"/>
    <w:rsid w:val="00B46DB5"/>
    <w:rsid w:val="00B64A4D"/>
    <w:rsid w:val="00B80799"/>
    <w:rsid w:val="00BA5A0A"/>
    <w:rsid w:val="00BB0F97"/>
    <w:rsid w:val="00BB6928"/>
    <w:rsid w:val="00BD65BE"/>
    <w:rsid w:val="00C92AD4"/>
    <w:rsid w:val="00C948C3"/>
    <w:rsid w:val="00CA2D3E"/>
    <w:rsid w:val="00CC2264"/>
    <w:rsid w:val="00CC6B7A"/>
    <w:rsid w:val="00D4344A"/>
    <w:rsid w:val="00D46EC2"/>
    <w:rsid w:val="00D87E8D"/>
    <w:rsid w:val="00DA2B6B"/>
    <w:rsid w:val="00DA3F3F"/>
    <w:rsid w:val="00DD5DFE"/>
    <w:rsid w:val="00DE18A1"/>
    <w:rsid w:val="00DF3E59"/>
    <w:rsid w:val="00E0782B"/>
    <w:rsid w:val="00E13913"/>
    <w:rsid w:val="00E237EC"/>
    <w:rsid w:val="00E2400C"/>
    <w:rsid w:val="00E41F89"/>
    <w:rsid w:val="00E47EA8"/>
    <w:rsid w:val="00E74568"/>
    <w:rsid w:val="00E807ED"/>
    <w:rsid w:val="00F23459"/>
    <w:rsid w:val="00F25E58"/>
    <w:rsid w:val="00F6516F"/>
    <w:rsid w:val="00F81643"/>
    <w:rsid w:val="00F82E35"/>
    <w:rsid w:val="00F9037D"/>
    <w:rsid w:val="00F90D8F"/>
    <w:rsid w:val="00F97CF8"/>
    <w:rsid w:val="00FA7B08"/>
    <w:rsid w:val="00FB0788"/>
    <w:rsid w:val="00FC3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4344A"/>
    <w:rPr>
      <w:b/>
      <w:bCs/>
    </w:rPr>
  </w:style>
  <w:style w:type="character" w:styleId="a5">
    <w:name w:val="Hyperlink"/>
    <w:basedOn w:val="a0"/>
    <w:uiPriority w:val="99"/>
    <w:unhideWhenUsed/>
    <w:rsid w:val="00D4344A"/>
    <w:rPr>
      <w:color w:val="0563C1" w:themeColor="hyperlink"/>
      <w:u w:val="single"/>
    </w:rPr>
  </w:style>
  <w:style w:type="character" w:customStyle="1" w:styleId="tlid-translation">
    <w:name w:val="tlid-translation"/>
    <w:basedOn w:val="a0"/>
    <w:rsid w:val="00321E3E"/>
  </w:style>
  <w:style w:type="character" w:customStyle="1" w:styleId="gi">
    <w:name w:val="gi"/>
    <w:basedOn w:val="a0"/>
    <w:rsid w:val="00125313"/>
  </w:style>
  <w:style w:type="paragraph" w:styleId="a6">
    <w:name w:val="List Paragraph"/>
    <w:basedOn w:val="a"/>
    <w:uiPriority w:val="34"/>
    <w:qFormat/>
    <w:rsid w:val="00DA2B6B"/>
    <w:pPr>
      <w:ind w:left="720"/>
      <w:contextualSpacing/>
    </w:pPr>
  </w:style>
  <w:style w:type="paragraph" w:styleId="a7">
    <w:name w:val="header"/>
    <w:basedOn w:val="a"/>
    <w:link w:val="a8"/>
    <w:uiPriority w:val="99"/>
    <w:unhideWhenUsed/>
    <w:rsid w:val="00AE45F5"/>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AE45F5"/>
  </w:style>
  <w:style w:type="paragraph" w:styleId="a9">
    <w:name w:val="footer"/>
    <w:basedOn w:val="a"/>
    <w:link w:val="aa"/>
    <w:uiPriority w:val="99"/>
    <w:unhideWhenUsed/>
    <w:rsid w:val="00AE45F5"/>
    <w:pPr>
      <w:tabs>
        <w:tab w:val="center" w:pos="4536"/>
        <w:tab w:val="right" w:pos="9072"/>
      </w:tabs>
      <w:spacing w:after="0" w:line="240" w:lineRule="auto"/>
    </w:pPr>
  </w:style>
  <w:style w:type="character" w:customStyle="1" w:styleId="aa">
    <w:name w:val="Нижний колонтитул Знак"/>
    <w:basedOn w:val="a0"/>
    <w:link w:val="a9"/>
    <w:uiPriority w:val="99"/>
    <w:rsid w:val="00AE45F5"/>
  </w:style>
  <w:style w:type="paragraph" w:styleId="ab">
    <w:name w:val="Balloon Text"/>
    <w:basedOn w:val="a"/>
    <w:link w:val="ac"/>
    <w:uiPriority w:val="99"/>
    <w:semiHidden/>
    <w:unhideWhenUsed/>
    <w:rsid w:val="00AE45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45F5"/>
    <w:rPr>
      <w:rFonts w:ascii="Tahoma" w:hAnsi="Tahoma" w:cs="Tahoma"/>
      <w:sz w:val="16"/>
      <w:szCs w:val="16"/>
    </w:rPr>
  </w:style>
  <w:style w:type="paragraph" w:customStyle="1" w:styleId="Default">
    <w:name w:val="Default"/>
    <w:rsid w:val="00BB6928"/>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TableParagraph">
    <w:name w:val="Table Paragraph"/>
    <w:basedOn w:val="a"/>
    <w:uiPriority w:val="1"/>
    <w:qFormat/>
    <w:rsid w:val="00BB6928"/>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BB6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4344A"/>
    <w:rPr>
      <w:b/>
      <w:bCs/>
    </w:rPr>
  </w:style>
  <w:style w:type="character" w:styleId="a5">
    <w:name w:val="Hyperlink"/>
    <w:basedOn w:val="a0"/>
    <w:uiPriority w:val="99"/>
    <w:unhideWhenUsed/>
    <w:rsid w:val="00D4344A"/>
    <w:rPr>
      <w:color w:val="0563C1" w:themeColor="hyperlink"/>
      <w:u w:val="single"/>
    </w:rPr>
  </w:style>
  <w:style w:type="character" w:customStyle="1" w:styleId="tlid-translation">
    <w:name w:val="tlid-translation"/>
    <w:basedOn w:val="a0"/>
    <w:rsid w:val="00321E3E"/>
  </w:style>
  <w:style w:type="character" w:customStyle="1" w:styleId="gi">
    <w:name w:val="gi"/>
    <w:basedOn w:val="a0"/>
    <w:rsid w:val="00125313"/>
  </w:style>
  <w:style w:type="paragraph" w:styleId="a6">
    <w:name w:val="List Paragraph"/>
    <w:basedOn w:val="a"/>
    <w:uiPriority w:val="34"/>
    <w:qFormat/>
    <w:rsid w:val="00DA2B6B"/>
    <w:pPr>
      <w:ind w:left="720"/>
      <w:contextualSpacing/>
    </w:pPr>
  </w:style>
  <w:style w:type="paragraph" w:styleId="a7">
    <w:name w:val="header"/>
    <w:basedOn w:val="a"/>
    <w:link w:val="a8"/>
    <w:uiPriority w:val="99"/>
    <w:unhideWhenUsed/>
    <w:rsid w:val="00AE45F5"/>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AE45F5"/>
  </w:style>
  <w:style w:type="paragraph" w:styleId="a9">
    <w:name w:val="footer"/>
    <w:basedOn w:val="a"/>
    <w:link w:val="aa"/>
    <w:uiPriority w:val="99"/>
    <w:unhideWhenUsed/>
    <w:rsid w:val="00AE45F5"/>
    <w:pPr>
      <w:tabs>
        <w:tab w:val="center" w:pos="4536"/>
        <w:tab w:val="right" w:pos="9072"/>
      </w:tabs>
      <w:spacing w:after="0" w:line="240" w:lineRule="auto"/>
    </w:pPr>
  </w:style>
  <w:style w:type="character" w:customStyle="1" w:styleId="aa">
    <w:name w:val="Нижний колонтитул Знак"/>
    <w:basedOn w:val="a0"/>
    <w:link w:val="a9"/>
    <w:uiPriority w:val="99"/>
    <w:rsid w:val="00AE45F5"/>
  </w:style>
  <w:style w:type="paragraph" w:styleId="ab">
    <w:name w:val="Balloon Text"/>
    <w:basedOn w:val="a"/>
    <w:link w:val="ac"/>
    <w:uiPriority w:val="99"/>
    <w:semiHidden/>
    <w:unhideWhenUsed/>
    <w:rsid w:val="00AE45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45F5"/>
    <w:rPr>
      <w:rFonts w:ascii="Tahoma" w:hAnsi="Tahoma" w:cs="Tahoma"/>
      <w:sz w:val="16"/>
      <w:szCs w:val="16"/>
    </w:rPr>
  </w:style>
  <w:style w:type="paragraph" w:customStyle="1" w:styleId="Default">
    <w:name w:val="Default"/>
    <w:rsid w:val="00BB6928"/>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TableParagraph">
    <w:name w:val="Table Paragraph"/>
    <w:basedOn w:val="a"/>
    <w:uiPriority w:val="1"/>
    <w:qFormat/>
    <w:rsid w:val="00BB6928"/>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markedcontent">
    <w:name w:val="markedcontent"/>
    <w:rsid w:val="00BB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4218">
      <w:bodyDiv w:val="1"/>
      <w:marLeft w:val="0"/>
      <w:marRight w:val="0"/>
      <w:marTop w:val="0"/>
      <w:marBottom w:val="0"/>
      <w:divBdr>
        <w:top w:val="none" w:sz="0" w:space="0" w:color="auto"/>
        <w:left w:val="none" w:sz="0" w:space="0" w:color="auto"/>
        <w:bottom w:val="none" w:sz="0" w:space="0" w:color="auto"/>
        <w:right w:val="none" w:sz="0" w:space="0" w:color="auto"/>
      </w:divBdr>
    </w:div>
    <w:div w:id="17245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7BD6-2516-462A-9812-9A4CF0B3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5</Pages>
  <Words>1386</Words>
  <Characters>7902</Characters>
  <Application>Microsoft Office Word</Application>
  <DocSecurity>0</DocSecurity>
  <Lines>65</Lines>
  <Paragraphs>18</Paragraphs>
  <ScaleCrop>false</ScaleCrop>
  <HeadingPairs>
    <vt:vector size="6" baseType="variant">
      <vt:variant>
        <vt:lpstr>Название</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HP</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Asus123123</cp:lastModifiedBy>
  <cp:revision>88</cp:revision>
  <dcterms:created xsi:type="dcterms:W3CDTF">2020-09-17T07:02:00Z</dcterms:created>
  <dcterms:modified xsi:type="dcterms:W3CDTF">2023-08-28T14:14:00Z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46169e853710dfa9f8d9ac2a42c0a1fe67c068296e09adcb269c56a542d9d146</vt:lpwstr>
  </property>
</Properties>
</file>