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BDE4" w14:textId="77777777"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6B203" w14:textId="77777777"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2F1AD2" w:rsidRPr="002F1AD2" w14:paraId="3D40F740" w14:textId="77777777" w:rsidTr="00A26453">
        <w:trPr>
          <w:trHeight w:val="1453"/>
        </w:trPr>
        <w:tc>
          <w:tcPr>
            <w:tcW w:w="1819" w:type="dxa"/>
          </w:tcPr>
          <w:p w14:paraId="3FB8034B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6324CC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238763B4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1C08AFB5" w14:textId="559E43AE" w:rsidR="00A26453" w:rsidRPr="005A0F67" w:rsidRDefault="005A0F67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</w:tcPr>
          <w:p w14:paraId="144978E4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F76E7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15EFA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4F55553E" w14:textId="66F68E76" w:rsidR="00A26453" w:rsidRPr="005A0F67" w:rsidRDefault="005A0F67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</w:tcPr>
          <w:p w14:paraId="17B3FCC0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40154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21E3DA78" w14:textId="459DE529" w:rsidR="005A0F67" w:rsidRPr="00B72286" w:rsidRDefault="00B72286" w:rsidP="005A0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III-IV / 6,7</w:t>
            </w:r>
          </w:p>
        </w:tc>
      </w:tr>
    </w:tbl>
    <w:p w14:paraId="005A1AEF" w14:textId="77777777"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2F1AD2" w:rsidRPr="002F1AD2" w14:paraId="7C56CE2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BC7FDA5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5A6CF8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42136001" w14:textId="5AB25ACD" w:rsidR="00392D23" w:rsidRPr="00D0342D" w:rsidRDefault="00D0342D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хімії</w:t>
            </w:r>
          </w:p>
        </w:tc>
      </w:tr>
      <w:tr w:rsidR="00D0342D" w:rsidRPr="002F1AD2" w14:paraId="48D1EF1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92F3BBB" w14:textId="77777777" w:rsidR="00D0342D" w:rsidRPr="002F1AD2" w:rsidRDefault="00D0342D" w:rsidP="00D0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34A21" w14:textId="77777777" w:rsidR="00D0342D" w:rsidRPr="002F1AD2" w:rsidRDefault="00D0342D" w:rsidP="00D03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71DD8B35" w14:textId="77777777" w:rsidR="00D0342D" w:rsidRPr="009C4B38" w:rsidRDefault="00D0342D" w:rsidP="00D034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Кафедра </w:t>
            </w:r>
            <w:proofErr w:type="spellStart"/>
            <w:r w:rsidRPr="009C4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бiологiї</w:t>
            </w:r>
            <w:proofErr w:type="spellEnd"/>
            <w:r w:rsidRPr="009C4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9C4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хiмiї</w:t>
            </w:r>
            <w:proofErr w:type="spellEnd"/>
          </w:p>
          <w:p w14:paraId="430F9B9F" w14:textId="77777777" w:rsidR="00D0342D" w:rsidRPr="002F1AD2" w:rsidRDefault="00D0342D" w:rsidP="00D0342D">
            <w:pPr>
              <w:rPr>
                <w:lang w:val="uk-UA"/>
              </w:rPr>
            </w:pPr>
          </w:p>
        </w:tc>
      </w:tr>
      <w:tr w:rsidR="00D0342D" w:rsidRPr="002F1AD2" w14:paraId="378E100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8CF08E6" w14:textId="77777777" w:rsidR="00D0342D" w:rsidRPr="002F1AD2" w:rsidRDefault="00D0342D" w:rsidP="00D0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51F77" w14:textId="77777777" w:rsidR="00D0342D" w:rsidRPr="002F1AD2" w:rsidRDefault="00D0342D" w:rsidP="00D0342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343" w:type="dxa"/>
          </w:tcPr>
          <w:p w14:paraId="68E5161C" w14:textId="52AC6DE3" w:rsidR="00D0342D" w:rsidRPr="002F1AD2" w:rsidRDefault="001A1E88" w:rsidP="00D0342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014 </w:t>
            </w:r>
            <w:r w:rsidR="00D0342D" w:rsidRPr="00CB124E">
              <w:rPr>
                <w:rFonts w:ascii="Times New Roman" w:hAnsi="Times New Roman" w:cs="Times New Roman"/>
                <w:lang w:val="uk-UA"/>
              </w:rPr>
              <w:t xml:space="preserve">Середня </w:t>
            </w:r>
            <w:proofErr w:type="spellStart"/>
            <w:r w:rsidR="00D0342D" w:rsidRPr="00CB124E">
              <w:rPr>
                <w:rFonts w:ascii="Times New Roman" w:hAnsi="Times New Roman" w:cs="Times New Roman"/>
                <w:lang w:val="uk-UA"/>
              </w:rPr>
              <w:t>освта</w:t>
            </w:r>
            <w:proofErr w:type="spellEnd"/>
            <w:r w:rsidR="00D0342D" w:rsidRPr="00CB124E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D0342D">
              <w:rPr>
                <w:rFonts w:ascii="Times New Roman" w:hAnsi="Times New Roman" w:cs="Times New Roman"/>
                <w:lang w:val="uk-UA"/>
              </w:rPr>
              <w:t>Хімія</w:t>
            </w:r>
            <w:r w:rsidR="00D0342D" w:rsidRPr="00CB124E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D0342D" w:rsidRPr="002F1AD2" w14:paraId="503A0F8F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008DC6A" w14:textId="77777777" w:rsidR="00D0342D" w:rsidRPr="002F1AD2" w:rsidRDefault="00D0342D" w:rsidP="00D03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3" w:type="dxa"/>
          </w:tcPr>
          <w:p w14:paraId="5017D5E1" w14:textId="426F7443" w:rsidR="00D0342D" w:rsidRPr="002F1AD2" w:rsidRDefault="00D0342D" w:rsidP="00D0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бов’язкова</w:t>
            </w:r>
          </w:p>
          <w:p w14:paraId="3D74FDAB" w14:textId="72ADF856" w:rsidR="00D0342D" w:rsidRPr="001A1E88" w:rsidRDefault="00D0342D" w:rsidP="00D0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7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2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C34564C" w14:textId="52A84C16" w:rsidR="00D0342D" w:rsidRPr="002F61A5" w:rsidRDefault="00D0342D" w:rsidP="00D0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7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22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EDF7EE6" w14:textId="32CFF722" w:rsidR="00D0342D" w:rsidRPr="002F61A5" w:rsidRDefault="00D0342D" w:rsidP="00D0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7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2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E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F13F680" w14:textId="749B08C3" w:rsidR="00D0342D" w:rsidRPr="002F1AD2" w:rsidRDefault="00D0342D" w:rsidP="00D0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61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BE46824" w14:textId="3AED23AD" w:rsidR="00D0342D" w:rsidRPr="002F1AD2" w:rsidRDefault="00D0342D" w:rsidP="00D0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7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228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14:paraId="747BE62C" w14:textId="77777777" w:rsidR="00D0342D" w:rsidRPr="002F1AD2" w:rsidRDefault="00D0342D" w:rsidP="00D0342D"/>
        </w:tc>
      </w:tr>
      <w:tr w:rsidR="00D0342D" w:rsidRPr="002F1AD2" w14:paraId="18F5473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E73B83D" w14:textId="77777777" w:rsidR="00D0342D" w:rsidRPr="002F1AD2" w:rsidRDefault="00D0342D" w:rsidP="00D03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1394F4FE" w14:textId="77777777" w:rsidR="00D97808" w:rsidRDefault="00D97808" w:rsidP="00D97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Єва Олександрівна</w:t>
            </w:r>
          </w:p>
          <w:p w14:paraId="186FED74" w14:textId="54877EFA" w:rsidR="00D97808" w:rsidRPr="002F1AD2" w:rsidRDefault="00D97808" w:rsidP="00D97808">
            <w:r>
              <w:rPr>
                <w:rFonts w:ascii="Times New Roman" w:hAnsi="Times New Roman" w:cs="Times New Roman"/>
                <w:sz w:val="24"/>
                <w:szCs w:val="24"/>
              </w:rPr>
              <w:t>bak.eva@kmf.org.ua</w:t>
            </w:r>
          </w:p>
        </w:tc>
      </w:tr>
      <w:tr w:rsidR="00D0342D" w:rsidRPr="002F1AD2" w14:paraId="6D63573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4B90AA8" w14:textId="77777777" w:rsidR="00D0342D" w:rsidRPr="002F1AD2" w:rsidRDefault="00D0342D" w:rsidP="00D03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6343" w:type="dxa"/>
          </w:tcPr>
          <w:p w14:paraId="19DA7912" w14:textId="0CDC57B7" w:rsidR="00D0342D" w:rsidRPr="002F1AD2" w:rsidRDefault="00D0342D" w:rsidP="00D0342D">
            <w:pPr>
              <w:rPr>
                <w:lang w:val="uk-UA"/>
              </w:rPr>
            </w:pPr>
            <w:r w:rsidRPr="00CB124E">
              <w:rPr>
                <w:rFonts w:ascii="Times New Roman" w:hAnsi="Times New Roman" w:cs="Times New Roman"/>
                <w:lang w:val="uk-UA"/>
              </w:rPr>
              <w:t>Педагогіка, психологія</w:t>
            </w:r>
          </w:p>
        </w:tc>
      </w:tr>
      <w:tr w:rsidR="00D0342D" w:rsidRPr="002F1AD2" w14:paraId="2454083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714E0B9" w14:textId="77777777" w:rsidR="00D0342D" w:rsidRPr="002F1AD2" w:rsidRDefault="00D0342D" w:rsidP="00D03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</w:tcPr>
          <w:p w14:paraId="76C16597" w14:textId="2CC12496" w:rsidR="003A1073" w:rsidRDefault="003A1073" w:rsidP="003A107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A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Мета:</w:t>
            </w:r>
          </w:p>
          <w:p w14:paraId="476CD93E" w14:textId="48F0ECD3" w:rsidR="002F61A5" w:rsidRDefault="00A540BE" w:rsidP="003A107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Метою</w:t>
            </w:r>
            <w:proofErr w:type="spellEnd"/>
            <w:r w:rsidR="0048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022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="00022745" w:rsidRPr="00A540BE">
              <w:rPr>
                <w:rFonts w:ascii="Times New Roman" w:hAnsi="Times New Roman" w:cs="Times New Roman"/>
                <w:sz w:val="24"/>
                <w:szCs w:val="24"/>
              </w:rPr>
              <w:t>етодика</w:t>
            </w:r>
            <w:proofErr w:type="spellEnd"/>
            <w:r w:rsidR="00022745"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2745" w:rsidRPr="00A540B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="00022745"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2745" w:rsidRPr="00A540BE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8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є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методичної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закладах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E1E8247" w14:textId="77777777" w:rsidR="002F61A5" w:rsidRDefault="002F61A5" w:rsidP="003A107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A540BE" w:rsidRPr="00A540BE">
              <w:rPr>
                <w:rFonts w:ascii="Times New Roman" w:hAnsi="Times New Roman" w:cs="Times New Roman"/>
                <w:sz w:val="24"/>
                <w:szCs w:val="24"/>
              </w:rPr>
              <w:t>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4CC12DF" w14:textId="2DA0D52A" w:rsidR="00483287" w:rsidRDefault="00A540BE" w:rsidP="003A107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розкрити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засади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перспективи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подальшого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0D4265" w14:textId="77777777" w:rsidR="00022745" w:rsidRDefault="00A540BE" w:rsidP="003A107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актуалізувати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педагогіки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психології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D17943" w14:textId="7A7A2C95" w:rsidR="00483287" w:rsidRDefault="00A540BE" w:rsidP="003A107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показати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переваги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сучаснихтехнологій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spellStart"/>
            <w:proofErr w:type="gram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учіння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планувати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закладах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A56C62" w14:textId="7B439941" w:rsidR="00A540BE" w:rsidRDefault="00A540BE" w:rsidP="003A107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об’єктивно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оцінювати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0BE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C32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A4A0CD" w14:textId="77777777" w:rsidR="00C320A9" w:rsidRDefault="00C320A9" w:rsidP="00C320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результаті вивчення навчальної дисципліни студент повинен мати наступні компетентності:</w:t>
            </w:r>
          </w:p>
          <w:p w14:paraId="6B5B5CEE" w14:textId="33DB792A" w:rsidR="00C320A9" w:rsidRDefault="00C320A9" w:rsidP="00C320A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lastRenderedPageBreak/>
              <w:t xml:space="preserve">ЗК1.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до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абстрактного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та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синтезу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причинно</w:t>
            </w:r>
            <w:r w:rsidRPr="00C32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наслідкових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зв'язків,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уміння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їх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професійній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5A70C8FD" w14:textId="65913168" w:rsidR="00C320A9" w:rsidRPr="00C320A9" w:rsidRDefault="00C320A9" w:rsidP="00C32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ЗК3.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Знання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та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мети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та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своєї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професійної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3A6F0DB1" w14:textId="2A53D225" w:rsidR="00C320A9" w:rsidRPr="00C320A9" w:rsidRDefault="00C320A9" w:rsidP="00C320A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ЗК4.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творчо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набуті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знання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</w:t>
            </w:r>
            <w:proofErr w:type="spellEnd"/>
          </w:p>
          <w:p w14:paraId="1F3D80C7" w14:textId="33F51A53" w:rsidR="00C320A9" w:rsidRDefault="00C320A9" w:rsidP="00C320A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сійній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роботі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безпечної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515DACFE" w14:textId="32E559B9" w:rsidR="00C320A9" w:rsidRPr="00C320A9" w:rsidRDefault="00C320A9" w:rsidP="00C32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ЗК6.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та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комунікаційних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програмних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C320A9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14:paraId="55B958F9" w14:textId="4A9E946C" w:rsidR="001A1E88" w:rsidRPr="001A1E88" w:rsidRDefault="001A1E88" w:rsidP="001A1E8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A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ФК1.</w:t>
            </w:r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Здатність застосовувати базові знання з педагогіки у</w:t>
            </w:r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навчально-виховній</w:t>
            </w:r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діяльності, планувати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уроки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різних типів, аналізувати та визначати рівень знань, вихованості учнів,</w:t>
            </w:r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проводити виховні заходи.</w:t>
            </w:r>
          </w:p>
          <w:p w14:paraId="7E16151E" w14:textId="76A596AB" w:rsidR="00A540BE" w:rsidRPr="001A1E88" w:rsidRDefault="001A1E88" w:rsidP="001A1E8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ФК2.</w:t>
            </w:r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Здатність створювати психологічні умови оптимізації</w:t>
            </w:r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навчально-виховних процесів; визначати темперамент, характер учнів, психологічні особливості класу, складати психолого-педагогічні характеристики</w:t>
            </w:r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368DD6B" w14:textId="3AACFFB0" w:rsidR="001A1E88" w:rsidRPr="001A1E88" w:rsidRDefault="001A1E88" w:rsidP="001A1E8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ФК3.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Здатність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організувати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навчально-виховний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вивченні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хімії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формувати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учнів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цілісну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природничо-наукову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картину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світу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82C4AC4" w14:textId="3AE06992" w:rsidR="001A1E88" w:rsidRPr="001A1E88" w:rsidRDefault="001A1E88" w:rsidP="001A1E8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ФК4.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Здатність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дотримуватись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принципу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науковості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трансляції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знань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площину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шкільних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предметів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хімії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структурування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03E0A5D" w14:textId="2A5C3FB2" w:rsidR="001A1E88" w:rsidRPr="001A1E88" w:rsidRDefault="001A1E88" w:rsidP="001A1E8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ФК5.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Здатність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власної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викладанні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хімії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об’єктивного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контролю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рівня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досягнень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учнів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40ED1C5" w14:textId="2DB48BFC" w:rsidR="001A1E88" w:rsidRPr="001A1E88" w:rsidRDefault="001A1E88" w:rsidP="001A1E8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ФК7.</w:t>
            </w:r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Здатність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здійснювати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аналіз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комплексних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розрахункових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експериментальних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хімії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створювати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алгоритми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застосовувати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різноманітні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їх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розв’язку</w:t>
            </w:r>
            <w:proofErr w:type="spellEnd"/>
            <w:r w:rsidRPr="001A1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68C3549" w14:textId="16B97F11" w:rsidR="001A1E88" w:rsidRPr="009F792C" w:rsidRDefault="001A1E88" w:rsidP="001A1E8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ФК8.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Здатність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організації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процесу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кабінетах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хімії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вимог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праці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2BCC1CB" w14:textId="6BD15073" w:rsidR="001A1E88" w:rsidRDefault="001A1E88" w:rsidP="001A1E8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ФК9.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Здатність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обирати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оптимальні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шляхи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проблемних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ситуацій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професійній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вчителя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хімії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0300A87" w14:textId="52663C93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ФК15.</w:t>
            </w:r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Здатність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ефективного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професійній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положень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нормативно-правових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документив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законодавчих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актів</w:t>
            </w:r>
            <w:proofErr w:type="spellEnd"/>
          </w:p>
          <w:p w14:paraId="78912BB2" w14:textId="77777777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ПРН 1.</w:t>
            </w:r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структуру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навчально-виховного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процесу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14:paraId="4521B4B1" w14:textId="7E0ADA88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його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організації;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уроків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критерії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91DCA96" w14:textId="77777777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ПРН 2.</w:t>
            </w:r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закономірності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психології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46F19FA1" w14:textId="77777777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суть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пізнавальних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процесів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психології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5EC4FD0B" w14:textId="5A198623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їх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структуру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міжособові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стосунки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групах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колективі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закономірності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динаміку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психічного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учнів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психологічні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механізми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психологічні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умови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уміння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вчитися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7A6D021" w14:textId="57BCB3D7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ПРН 3.</w:t>
            </w:r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зміст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освітньо-виховні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завдання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хімії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середніх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закладах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етапи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найважливіших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хімічних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понять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підходи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класів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неорганічних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органічних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7A683E1" w14:textId="5E31DB59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ПРН 4.</w:t>
            </w:r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Уміти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прогнозувати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учнів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базовому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розширеному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поглибленому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рівнях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реалізовувати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міжпредметні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внутрішньо-предметні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зв'язки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228726C" w14:textId="76FA6CD6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ПРН 5.</w:t>
            </w:r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Уміти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вибирати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застосовувати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прийоми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засоби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хімії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застосовувати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підходи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вікових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особливостей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учнів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активізувати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стимулювати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їх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пізнавальну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4BA4105" w14:textId="77777777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ПРН 6.</w:t>
            </w:r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розрахункових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методичні</w:t>
            </w:r>
            <w:proofErr w:type="spellEnd"/>
          </w:p>
          <w:p w14:paraId="585D47F7" w14:textId="77777777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підходи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загальні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їх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розв'язування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уміти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14:paraId="0D9EB5D6" w14:textId="77777777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стійно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складати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умови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CB283D3" w14:textId="77777777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ПРН 7.</w:t>
            </w:r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Уміти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виконувати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операції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хімічними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речовинами</w:t>
            </w:r>
            <w:proofErr w:type="spellEnd"/>
          </w:p>
          <w:p w14:paraId="30F97E9C" w14:textId="5A3E48BE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обладнанням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демонстраційний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хімічний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експеримент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коментарями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методику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його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уміти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формувати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учнів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експериментальні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навики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E469D57" w14:textId="2389D9EE" w:rsidR="001A1E88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ПРН 20.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Уміти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написати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хімічні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реакції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електрофільні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нуклеофільні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радикальні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субституції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відщеплення</w:t>
            </w:r>
            <w:proofErr w:type="spellEnd"/>
            <w:r w:rsidRPr="009F7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41819F00" w14:textId="77777777" w:rsidR="009F792C" w:rsidRPr="009F792C" w:rsidRDefault="009F792C" w:rsidP="009F792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21C6D9" w14:textId="77777777" w:rsidR="00DB4CB6" w:rsidRPr="00DB4CB6" w:rsidRDefault="00DB4CB6" w:rsidP="00DB4C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Тематика лекцій</w:t>
            </w:r>
          </w:p>
          <w:p w14:paraId="49D635BE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1. Зміст та організація процесу навчання хімії.</w:t>
            </w:r>
          </w:p>
          <w:p w14:paraId="39D89BBB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Методика навчання хімії як наука і навчальний предмет у педагогічних закладах.</w:t>
            </w:r>
          </w:p>
          <w:p w14:paraId="45DB2961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Організаційні форми навчальної діяльності учнів. Види планувань навчального процесу з хімії.</w:t>
            </w:r>
          </w:p>
          <w:p w14:paraId="03CF3CEB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 Структура і зміст шкільної хімічної освіти. </w:t>
            </w:r>
          </w:p>
          <w:p w14:paraId="4060AC35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Методи навчання учнів хімії.</w:t>
            </w:r>
          </w:p>
          <w:p w14:paraId="57BB46DE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Підготовка вчителя до уроку, його проведення і аналіз.</w:t>
            </w:r>
          </w:p>
          <w:p w14:paraId="469A95C7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Засоби навчання хімії. </w:t>
            </w:r>
          </w:p>
          <w:p w14:paraId="3370D90C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 Контроль та оцінювання навчальних досягнень школярів.</w:t>
            </w:r>
          </w:p>
          <w:p w14:paraId="0B436E77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2. Методика формування основних понять хімії у середній школі.</w:t>
            </w:r>
          </w:p>
          <w:p w14:paraId="34F17B30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8. Методика формування початкових понять в курсі хімії 7 класу. </w:t>
            </w:r>
          </w:p>
          <w:p w14:paraId="2F0F9D81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9. Методика вивчення теми «Періодичний закон і періодична система хімічних елементів </w:t>
            </w:r>
            <w:proofErr w:type="spellStart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Д.І.Менделєєва</w:t>
            </w:r>
            <w:proofErr w:type="spellEnd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Будова атома». </w:t>
            </w:r>
          </w:p>
          <w:p w14:paraId="051A3921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 Методика формування понять про хімічний зв’язок і будову речовини.</w:t>
            </w:r>
          </w:p>
          <w:p w14:paraId="5A0E639B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11. Методика формування понять про основні класи неорганічних </w:t>
            </w:r>
            <w:proofErr w:type="spellStart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510091F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12. Формування понять про розчини, електролітичну дисоціацію та реакції </w:t>
            </w:r>
            <w:proofErr w:type="spellStart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йонного</w:t>
            </w:r>
            <w:proofErr w:type="spellEnd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обміну.</w:t>
            </w:r>
          </w:p>
          <w:p w14:paraId="033AE5F9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13. Методика формування понять про хімічні реакції.</w:t>
            </w:r>
          </w:p>
          <w:p w14:paraId="059530BE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14. Методика формування початкових понять про органічні сполуки.</w:t>
            </w:r>
          </w:p>
          <w:p w14:paraId="477B8DBE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3. Методика вивчення органічних речовин у 10 класі.</w:t>
            </w:r>
          </w:p>
          <w:p w14:paraId="69F97CA4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15. Методика вивчення теорії будови органічних </w:t>
            </w:r>
            <w:proofErr w:type="spellStart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вуглеводнів.</w:t>
            </w:r>
          </w:p>
          <w:p w14:paraId="232F8D33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16. Методика вивчення </w:t>
            </w:r>
            <w:proofErr w:type="spellStart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оксигеновмісних</w:t>
            </w:r>
            <w:proofErr w:type="spellEnd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органічних речовин.  </w:t>
            </w:r>
          </w:p>
          <w:p w14:paraId="7248AD66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17. Методика вивчення </w:t>
            </w:r>
            <w:proofErr w:type="spellStart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нітрогеновмісних</w:t>
            </w:r>
            <w:proofErr w:type="spellEnd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органічних речовин.</w:t>
            </w:r>
          </w:p>
          <w:p w14:paraId="69311405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4 Методика вивчення хімічних елементів та їх </w:t>
            </w:r>
            <w:proofErr w:type="spellStart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11 класі.</w:t>
            </w:r>
          </w:p>
          <w:p w14:paraId="1AD9E84C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18. Повторення й узагальнення знань учнів з неорганічної та органічної хімії.</w:t>
            </w:r>
          </w:p>
          <w:p w14:paraId="34B17557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19. Методика вивчення неметалічних елементів.</w:t>
            </w:r>
          </w:p>
          <w:p w14:paraId="16EF5A42" w14:textId="77777777" w:rsidR="00DB4CB6" w:rsidRPr="00DB4CB6" w:rsidRDefault="00DB4CB6" w:rsidP="00DB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20. Методика вивчення металічних елементів.</w:t>
            </w:r>
          </w:p>
          <w:p w14:paraId="16FDDEAB" w14:textId="77664CAC" w:rsidR="00887C88" w:rsidRPr="00887C88" w:rsidRDefault="00DB4CB6" w:rsidP="00DB4C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21. Формування хімічної мови школярів у процесі навчання учнів у школі.</w:t>
            </w:r>
          </w:p>
        </w:tc>
      </w:tr>
      <w:tr w:rsidR="00B45CB6" w:rsidRPr="002F1AD2" w14:paraId="0F0CBB2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6CBBB09" w14:textId="77777777" w:rsidR="00B45CB6" w:rsidRPr="002F1AD2" w:rsidRDefault="00B45CB6" w:rsidP="00B45C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57A096D5" w14:textId="01CA852A" w:rsidR="00B45CB6" w:rsidRPr="001A38EA" w:rsidRDefault="00B45CB6" w:rsidP="00B760A5">
            <w:pPr>
              <w:rPr>
                <w:rFonts w:ascii="Times New Roman" w:hAnsi="Times New Roman" w:cs="Times New Roman"/>
                <w:lang w:val="uk-UA"/>
              </w:rPr>
            </w:pPr>
            <w:r w:rsidRPr="00CB124E">
              <w:rPr>
                <w:rFonts w:ascii="Times New Roman" w:hAnsi="Times New Roman" w:cs="Times New Roman"/>
                <w:lang w:val="uk-UA"/>
              </w:rPr>
              <w:t>Курс закінчується іспитом</w:t>
            </w:r>
            <w:r w:rsidR="00A85B2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1435F">
              <w:rPr>
                <w:rFonts w:ascii="Times New Roman" w:hAnsi="Times New Roman" w:cs="Times New Roman"/>
                <w:lang w:val="uk-UA"/>
              </w:rPr>
              <w:t xml:space="preserve">у </w:t>
            </w:r>
            <w:r w:rsidR="00D1435F">
              <w:rPr>
                <w:rFonts w:ascii="Times New Roman" w:hAnsi="Times New Roman" w:cs="Times New Roman"/>
              </w:rPr>
              <w:t>IV</w:t>
            </w:r>
            <w:r w:rsidR="00A85B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5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5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семестрі</w:t>
            </w:r>
            <w:r w:rsidRPr="00CB124E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04759E33" w14:textId="77777777" w:rsidR="00B45CB6" w:rsidRDefault="00B45CB6" w:rsidP="00B45CB6">
            <w:pPr>
              <w:rPr>
                <w:rFonts w:ascii="Times New Roman" w:hAnsi="Times New Roman" w:cs="Times New Roman"/>
              </w:rPr>
            </w:pPr>
            <w:r w:rsidRPr="00CB124E">
              <w:rPr>
                <w:rFonts w:ascii="Times New Roman" w:hAnsi="Times New Roman" w:cs="Times New Roman"/>
                <w:lang w:val="uk-UA"/>
              </w:rPr>
              <w:t xml:space="preserve">Загальна кількість балів, яку можна отримати за практичні завдання та модульні </w:t>
            </w:r>
            <w:proofErr w:type="spellStart"/>
            <w:r w:rsidRPr="00CB124E">
              <w:rPr>
                <w:rFonts w:ascii="Times New Roman" w:hAnsi="Times New Roman" w:cs="Times New Roman"/>
              </w:rPr>
              <w:t>контрольні</w:t>
            </w:r>
            <w:proofErr w:type="spellEnd"/>
            <w:r w:rsidRPr="00CB1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24E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CB124E">
              <w:rPr>
                <w:rFonts w:ascii="Times New Roman" w:hAnsi="Times New Roman" w:cs="Times New Roman"/>
              </w:rPr>
              <w:t xml:space="preserve"> </w:t>
            </w:r>
            <w:r w:rsidRPr="00CB124E">
              <w:rPr>
                <w:rFonts w:ascii="Times New Roman" w:hAnsi="Times New Roman" w:cs="Times New Roman"/>
                <w:lang w:val="uk-UA"/>
              </w:rPr>
              <w:t xml:space="preserve">протягом семестру: </w:t>
            </w:r>
            <w:r w:rsidR="00B760A5">
              <w:rPr>
                <w:rFonts w:ascii="Times New Roman" w:hAnsi="Times New Roman" w:cs="Times New Roman"/>
              </w:rPr>
              <w:t>5</w:t>
            </w:r>
            <w:r w:rsidRPr="00CB124E">
              <w:rPr>
                <w:rFonts w:ascii="Times New Roman" w:hAnsi="Times New Roman" w:cs="Times New Roman"/>
                <w:lang w:val="uk-UA"/>
              </w:rPr>
              <w:t xml:space="preserve">0 балів. Додаткові </w:t>
            </w:r>
            <w:r w:rsidR="00B760A5">
              <w:rPr>
                <w:rFonts w:ascii="Times New Roman" w:hAnsi="Times New Roman" w:cs="Times New Roman"/>
              </w:rPr>
              <w:t>5</w:t>
            </w:r>
            <w:r w:rsidRPr="00CB124E">
              <w:rPr>
                <w:rFonts w:ascii="Times New Roman" w:hAnsi="Times New Roman" w:cs="Times New Roman"/>
                <w:lang w:val="uk-UA"/>
              </w:rPr>
              <w:t>0 балів можна отримати на іспиті</w:t>
            </w:r>
            <w:r w:rsidR="00B760A5">
              <w:rPr>
                <w:rFonts w:ascii="Times New Roman" w:hAnsi="Times New Roman" w:cs="Times New Roman"/>
              </w:rPr>
              <w:t>.</w:t>
            </w:r>
          </w:p>
          <w:p w14:paraId="6473BF85" w14:textId="4DA09CEF" w:rsidR="00395CC0" w:rsidRPr="00C50C29" w:rsidRDefault="00C50C29" w:rsidP="00C50C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за дисципліну складає </w:t>
            </w:r>
            <w:r w:rsidRPr="009B5A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балів.</w:t>
            </w:r>
          </w:p>
          <w:p w14:paraId="10D323AF" w14:textId="44517801" w:rsidR="00395CC0" w:rsidRPr="00395CC0" w:rsidRDefault="00395CC0" w:rsidP="00C50C29">
            <w:pPr>
              <w:pStyle w:val="aa"/>
            </w:pPr>
          </w:p>
        </w:tc>
      </w:tr>
      <w:tr w:rsidR="00B45CB6" w:rsidRPr="002F1AD2" w14:paraId="4C1E1661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673B08F" w14:textId="77777777" w:rsidR="00B45CB6" w:rsidRPr="002F1AD2" w:rsidRDefault="00B45CB6" w:rsidP="00B45C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Інша інформація про дисципліну (</w:t>
            </w:r>
            <w:bookmarkEnd w:id="2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4F495A68" w14:textId="3075C6CB" w:rsidR="00B45CB6" w:rsidRPr="00B760A5" w:rsidRDefault="00005B18" w:rsidP="00B45CB6">
            <w:pPr>
              <w:rPr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загальна кількість зібраних балів протягом семестру недостатні для студента, у цьому випадку є можливість здачі усних доповідей.</w:t>
            </w:r>
          </w:p>
        </w:tc>
      </w:tr>
      <w:tr w:rsidR="00B45CB6" w:rsidRPr="002F1AD2" w14:paraId="185E1D4B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94D75D5" w14:textId="77777777" w:rsidR="00B45CB6" w:rsidRPr="002F1AD2" w:rsidRDefault="00B45CB6" w:rsidP="00B45C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39169D7D" w14:textId="77777777" w:rsidR="00B45CB6" w:rsidRPr="00005B18" w:rsidRDefault="00B45CB6" w:rsidP="00B4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1. Блажко О. А. Загальна методика навчання хімії : навчальний посібник для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студ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. хімічних спец. вищих педагогічних навчальних закладів / О. А. Блажко. - Вінниця : Планер, 2012. - 240 с. :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іл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., табл. -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Бібліогр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.: с. 238.</w:t>
            </w:r>
          </w:p>
          <w:p w14:paraId="54F21B2C" w14:textId="14A5552F" w:rsidR="00B45CB6" w:rsidRPr="00005B18" w:rsidRDefault="00B45CB6" w:rsidP="00B4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2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Буринська Н.М. Методика викладання хімії. - К.: Вища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шк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., 1987. - 256 с.</w:t>
            </w:r>
          </w:p>
          <w:p w14:paraId="67094C49" w14:textId="660B681F" w:rsidR="00B45CB6" w:rsidRPr="00005B18" w:rsidRDefault="00B45CB6" w:rsidP="00B4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3.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Буринська Н.М. Хімія. Методи розв’язування задач. - К.: Либідь, 1995. - 80 с.</w:t>
            </w:r>
          </w:p>
          <w:p w14:paraId="6AC07C89" w14:textId="2121D13B" w:rsidR="00B45CB6" w:rsidRPr="00005B18" w:rsidRDefault="00B45CB6" w:rsidP="00B4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4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Буринська Н.М., Величко Л.П. Викладання хімії у 10-11 класах загальноосвітніх навчальних закладів: Метод. Посібник для вчителів. - К., Ірпінь: Перун, 2002. - 240 с;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іл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</w:p>
          <w:p w14:paraId="39F7D77E" w14:textId="679DEA99" w:rsidR="00B45CB6" w:rsidRPr="00005B18" w:rsidRDefault="00B45CB6" w:rsidP="00B4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5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Зайцев О.С.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Практическая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методика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химии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средней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вьісшей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школе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:</w:t>
            </w:r>
            <w:proofErr w:type="gram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Учебник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. - М.: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Издательство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КАРТЗК, 2012. - 470 с.</w:t>
            </w:r>
          </w:p>
          <w:p w14:paraId="7412C8E6" w14:textId="4AF1FFD7" w:rsidR="00B45CB6" w:rsidRPr="00005B18" w:rsidRDefault="00B45CB6" w:rsidP="00B4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6.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Критерії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ab/>
              <w:t>оцінювання навчальних досягнень учнів у системі загальноосвітньої середньої освіти. - К.; Ірпінь, 2004. - 176 с.</w:t>
            </w:r>
          </w:p>
          <w:p w14:paraId="36129F6F" w14:textId="125F7AB6" w:rsidR="00B45CB6" w:rsidRPr="00005B18" w:rsidRDefault="00B45CB6" w:rsidP="00B4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7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.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Настільна книга педагога. Посібник для тих, хто хоче бути вчителем-майстром / Упорядники: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Андреева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В.М., Григора В.В. - X.: Вид. група „Основа”: „Тріада +”, 2007. - 352 с.</w:t>
            </w:r>
          </w:p>
          <w:p w14:paraId="037B253E" w14:textId="476BA3E0" w:rsidR="00B45CB6" w:rsidRPr="00005B18" w:rsidRDefault="00B45CB6" w:rsidP="00B4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8</w:t>
            </w:r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.Олійник І.В., Кучер Л.Є.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Уроки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хімії. 9 клас: Посібник для вчителя. - Тернопіль:</w:t>
            </w:r>
          </w:p>
          <w:p w14:paraId="26506CAE" w14:textId="77777777" w:rsidR="00B45CB6" w:rsidRPr="00005B18" w:rsidRDefault="00B45CB6" w:rsidP="00B4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Навчальна книга - Богдан, 2004. - 144 с.</w:t>
            </w:r>
          </w:p>
          <w:p w14:paraId="766608AE" w14:textId="2806FF49" w:rsidR="00B45CB6" w:rsidRPr="00005B18" w:rsidRDefault="00B45CB6" w:rsidP="00B4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.Організація навчального процесу в сучасній школі: Навчально-методичний посібник для вчителі, керівників навчальних закладів, слухачів ШПО /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М.В.Галецький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Т.Н.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Хлєбнікова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- X.: </w:t>
            </w:r>
            <w:proofErr w:type="spellStart"/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Веста</w:t>
            </w:r>
            <w:proofErr w:type="spellEnd"/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Ранок, 2004. - 136 с.</w:t>
            </w:r>
          </w:p>
          <w:p w14:paraId="57339900" w14:textId="041462BB" w:rsidR="00B45CB6" w:rsidRPr="00005B18" w:rsidRDefault="00B45CB6" w:rsidP="00B45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005B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Ярошенко О.Г. Групова навчальна діяльність школярів: теорія і методика: (На матеріалі вивчення хімії). - К.: Партнер, 1997. - 208 с.</w:t>
            </w:r>
          </w:p>
          <w:p w14:paraId="618242C8" w14:textId="77777777" w:rsidR="00B45CB6" w:rsidRPr="00005B18" w:rsidRDefault="00000000" w:rsidP="00B4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B45CB6" w:rsidRPr="00005B1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https://mon.gov.ua/ua</w:t>
              </w:r>
            </w:hyperlink>
          </w:p>
          <w:p w14:paraId="5D48E31F" w14:textId="77777777" w:rsidR="00B45CB6" w:rsidRPr="00005B18" w:rsidRDefault="00000000" w:rsidP="00B4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B45CB6" w:rsidRPr="00005B1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https://imzo.gov.ua/</w:t>
              </w:r>
            </w:hyperlink>
          </w:p>
          <w:p w14:paraId="503E0EC0" w14:textId="77777777" w:rsidR="00B45CB6" w:rsidRPr="00005B18" w:rsidRDefault="00000000" w:rsidP="00B45CB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B45CB6" w:rsidRPr="00005B18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http://zakinppo.org.ua/</w:t>
              </w:r>
            </w:hyperlink>
          </w:p>
          <w:p w14:paraId="77C8CA91" w14:textId="77777777" w:rsidR="00B45CB6" w:rsidRPr="00005B18" w:rsidRDefault="00B45CB6" w:rsidP="00B45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B18">
              <w:rPr>
                <w:rFonts w:ascii="Times New Roman" w:eastAsia="Calibri" w:hAnsi="Times New Roman" w:cs="Times New Roman"/>
                <w:sz w:val="24"/>
                <w:szCs w:val="24"/>
              </w:rPr>
              <w:t>https://www.mozaveb.hu</w:t>
            </w:r>
          </w:p>
          <w:p w14:paraId="1D1C4B52" w14:textId="63CDF871" w:rsidR="00B45CB6" w:rsidRPr="00005B18" w:rsidRDefault="00B45CB6" w:rsidP="00B760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5B18">
              <w:rPr>
                <w:rFonts w:ascii="Times New Roman" w:eastAsia="Calibri" w:hAnsi="Times New Roman" w:cs="Times New Roman"/>
                <w:sz w:val="24"/>
                <w:szCs w:val="24"/>
              </w:rPr>
              <w:t>https://tudasbazis.sulinet.hu/hu</w:t>
            </w:r>
          </w:p>
          <w:p w14:paraId="6BAE4A1D" w14:textId="77777777" w:rsidR="00B45CB6" w:rsidRPr="00B45CB6" w:rsidRDefault="00B45CB6" w:rsidP="00B45CB6">
            <w:pPr>
              <w:rPr>
                <w:lang w:val="uk-UA"/>
              </w:rPr>
            </w:pPr>
          </w:p>
        </w:tc>
      </w:tr>
    </w:tbl>
    <w:p w14:paraId="6D96894E" w14:textId="77777777" w:rsidR="00392D23" w:rsidRPr="002F1AD2" w:rsidRDefault="00392D23" w:rsidP="00E93013">
      <w:pPr>
        <w:rPr>
          <w:lang w:val="uk-UA"/>
        </w:rPr>
      </w:pPr>
    </w:p>
    <w:sectPr w:rsidR="00392D23" w:rsidRPr="002F1AD2" w:rsidSect="00DF787D">
      <w:head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CFD3" w14:textId="77777777" w:rsidR="00DF787D" w:rsidRDefault="00DF787D" w:rsidP="0005502E">
      <w:pPr>
        <w:spacing w:after="0" w:line="240" w:lineRule="auto"/>
      </w:pPr>
      <w:r>
        <w:separator/>
      </w:r>
    </w:p>
  </w:endnote>
  <w:endnote w:type="continuationSeparator" w:id="0">
    <w:p w14:paraId="776FF9C2" w14:textId="77777777" w:rsidR="00DF787D" w:rsidRDefault="00DF787D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8E70" w14:textId="77777777" w:rsidR="00DF787D" w:rsidRDefault="00DF787D" w:rsidP="0005502E">
      <w:pPr>
        <w:spacing w:after="0" w:line="240" w:lineRule="auto"/>
      </w:pPr>
      <w:r>
        <w:separator/>
      </w:r>
    </w:p>
  </w:footnote>
  <w:footnote w:type="continuationSeparator" w:id="0">
    <w:p w14:paraId="1356381E" w14:textId="77777777" w:rsidR="00DF787D" w:rsidRDefault="00DF787D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EC51" w14:textId="77646C13" w:rsidR="00DB4CB6" w:rsidRDefault="00DB4C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577B"/>
    <w:multiLevelType w:val="hybridMultilevel"/>
    <w:tmpl w:val="D82C9D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559F"/>
    <w:multiLevelType w:val="hybridMultilevel"/>
    <w:tmpl w:val="D82C9D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D3B4E"/>
    <w:multiLevelType w:val="hybridMultilevel"/>
    <w:tmpl w:val="A59243E4"/>
    <w:lvl w:ilvl="0" w:tplc="54DE24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10200">
    <w:abstractNumId w:val="2"/>
  </w:num>
  <w:num w:numId="2" w16cid:durableId="181281774">
    <w:abstractNumId w:val="1"/>
  </w:num>
  <w:num w:numId="3" w16cid:durableId="108294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05B18"/>
    <w:rsid w:val="00022745"/>
    <w:rsid w:val="00032B36"/>
    <w:rsid w:val="0005502E"/>
    <w:rsid w:val="000E3DEA"/>
    <w:rsid w:val="000E504B"/>
    <w:rsid w:val="001425FD"/>
    <w:rsid w:val="00146202"/>
    <w:rsid w:val="001A1E88"/>
    <w:rsid w:val="001F5144"/>
    <w:rsid w:val="0028088A"/>
    <w:rsid w:val="00286E44"/>
    <w:rsid w:val="00295510"/>
    <w:rsid w:val="002C40AD"/>
    <w:rsid w:val="002F1AD2"/>
    <w:rsid w:val="002F61A5"/>
    <w:rsid w:val="00392D23"/>
    <w:rsid w:val="00395CC0"/>
    <w:rsid w:val="003A1073"/>
    <w:rsid w:val="003B1DCF"/>
    <w:rsid w:val="003C4985"/>
    <w:rsid w:val="003D470F"/>
    <w:rsid w:val="00402BCE"/>
    <w:rsid w:val="0041052C"/>
    <w:rsid w:val="00460FAD"/>
    <w:rsid w:val="00483287"/>
    <w:rsid w:val="004B7818"/>
    <w:rsid w:val="004E2C2F"/>
    <w:rsid w:val="00526D7D"/>
    <w:rsid w:val="00586DFA"/>
    <w:rsid w:val="005A0F67"/>
    <w:rsid w:val="005F5C2C"/>
    <w:rsid w:val="006618B7"/>
    <w:rsid w:val="006E7EEE"/>
    <w:rsid w:val="00700829"/>
    <w:rsid w:val="00705681"/>
    <w:rsid w:val="007B1F80"/>
    <w:rsid w:val="007E3FBF"/>
    <w:rsid w:val="008842E1"/>
    <w:rsid w:val="00887C88"/>
    <w:rsid w:val="008A059F"/>
    <w:rsid w:val="008A1B3F"/>
    <w:rsid w:val="008B5A5C"/>
    <w:rsid w:val="008B5B21"/>
    <w:rsid w:val="008E0ABC"/>
    <w:rsid w:val="008F1408"/>
    <w:rsid w:val="008F335D"/>
    <w:rsid w:val="008F6F19"/>
    <w:rsid w:val="009719EB"/>
    <w:rsid w:val="00994568"/>
    <w:rsid w:val="009C742D"/>
    <w:rsid w:val="009F792C"/>
    <w:rsid w:val="00A01CF0"/>
    <w:rsid w:val="00A25714"/>
    <w:rsid w:val="00A26453"/>
    <w:rsid w:val="00A434B2"/>
    <w:rsid w:val="00A540BE"/>
    <w:rsid w:val="00A72D68"/>
    <w:rsid w:val="00A82AA5"/>
    <w:rsid w:val="00A85B22"/>
    <w:rsid w:val="00A85BC5"/>
    <w:rsid w:val="00AC4C79"/>
    <w:rsid w:val="00B30933"/>
    <w:rsid w:val="00B43B5D"/>
    <w:rsid w:val="00B45CB6"/>
    <w:rsid w:val="00B46DB5"/>
    <w:rsid w:val="00B64A4D"/>
    <w:rsid w:val="00B66860"/>
    <w:rsid w:val="00B72286"/>
    <w:rsid w:val="00B760A5"/>
    <w:rsid w:val="00BB1E21"/>
    <w:rsid w:val="00BE5590"/>
    <w:rsid w:val="00C24383"/>
    <w:rsid w:val="00C320A9"/>
    <w:rsid w:val="00C50C29"/>
    <w:rsid w:val="00C94731"/>
    <w:rsid w:val="00D0342D"/>
    <w:rsid w:val="00D1435F"/>
    <w:rsid w:val="00D97808"/>
    <w:rsid w:val="00DA3F3F"/>
    <w:rsid w:val="00DB4CB6"/>
    <w:rsid w:val="00DF787D"/>
    <w:rsid w:val="00E13103"/>
    <w:rsid w:val="00E237EC"/>
    <w:rsid w:val="00E41F89"/>
    <w:rsid w:val="00E47EA8"/>
    <w:rsid w:val="00E827FD"/>
    <w:rsid w:val="00E93013"/>
    <w:rsid w:val="00ED65E5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1078D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02E"/>
  </w:style>
  <w:style w:type="paragraph" w:styleId="a6">
    <w:name w:val="footer"/>
    <w:basedOn w:val="a"/>
    <w:link w:val="a7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02E"/>
  </w:style>
  <w:style w:type="paragraph" w:styleId="a8">
    <w:name w:val="List Paragraph"/>
    <w:basedOn w:val="a"/>
    <w:uiPriority w:val="34"/>
    <w:qFormat/>
    <w:rsid w:val="003A1073"/>
    <w:pPr>
      <w:ind w:left="720"/>
      <w:contextualSpacing/>
    </w:pPr>
  </w:style>
  <w:style w:type="character" w:customStyle="1" w:styleId="tlid-translation">
    <w:name w:val="tlid-translation"/>
    <w:basedOn w:val="a0"/>
    <w:rsid w:val="00B45CB6"/>
  </w:style>
  <w:style w:type="character" w:styleId="a9">
    <w:name w:val="Hyperlink"/>
    <w:basedOn w:val="a0"/>
    <w:uiPriority w:val="99"/>
    <w:unhideWhenUsed/>
    <w:rsid w:val="00B45CB6"/>
    <w:rPr>
      <w:color w:val="0563C1" w:themeColor="hyperlink"/>
      <w:u w:val="single"/>
    </w:rPr>
  </w:style>
  <w:style w:type="paragraph" w:styleId="aa">
    <w:name w:val="No Spacing"/>
    <w:uiPriority w:val="1"/>
    <w:qFormat/>
    <w:rsid w:val="00395CC0"/>
    <w:pPr>
      <w:spacing w:after="0" w:line="240" w:lineRule="auto"/>
    </w:pPr>
  </w:style>
  <w:style w:type="character" w:customStyle="1" w:styleId="Feloldatlanmegemlts1">
    <w:name w:val="Feloldatlan megemlítés1"/>
    <w:basedOn w:val="a0"/>
    <w:uiPriority w:val="99"/>
    <w:semiHidden/>
    <w:unhideWhenUsed/>
    <w:rsid w:val="00D97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inppo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zo.gov.u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D74E-3615-458A-AE2D-2DAFF3BB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14</cp:revision>
  <dcterms:created xsi:type="dcterms:W3CDTF">2021-03-22T14:17:00Z</dcterms:created>
  <dcterms:modified xsi:type="dcterms:W3CDTF">2024-04-05T07:36:00Z</dcterms:modified>
</cp:coreProperties>
</file>