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C2F" w:rsidRPr="002F1AD2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639"/>
        <w:gridCol w:w="2041"/>
        <w:gridCol w:w="1571"/>
        <w:gridCol w:w="1248"/>
        <w:gridCol w:w="1764"/>
        <w:gridCol w:w="1309"/>
      </w:tblGrid>
      <w:tr w:rsidR="002F1AD2" w:rsidRPr="002F1AD2" w:rsidTr="00A26453">
        <w:trPr>
          <w:trHeight w:val="1453"/>
        </w:trPr>
        <w:tc>
          <w:tcPr>
            <w:tcW w:w="1819" w:type="dxa"/>
          </w:tcPr>
          <w:p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26453" w:rsidRPr="00C17295" w:rsidRDefault="00C17295" w:rsidP="00C17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Перший (бакалаврський) рівень</w:t>
            </w:r>
          </w:p>
        </w:tc>
        <w:tc>
          <w:tcPr>
            <w:tcW w:w="1672" w:type="dxa"/>
          </w:tcPr>
          <w:p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:rsidR="00A26453" w:rsidRPr="00C17295" w:rsidRDefault="00C1729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</w:tcPr>
          <w:p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:rsidR="00A26453" w:rsidRPr="00C17295" w:rsidRDefault="00C17295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V/8</w:t>
            </w:r>
          </w:p>
        </w:tc>
      </w:tr>
    </w:tbl>
    <w:p w:rsidR="00526D7D" w:rsidRPr="002F1AD2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proofErr w:type="spellStart"/>
      <w:r w:rsidRPr="002F1AD2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  <w:proofErr w:type="spellEnd"/>
      <w:r w:rsidRPr="002F1AD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50"/>
        <w:gridCol w:w="6343"/>
      </w:tblGrid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</w:tcPr>
          <w:p w:rsidR="00392D23" w:rsidRPr="002F1AD2" w:rsidRDefault="00C17295" w:rsidP="00392D23">
            <w:pPr>
              <w:rPr>
                <w:lang w:val="uk-UA"/>
              </w:rPr>
            </w:pPr>
            <w:r w:rsidRPr="00935A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озв'язування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олімпіадних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хімії</w:t>
            </w:r>
            <w:proofErr w:type="spellEnd"/>
          </w:p>
        </w:tc>
      </w:tr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</w:tcPr>
          <w:p w:rsidR="00C17295" w:rsidRPr="009C4B38" w:rsidRDefault="00C17295" w:rsidP="00C172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Кафедра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бiологiї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хiмiї</w:t>
            </w:r>
            <w:proofErr w:type="spellEnd"/>
          </w:p>
          <w:p w:rsidR="00392D23" w:rsidRPr="002F1AD2" w:rsidRDefault="00392D23" w:rsidP="00392D23">
            <w:pPr>
              <w:rPr>
                <w:lang w:val="uk-UA"/>
              </w:rPr>
            </w:pPr>
          </w:p>
        </w:tc>
      </w:tr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</w:t>
            </w:r>
            <w:proofErr w:type="spellEnd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програма</w:t>
            </w:r>
            <w:proofErr w:type="spellEnd"/>
          </w:p>
        </w:tc>
        <w:tc>
          <w:tcPr>
            <w:tcW w:w="6343" w:type="dxa"/>
          </w:tcPr>
          <w:p w:rsidR="00392D23" w:rsidRPr="002F1AD2" w:rsidRDefault="00381B78" w:rsidP="00392D2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014 </w:t>
            </w:r>
            <w:r w:rsidR="00C17295" w:rsidRPr="00CB124E">
              <w:rPr>
                <w:rFonts w:ascii="Times New Roman" w:hAnsi="Times New Roman" w:cs="Times New Roman"/>
                <w:lang w:val="uk-UA"/>
              </w:rPr>
              <w:t>Середня осв</w:t>
            </w:r>
            <w:r w:rsidR="00C17295">
              <w:rPr>
                <w:rFonts w:ascii="Times New Roman" w:hAnsi="Times New Roman" w:cs="Times New Roman"/>
                <w:lang w:val="uk-UA"/>
              </w:rPr>
              <w:t>і</w:t>
            </w:r>
            <w:r w:rsidR="00C17295" w:rsidRPr="00CB124E">
              <w:rPr>
                <w:rFonts w:ascii="Times New Roman" w:hAnsi="Times New Roman" w:cs="Times New Roman"/>
                <w:lang w:val="uk-UA"/>
              </w:rPr>
              <w:t>та (</w:t>
            </w:r>
            <w:r w:rsidR="00C17295">
              <w:rPr>
                <w:rFonts w:ascii="Times New Roman" w:hAnsi="Times New Roman" w:cs="Times New Roman"/>
                <w:lang w:val="uk-UA"/>
              </w:rPr>
              <w:t>Хімія</w:t>
            </w:r>
            <w:r w:rsidR="00C17295" w:rsidRPr="00CB124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E47EA8" w:rsidRPr="002F1AD2" w:rsidRDefault="00E237EC" w:rsidP="00AC4C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практичні/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лабораторні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343" w:type="dxa"/>
          </w:tcPr>
          <w:p w:rsidR="00E237EC" w:rsidRPr="002F1AD2" w:rsidRDefault="00E237EC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 чи вибіркова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C17295"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  <w:p w:rsidR="007E3FBF" w:rsidRPr="002F1AD2" w:rsidRDefault="007E3FBF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9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705681" w:rsidRPr="002F1AD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9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05681" w:rsidRPr="002F1AD2" w:rsidRDefault="00C9473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05681"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рактичні</w:t>
            </w: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(семінарські)</w:t>
            </w:r>
            <w:r w:rsidR="00705681"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</w:t>
            </w:r>
            <w:r w:rsidR="00705681"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9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705681" w:rsidRPr="002F1AD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681" w:rsidRPr="002F1AD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95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:rsidR="00705681" w:rsidRPr="002F1AD2" w:rsidRDefault="00705681" w:rsidP="001425FD"/>
        </w:tc>
      </w:tr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E47EA8" w:rsidRPr="002F1AD2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імена</w:t>
            </w:r>
            <w:proofErr w:type="spellEnd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прізвища</w:t>
            </w:r>
            <w:proofErr w:type="spellEnd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наукові</w:t>
            </w:r>
            <w:proofErr w:type="spellEnd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ступені</w:t>
            </w:r>
            <w:proofErr w:type="spellEnd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звання</w:t>
            </w:r>
            <w:proofErr w:type="spellEnd"/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proofErr w:type="spellStart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343" w:type="dxa"/>
          </w:tcPr>
          <w:p w:rsidR="00C17295" w:rsidRPr="00C17295" w:rsidRDefault="00C17295" w:rsidP="00C1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Єва Олександрівна</w:t>
            </w:r>
          </w:p>
          <w:p w:rsidR="00392D23" w:rsidRPr="002F1AD2" w:rsidRDefault="00C17295" w:rsidP="00C17295">
            <w:r w:rsidRPr="00C17295">
              <w:rPr>
                <w:rFonts w:ascii="Times New Roman" w:hAnsi="Times New Roman" w:cs="Times New Roman"/>
                <w:sz w:val="24"/>
                <w:szCs w:val="24"/>
              </w:rPr>
              <w:t>bak.eva@kmf.org.ua</w:t>
            </w:r>
          </w:p>
        </w:tc>
      </w:tr>
      <w:tr w:rsidR="002F1AD2" w:rsidRPr="00C17295" w:rsidTr="00B46DB5">
        <w:tc>
          <w:tcPr>
            <w:tcW w:w="3150" w:type="dxa"/>
            <w:shd w:val="clear" w:color="auto" w:fill="D9D9D9" w:themeFill="background1" w:themeFillShade="D9"/>
          </w:tcPr>
          <w:p w:rsidR="007B1F80" w:rsidRPr="002F1AD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proofErr w:type="spellStart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</w:t>
            </w:r>
            <w:proofErr w:type="spellEnd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bookmarkEnd w:id="0"/>
          </w:p>
        </w:tc>
        <w:tc>
          <w:tcPr>
            <w:tcW w:w="6343" w:type="dxa"/>
          </w:tcPr>
          <w:p w:rsidR="00392D23" w:rsidRPr="002F1AD2" w:rsidRDefault="00C17295" w:rsidP="00381B78">
            <w:pPr>
              <w:rPr>
                <w:lang w:val="uk-UA"/>
              </w:rPr>
            </w:pPr>
            <w:r w:rsidRPr="00274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</w:t>
            </w:r>
            <w:r w:rsidRPr="00935A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озв'язування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олімпіадних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  <w:proofErr w:type="spellEnd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935A17">
              <w:rPr>
                <w:rFonts w:ascii="Times New Roman" w:hAnsi="Times New Roman" w:cs="Times New Roman"/>
                <w:bCs/>
                <w:sz w:val="24"/>
                <w:szCs w:val="24"/>
              </w:rPr>
              <w:t>хімії</w:t>
            </w:r>
            <w:proofErr w:type="spellEnd"/>
            <w:r w:rsidRPr="00274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базується на теоретичних і експериментальних методах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та неорганічної хімії, аналітичної хімії, органічної хімії, фізичної та колоїдної хімії</w:t>
            </w:r>
            <w:r w:rsidR="00381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методики навчання хімії.</w:t>
            </w:r>
          </w:p>
        </w:tc>
      </w:tr>
      <w:tr w:rsidR="002F1AD2" w:rsidRPr="002F1AD2" w:rsidTr="00B46DB5">
        <w:tc>
          <w:tcPr>
            <w:tcW w:w="3150" w:type="dxa"/>
            <w:shd w:val="clear" w:color="auto" w:fill="D9D9D9" w:themeFill="background1" w:themeFillShade="D9"/>
          </w:tcPr>
          <w:p w:rsidR="007B1F80" w:rsidRPr="002F1AD2" w:rsidRDefault="007B1F80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завдання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очікувані програмні результати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та фахові компетентності,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43" w:type="dxa"/>
          </w:tcPr>
          <w:p w:rsidR="00381B78" w:rsidRPr="00935A17" w:rsidRDefault="00381B78" w:rsidP="005C51DB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5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Мета:</w:t>
            </w:r>
            <w:r w:rsidRPr="00935A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сприяння поглибленню, вдосконаленню та розширенню знань і вмінь під час розв'язування хімічних задач, набуття навичок самоосвіти і самовдосконалення.</w:t>
            </w:r>
          </w:p>
          <w:p w:rsidR="00381B78" w:rsidRPr="00670F5A" w:rsidRDefault="00381B78" w:rsidP="005C51DB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5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Завдання: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створити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міцні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методології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яку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додатково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розширювати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самопідготовки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практичного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670F5A">
              <w:rPr>
                <w:rStyle w:val="tojvnm2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5D9" w:rsidRPr="008B12EB" w:rsidRDefault="00381B78" w:rsidP="008B12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вимогами освітньо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</w:t>
            </w:r>
            <w:r w:rsidRPr="00CB124E">
              <w:rPr>
                <w:rFonts w:ascii="Times New Roman" w:hAnsi="Times New Roman" w:cs="Times New Roman"/>
                <w:lang w:val="uk-UA"/>
              </w:rPr>
              <w:t>Середня осв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CB124E">
              <w:rPr>
                <w:rFonts w:ascii="Times New Roman" w:hAnsi="Times New Roman" w:cs="Times New Roman"/>
                <w:lang w:val="uk-UA"/>
              </w:rPr>
              <w:t>та (</w:t>
            </w:r>
            <w:r>
              <w:rPr>
                <w:rFonts w:ascii="Times New Roman" w:hAnsi="Times New Roman" w:cs="Times New Roman"/>
                <w:lang w:val="uk-UA"/>
              </w:rPr>
              <w:t>Хімія</w:t>
            </w:r>
            <w:r w:rsidRPr="00CB124E">
              <w:rPr>
                <w:rFonts w:ascii="Times New Roman" w:hAnsi="Times New Roman" w:cs="Times New Roman"/>
                <w:lang w:val="uk-UA"/>
              </w:rPr>
              <w:t>)</w:t>
            </w:r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підготовки здобувачів вищої освіти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першому (бакалаврському)</w:t>
            </w:r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рівні вищої освіти здобувачі набудуть наступних </w:t>
            </w:r>
            <w:proofErr w:type="spellStart"/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EB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</w:tr>
      <w:tr w:rsidR="002F1AD2" w:rsidRPr="002F1AD2" w:rsidTr="004E2C2F">
        <w:tc>
          <w:tcPr>
            <w:tcW w:w="3150" w:type="dxa"/>
            <w:shd w:val="clear" w:color="auto" w:fill="D9D9D9" w:themeFill="background1" w:themeFillShade="D9"/>
          </w:tcPr>
          <w:p w:rsidR="003D470F" w:rsidRPr="002F1AD2" w:rsidRDefault="003D470F" w:rsidP="003D47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3234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 контролю та оцінювання результатів навчання</w:t>
            </w:r>
            <w:bookmarkEnd w:id="1"/>
          </w:p>
        </w:tc>
        <w:tc>
          <w:tcPr>
            <w:tcW w:w="6343" w:type="dxa"/>
          </w:tcPr>
          <w:p w:rsidR="007E4EF7" w:rsidRPr="00CD3AA7" w:rsidRDefault="007E4EF7" w:rsidP="007E4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рейтингових балів за видами контролю:</w:t>
            </w:r>
          </w:p>
          <w:p w:rsidR="007E4EF7" w:rsidRPr="00CD3AA7" w:rsidRDefault="007E4EF7" w:rsidP="007E4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практичних заняттях – 30 % балів;</w:t>
            </w:r>
          </w:p>
          <w:p w:rsidR="007E4EF7" w:rsidRPr="00CD3AA7" w:rsidRDefault="007E4EF7" w:rsidP="007E4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 на заняттях – 30% балів;</w:t>
            </w:r>
          </w:p>
          <w:p w:rsidR="007E4EF7" w:rsidRDefault="007E4EF7" w:rsidP="007E4E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Модульні контрольні – 40% балів;</w:t>
            </w:r>
          </w:p>
          <w:p w:rsidR="007E4EF7" w:rsidRDefault="007E4EF7" w:rsidP="007E4E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4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бал студент отримує на підставі результатів виконаних ним усіх видів робіт протягом семестру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D470F" w:rsidRPr="002F1AD2" w:rsidRDefault="007E4EF7" w:rsidP="007E4EF7">
            <w:pPr>
              <w:rPr>
                <w:lang w:val="uk-UA"/>
              </w:rPr>
            </w:pPr>
            <w:r w:rsidRPr="0048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Роботи, які здаються із порушенням термінів без поважних причин, оцінюються на нижчу оцінку. Перескладання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контрольних </w:t>
            </w:r>
            <w:r w:rsidRPr="0048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модульних робіт відбувається із дозволу лектора та завідувача кафедри за наявності поважних причин. Відвідування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48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 є обов’язковим. </w:t>
            </w:r>
            <w:r w:rsidRPr="00B86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об’єктивних причин навчання може відбуватись в змішаній формі за погодженням із відповідальними викладачами курсу.</w:t>
            </w:r>
          </w:p>
        </w:tc>
      </w:tr>
      <w:tr w:rsidR="002F1AD2" w:rsidRPr="002F1AD2" w:rsidTr="004E2C2F">
        <w:tc>
          <w:tcPr>
            <w:tcW w:w="3150" w:type="dxa"/>
            <w:shd w:val="clear" w:color="auto" w:fill="D9D9D9" w:themeFill="background1" w:themeFillShade="D9"/>
          </w:tcPr>
          <w:p w:rsidR="003D470F" w:rsidRPr="002F1AD2" w:rsidRDefault="003D470F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319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дисциплін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bookmarkEnd w:id="2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та програмне забезпечення дисципліни тощо) </w:t>
            </w:r>
          </w:p>
        </w:tc>
        <w:tc>
          <w:tcPr>
            <w:tcW w:w="6343" w:type="dxa"/>
          </w:tcPr>
          <w:p w:rsidR="00B865D9" w:rsidRPr="00CD3AA7" w:rsidRDefault="00CD3AA7" w:rsidP="00B86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86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ультимедійни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B865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ноутбук,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програмний 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D470F" w:rsidRPr="002F1AD2" w:rsidRDefault="003D470F" w:rsidP="003D470F">
            <w:pPr>
              <w:rPr>
                <w:lang w:val="uk-UA"/>
              </w:rPr>
            </w:pPr>
          </w:p>
        </w:tc>
      </w:tr>
      <w:tr w:rsidR="002F1AD2" w:rsidRPr="002F1AD2" w:rsidTr="004E2C2F">
        <w:tc>
          <w:tcPr>
            <w:tcW w:w="3150" w:type="dxa"/>
            <w:shd w:val="clear" w:color="auto" w:fill="D9D9D9" w:themeFill="background1" w:themeFillShade="D9"/>
          </w:tcPr>
          <w:p w:rsidR="003D470F" w:rsidRPr="002F1AD2" w:rsidRDefault="00C94731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343" w:type="dxa"/>
          </w:tcPr>
          <w:p w:rsidR="00B865D9" w:rsidRPr="00307931" w:rsidRDefault="00B865D9" w:rsidP="00B86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79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Цвєткова Л.Б. Збірник задач з хімії: </w:t>
            </w:r>
            <w:proofErr w:type="spellStart"/>
            <w:r w:rsidRPr="003079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</w:t>
            </w:r>
            <w:proofErr w:type="spellEnd"/>
            <w:r w:rsidRPr="003079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посібник. Львів: В-во «Новий Світ-2000», 2019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Ткачук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  <w:proofErr w:type="gram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Бубенщикова</w:t>
            </w:r>
            <w:proofErr w:type="spellEnd"/>
            <w:proofErr w:type="gram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вибраних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: В-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Світ-2000», 2018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Л. М.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Рибачук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Вид-во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Мандрівець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Л. О.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Слєта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Ю. В.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Холін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1001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відповідями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вказівками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розв’язаннями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Х.: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Вид-во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Ранок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В. І.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, В. Г.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Лендєл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Хімічні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Закарпатті</w:t>
            </w:r>
            <w:proofErr w:type="spellEnd"/>
            <w:proofErr w:type="gram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Ужгород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  <w:p w:rsidR="00B865D9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Rózsahegyi Márta,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Judit, Horváth Balázs: Számítási feladatok érettségire készülőknek Mozaik kiadó-Szeged, 2019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Villányi Attila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Ötösöm lesz kémiából: Példatár és megoldások </w:t>
            </w:r>
          </w:p>
          <w:p w:rsidR="00B865D9" w:rsidRPr="00307931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 xml:space="preserve">Budapest, Műszaki könyvkiadó </w:t>
            </w:r>
            <w:proofErr w:type="gramStart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Kft.</w:t>
            </w:r>
            <w:proofErr w:type="gramEnd"/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:rsidR="00B865D9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Berek László, Endrész Gyöngyi,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Hobinka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Ildikó,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Gyula, NagyMária, Várnagy Katalin, Villányi Attila: Kémia feladatgyűjtemény a kétszintű érettségire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Bt., 2005</w:t>
            </w:r>
          </w:p>
          <w:p w:rsidR="00B865D9" w:rsidRDefault="00B865D9" w:rsidP="00B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Z. Orbán Erzsébet-Borszéki Ágnes</w:t>
            </w: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ab/>
              <w:t>Felvételi és versenyfeladatok gyűjteménye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931">
              <w:rPr>
                <w:rFonts w:ascii="Times New Roman" w:hAnsi="Times New Roman" w:cs="Times New Roman"/>
                <w:sz w:val="24"/>
                <w:szCs w:val="24"/>
              </w:rPr>
              <w:t>Budapest, Korona Kiadó Kft., 1995.</w:t>
            </w:r>
          </w:p>
          <w:p w:rsidR="00B865D9" w:rsidRPr="00E21E0A" w:rsidRDefault="00000000" w:rsidP="00B86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B865D9" w:rsidRPr="00E21E0A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https://mon.gov.ua/ua</w:t>
              </w:r>
            </w:hyperlink>
          </w:p>
          <w:p w:rsidR="00B865D9" w:rsidRPr="00E21E0A" w:rsidRDefault="00000000" w:rsidP="00B86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865D9" w:rsidRPr="00E21E0A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https://imzo.gov.ua/</w:t>
              </w:r>
            </w:hyperlink>
          </w:p>
          <w:p w:rsidR="00B865D9" w:rsidRDefault="00000000" w:rsidP="00B865D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B865D9" w:rsidRPr="003047D9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http://zakinppo.org.ua/</w:t>
              </w:r>
            </w:hyperlink>
          </w:p>
          <w:p w:rsidR="00B865D9" w:rsidRPr="008A5796" w:rsidRDefault="00B865D9" w:rsidP="00B86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https://www.mozaveb.hu</w:t>
            </w:r>
          </w:p>
          <w:p w:rsidR="00B865D9" w:rsidRPr="008A5796" w:rsidRDefault="00B865D9" w:rsidP="00B86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https://tudasbazis.sulinet.hu/hu</w:t>
            </w:r>
          </w:p>
          <w:p w:rsidR="003D470F" w:rsidRPr="002F1AD2" w:rsidRDefault="003D470F" w:rsidP="003D470F"/>
        </w:tc>
      </w:tr>
    </w:tbl>
    <w:p w:rsidR="00392D23" w:rsidRPr="002F1AD2" w:rsidRDefault="00392D23" w:rsidP="00E93013">
      <w:pPr>
        <w:rPr>
          <w:lang w:val="uk-UA"/>
        </w:rPr>
      </w:pPr>
    </w:p>
    <w:sectPr w:rsidR="00392D23" w:rsidRPr="002F1AD2" w:rsidSect="00261C50">
      <w:head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C50" w:rsidRDefault="00261C50" w:rsidP="0005502E">
      <w:pPr>
        <w:spacing w:after="0" w:line="240" w:lineRule="auto"/>
      </w:pPr>
      <w:r>
        <w:separator/>
      </w:r>
    </w:p>
  </w:endnote>
  <w:endnote w:type="continuationSeparator" w:id="0">
    <w:p w:rsidR="00261C50" w:rsidRDefault="00261C50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C50" w:rsidRDefault="00261C50" w:rsidP="0005502E">
      <w:pPr>
        <w:spacing w:after="0" w:line="240" w:lineRule="auto"/>
      </w:pPr>
      <w:r>
        <w:separator/>
      </w:r>
    </w:p>
  </w:footnote>
  <w:footnote w:type="continuationSeparator" w:id="0">
    <w:p w:rsidR="00261C50" w:rsidRDefault="00261C50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02E" w:rsidRPr="00A25714" w:rsidRDefault="0005502E" w:rsidP="008A1B3F">
    <w:pPr>
      <w:pStyle w:val="a4"/>
      <w:jc w:val="right"/>
      <w:rPr>
        <w:rFonts w:ascii="Times New Roman" w:hAnsi="Times New Roman" w:cs="Times New Roman"/>
        <w:color w:val="FF0000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32B36"/>
    <w:rsid w:val="0005502E"/>
    <w:rsid w:val="000E504B"/>
    <w:rsid w:val="001425FD"/>
    <w:rsid w:val="00261C50"/>
    <w:rsid w:val="0028088A"/>
    <w:rsid w:val="00295510"/>
    <w:rsid w:val="002C40AD"/>
    <w:rsid w:val="002D7A11"/>
    <w:rsid w:val="002F1AD2"/>
    <w:rsid w:val="00381B78"/>
    <w:rsid w:val="00392D23"/>
    <w:rsid w:val="003C4985"/>
    <w:rsid w:val="003D470F"/>
    <w:rsid w:val="00402BCE"/>
    <w:rsid w:val="0041052C"/>
    <w:rsid w:val="004B7818"/>
    <w:rsid w:val="004E2C2F"/>
    <w:rsid w:val="00526D7D"/>
    <w:rsid w:val="00586DFA"/>
    <w:rsid w:val="005C51DB"/>
    <w:rsid w:val="005F5C2C"/>
    <w:rsid w:val="006618B7"/>
    <w:rsid w:val="006765DD"/>
    <w:rsid w:val="006A41C0"/>
    <w:rsid w:val="006F7F18"/>
    <w:rsid w:val="00700829"/>
    <w:rsid w:val="00705681"/>
    <w:rsid w:val="007B1F80"/>
    <w:rsid w:val="007E3FBF"/>
    <w:rsid w:val="007E4EF7"/>
    <w:rsid w:val="00860BA6"/>
    <w:rsid w:val="008842E1"/>
    <w:rsid w:val="008A059F"/>
    <w:rsid w:val="008A1B3F"/>
    <w:rsid w:val="008B12EB"/>
    <w:rsid w:val="008B5A5C"/>
    <w:rsid w:val="008B5B21"/>
    <w:rsid w:val="008D3963"/>
    <w:rsid w:val="008F1408"/>
    <w:rsid w:val="00994568"/>
    <w:rsid w:val="00A01CF0"/>
    <w:rsid w:val="00A25714"/>
    <w:rsid w:val="00A26453"/>
    <w:rsid w:val="00A434B2"/>
    <w:rsid w:val="00A72D68"/>
    <w:rsid w:val="00A82AA5"/>
    <w:rsid w:val="00AC4C79"/>
    <w:rsid w:val="00B20D6A"/>
    <w:rsid w:val="00B30933"/>
    <w:rsid w:val="00B43B5D"/>
    <w:rsid w:val="00B46DB5"/>
    <w:rsid w:val="00B64A4D"/>
    <w:rsid w:val="00B66860"/>
    <w:rsid w:val="00B865D9"/>
    <w:rsid w:val="00C17295"/>
    <w:rsid w:val="00C94731"/>
    <w:rsid w:val="00CD3AA7"/>
    <w:rsid w:val="00DA3F3F"/>
    <w:rsid w:val="00E237EC"/>
    <w:rsid w:val="00E41F89"/>
    <w:rsid w:val="00E47EA8"/>
    <w:rsid w:val="00E827FD"/>
    <w:rsid w:val="00E93013"/>
    <w:rsid w:val="00ED65E5"/>
    <w:rsid w:val="00F9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89485"/>
  <w15:docId w15:val="{49FDD5CF-C368-4D29-BB31-2BB190DD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02E"/>
  </w:style>
  <w:style w:type="paragraph" w:styleId="a6">
    <w:name w:val="footer"/>
    <w:basedOn w:val="a"/>
    <w:link w:val="a7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02E"/>
  </w:style>
  <w:style w:type="character" w:customStyle="1" w:styleId="tojvnm2t">
    <w:name w:val="tojvnm2t"/>
    <w:basedOn w:val="a0"/>
    <w:rsid w:val="00381B78"/>
  </w:style>
  <w:style w:type="character" w:styleId="a8">
    <w:name w:val="Hyperlink"/>
    <w:basedOn w:val="a0"/>
    <w:uiPriority w:val="99"/>
    <w:unhideWhenUsed/>
    <w:rsid w:val="00B86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zo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inppo.org.u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AA5D-D296-43F2-9344-72ACBE8A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Misha</cp:lastModifiedBy>
  <cp:revision>8</cp:revision>
  <dcterms:created xsi:type="dcterms:W3CDTF">2021-03-22T14:17:00Z</dcterms:created>
  <dcterms:modified xsi:type="dcterms:W3CDTF">2024-04-05T07:05:00Z</dcterms:modified>
</cp:coreProperties>
</file>