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9A00" w14:textId="77777777" w:rsidR="004E2C2F" w:rsidRPr="00E32686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86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26D4B177" w14:textId="77777777" w:rsidR="004E2C2F" w:rsidRPr="00E32686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2686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E32686" w14:paraId="6602B6C0" w14:textId="77777777" w:rsidTr="00A26453">
        <w:trPr>
          <w:trHeight w:val="1453"/>
        </w:trPr>
        <w:tc>
          <w:tcPr>
            <w:tcW w:w="1819" w:type="dxa"/>
          </w:tcPr>
          <w:p w14:paraId="48A8F64D" w14:textId="77777777" w:rsidR="00A26453" w:rsidRPr="00E32686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14FDBA2C" w14:textId="77777777" w:rsidR="00A26453" w:rsidRPr="00E32686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A1856" w14:textId="22C6B1B0" w:rsidR="00A26453" w:rsidRPr="00E32686" w:rsidRDefault="00A26453" w:rsidP="0044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2C948FFB" w14:textId="3B9B7DF0" w:rsidR="00A26453" w:rsidRPr="00E32686" w:rsidRDefault="004427D6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5A6469DF" w14:textId="77777777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593E7A1C" w14:textId="77777777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F65CE" w14:textId="471830FC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31515D50" w14:textId="658FEFCD" w:rsidR="00A26453" w:rsidRPr="00E32686" w:rsidRDefault="004427D6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14:paraId="197598DC" w14:textId="77777777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4F75FEBF" w14:textId="77777777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AC285" w14:textId="061C0659" w:rsidR="00A26453" w:rsidRPr="00E32686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7C13E1CD" w14:textId="64A5A75C" w:rsidR="00A26453" w:rsidRPr="00E32686" w:rsidRDefault="00A82D25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  <w:p w14:paraId="23C5600E" w14:textId="462E0666" w:rsidR="004427D6" w:rsidRPr="00E32686" w:rsidRDefault="004427D6" w:rsidP="004427D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félév</w:t>
            </w:r>
          </w:p>
        </w:tc>
      </w:tr>
    </w:tbl>
    <w:p w14:paraId="1129D066" w14:textId="77777777" w:rsidR="00526D7D" w:rsidRPr="00E32686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C2C9B12" w14:textId="77777777" w:rsidR="00526D7D" w:rsidRPr="00E32686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8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E32686" w14:paraId="06D6B7A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4C30199" w14:textId="77777777" w:rsidR="00392D23" w:rsidRPr="00E32686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1820F751" w14:textId="77777777" w:rsidR="00392D23" w:rsidRPr="00E32686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CA2C3" w14:textId="7C2C2CCA" w:rsidR="00392D23" w:rsidRPr="00E32686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6BCDF7E" w14:textId="306162AC" w:rsidR="00392D23" w:rsidRPr="00E32686" w:rsidRDefault="004427D6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Kárpát-medence természetismerete</w:t>
            </w:r>
          </w:p>
        </w:tc>
      </w:tr>
      <w:tr w:rsidR="00392D23" w:rsidRPr="00E32686" w14:paraId="04B849E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500ABB" w14:textId="77777777" w:rsidR="00392D23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77B8A74F" w14:textId="77777777" w:rsidR="00994568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779D0" w14:textId="45BF44E2" w:rsidR="00994568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E08DAA3" w14:textId="5349A2C6" w:rsidR="00392D23" w:rsidRPr="00E32686" w:rsidRDefault="004427D6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Biológia és Kémia Tanszék</w:t>
            </w:r>
          </w:p>
        </w:tc>
      </w:tr>
      <w:tr w:rsidR="00392D23" w:rsidRPr="00E32686" w14:paraId="1A2E311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CF8E81C" w14:textId="77777777" w:rsidR="00392D23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63ED39EF" w14:textId="77777777" w:rsidR="00994568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475C5" w14:textId="55C2638C" w:rsidR="00994568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43" w:type="dxa"/>
          </w:tcPr>
          <w:p w14:paraId="57B6C847" w14:textId="7EA6B7B9" w:rsidR="00392D23" w:rsidRPr="00E32686" w:rsidRDefault="004427D6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014 Középfokú oktatás (Biológia és az ember egészsége)</w:t>
            </w:r>
          </w:p>
        </w:tc>
      </w:tr>
      <w:tr w:rsidR="00392D23" w:rsidRPr="00E32686" w14:paraId="5A9C37A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91E55BC" w14:textId="77777777" w:rsidR="00392D23" w:rsidRPr="00E32686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1BCBFC58" w14:textId="77777777" w:rsidR="00E47EA8" w:rsidRPr="00E3268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C76EF" w14:textId="1D71DCB6" w:rsidR="00E47EA8" w:rsidRPr="00E3268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C8BAD27" w14:textId="31556270" w:rsidR="00E237EC" w:rsidRPr="00E32686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4427D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választható</w:t>
            </w:r>
          </w:p>
          <w:p w14:paraId="557E9499" w14:textId="0E74DE53" w:rsidR="00E237EC" w:rsidRPr="00E32686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4427D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4/120</w:t>
            </w:r>
          </w:p>
          <w:p w14:paraId="74178CD8" w14:textId="532BA0E2" w:rsidR="00392D23" w:rsidRPr="00E32686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4427D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D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6831D73" w14:textId="315D7490" w:rsidR="001425FD" w:rsidRPr="00E32686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4427D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D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F0D9CAB" w14:textId="5174B8C0" w:rsidR="001425FD" w:rsidRPr="00E32686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4427D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14:paraId="3840286F" w14:textId="67B9825E" w:rsidR="001425FD" w:rsidRPr="00E32686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4427D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14:paraId="10A30FA7" w14:textId="78A15D35" w:rsidR="00705681" w:rsidRPr="00E32686" w:rsidRDefault="00705681" w:rsidP="00D77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E32686" w14:paraId="1D2B832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DB9E1B5" w14:textId="4310DAA9" w:rsidR="00E47EA8" w:rsidRPr="00CA61A2" w:rsidRDefault="001425FD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9456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ktató(</w:t>
            </w:r>
            <w:proofErr w:type="gramEnd"/>
            <w:r w:rsidR="0099456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</w:t>
            </w:r>
            <w:r w:rsidR="00E237EC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14:paraId="3F14D491" w14:textId="0AFF80CB" w:rsidR="00392D23" w:rsidRPr="00E32686" w:rsidRDefault="004427D6" w:rsidP="0044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dr. Hadnagy István, PhD, a Biológia és Kémia Tanszék docense, hadnagy.istvan@gmail.com</w:t>
            </w:r>
          </w:p>
        </w:tc>
      </w:tr>
      <w:tr w:rsidR="00392D23" w:rsidRPr="00E32686" w14:paraId="76989AD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53967C" w14:textId="77777777" w:rsidR="00392D23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06C0DDAE" w14:textId="77777777" w:rsidR="007B1F80" w:rsidRPr="00E3268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50C64" w14:textId="398D8899" w:rsidR="007B1F80" w:rsidRPr="00E3268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4CB92A4D" w14:textId="3956D4C2" w:rsidR="00392D23" w:rsidRPr="00E32686" w:rsidRDefault="004427D6" w:rsidP="0044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A tantárgy szabadon választható, ezért nem épülhet más (kötelező) tantárgyra, nincs előkövetelménye, azonban a tananyag megértésében sokat segítenek a </w:t>
            </w:r>
            <w:proofErr w:type="spellStart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biogegoráfia</w:t>
            </w:r>
            <w:proofErr w:type="spell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ismeretek.</w:t>
            </w:r>
          </w:p>
        </w:tc>
      </w:tr>
      <w:tr w:rsidR="00392D23" w:rsidRPr="00E32686" w14:paraId="7B800E4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77A411D" w14:textId="77777777" w:rsidR="00392D23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E326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0820E927" w14:textId="77777777" w:rsidR="007B1F80" w:rsidRPr="00E3268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D3B0E" w14:textId="05BE2C21" w:rsidR="007B1F80" w:rsidRPr="00E3268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1CE59BFC" w14:textId="68AA45F6" w:rsidR="00D12F30" w:rsidRPr="00E32686" w:rsidRDefault="004427D6" w:rsidP="00E32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célja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, hogy megismertesse a hallgatókkal a Kárpát-medence természeti értékeit, domborzati, éghajlati, vízrajzi és talajtani adottságait</w:t>
            </w:r>
            <w:r w:rsidR="000E66B6" w:rsidRPr="00E32686">
              <w:rPr>
                <w:rFonts w:ascii="Times New Roman" w:hAnsi="Times New Roman" w:cs="Times New Roman"/>
                <w:sz w:val="24"/>
                <w:szCs w:val="24"/>
              </w:rPr>
              <w:t>, növénytakaróját, állatvilágát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6B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Részletesebb kitekintést nyújt</w:t>
            </w:r>
            <w:r w:rsidR="000538F6" w:rsidRPr="00E32686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r w:rsidR="000E66B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Kárpátalja természetföldrajzi és </w:t>
            </w:r>
            <w:proofErr w:type="spellStart"/>
            <w:r w:rsidR="000E66B6" w:rsidRPr="00E32686">
              <w:rPr>
                <w:rFonts w:ascii="Times New Roman" w:hAnsi="Times New Roman" w:cs="Times New Roman"/>
                <w:sz w:val="24"/>
                <w:szCs w:val="24"/>
              </w:rPr>
              <w:t>biogográfiai</w:t>
            </w:r>
            <w:proofErr w:type="spellEnd"/>
            <w:r w:rsidR="000E66B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sajátosságaira.</w:t>
            </w:r>
          </w:p>
          <w:p w14:paraId="1597A87D" w14:textId="6E50DA2E" w:rsidR="00D12F30" w:rsidRPr="00E32686" w:rsidRDefault="00D12F30" w:rsidP="00D1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Elsajátítandó általános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kompetenciák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73A632E" w14:textId="589DCAEB" w:rsidR="00D12F30" w:rsidRPr="00E32686" w:rsidRDefault="00D12F30" w:rsidP="00D12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ÁK 5 – kommunikációs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kompetencia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segít a szakmai kommunikáció végzésében; a tudományos munkák bemutatásában; az anyanyelvű és idegen nyelvű diákokkal való nyitott interperszonális kommunikációban.</w:t>
            </w:r>
          </w:p>
          <w:p w14:paraId="316E568E" w14:textId="6975097D" w:rsidR="00D12F30" w:rsidRPr="00E32686" w:rsidRDefault="00D12F30" w:rsidP="00D12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ÁK 6 –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információs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kompetencia –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modern információs és kommunikációs technológiák használatának készsége.</w:t>
            </w:r>
          </w:p>
          <w:p w14:paraId="70FB56E1" w14:textId="77777777" w:rsidR="00D12F30" w:rsidRPr="00E32686" w:rsidRDefault="00D12F30" w:rsidP="00D12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ÁK 7 – ellenőrző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kompetencia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tények kritikus ellenőrzésének; a kritikus gondolkodást; a tanulói teljesítmény szintjének objektív ellenőrzésének és értékelésének képessége.</w:t>
            </w:r>
          </w:p>
          <w:p w14:paraId="7A8810E8" w14:textId="174EE381" w:rsidR="00D12F30" w:rsidRPr="00E32686" w:rsidRDefault="00D12F3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Elsajátítandó szakmai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kompetenciák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349B845" w14:textId="102E4D74" w:rsidR="00D12F30" w:rsidRPr="00E32686" w:rsidRDefault="00D12F30" w:rsidP="00D12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SZK-5 –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információs</w:t>
            </w:r>
            <w:proofErr w:type="gramEnd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kompetencia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– magában foglalja azt a képességet, hogy a hallgatók különféle módon – többek között kutatásokon keresztül – természettudományos (biológiai) információforrásokkal dolgozzanak annak érdekében, hogy jellemezzék és összehasonlítsák a természeti jelenségek és folyamatok dinamikáját, azok fejlődésének különböző szakaszaiban.</w:t>
            </w:r>
          </w:p>
          <w:p w14:paraId="0F173C36" w14:textId="77777777" w:rsidR="00D12F30" w:rsidRPr="00E32686" w:rsidRDefault="00D12F30" w:rsidP="00D12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SZK-7 – ökológiai </w:t>
            </w:r>
            <w:proofErr w:type="gramStart"/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kompetencia</w:t>
            </w:r>
            <w:proofErr w:type="gram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– a környezeti ismeretek és tapasztalatok szakmai és élethelyzetekben történő alkalmazásának, a környezet állapotának felmérésére, a diákok ökológiai gondolkodásának kialakítására használható képessége.</w:t>
            </w:r>
          </w:p>
          <w:p w14:paraId="56AC836A" w14:textId="77777777" w:rsidR="004427D6" w:rsidRPr="00E32686" w:rsidRDefault="00D12F30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Tervezett tanulási eredmények: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DDD3C" w14:textId="77777777" w:rsidR="00D12F30" w:rsidRPr="00E32686" w:rsidRDefault="00D12F30" w:rsidP="00D12F30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TTE-11. Megérti és </w:t>
            </w:r>
            <w:proofErr w:type="spellStart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jellemzi</w:t>
            </w:r>
            <w:proofErr w:type="spell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a fenntartható fejlődés alapelveit és stratégiáját, feltárja a természeti környezet és az ember kapcsolatának lényegét.</w:t>
            </w:r>
          </w:p>
          <w:p w14:paraId="7F0756E5" w14:textId="77777777" w:rsidR="00D12F30" w:rsidRPr="00E32686" w:rsidRDefault="00D12F30" w:rsidP="00D12F30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TTE-13. Képes az egész életen át tartó tanulásra és fejlődésre, a tanulási </w:t>
            </w:r>
            <w:proofErr w:type="gramStart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kompetenciák</w:t>
            </w:r>
            <w:proofErr w:type="gram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során megszerzett nagyfokú önállósággal.</w:t>
            </w:r>
          </w:p>
          <w:p w14:paraId="599D0E9A" w14:textId="77777777" w:rsidR="00D12F30" w:rsidRPr="00E32686" w:rsidRDefault="00D12F30" w:rsidP="00D12F30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TTE-15. Képes tudományos jelentések és prezentációk formájában bemutatni a </w:t>
            </w:r>
            <w:proofErr w:type="gramStart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kutatások eredményeit, modern térképészeti és grafikai módszerek alkalmazásával.</w:t>
            </w:r>
          </w:p>
          <w:p w14:paraId="17C06FE0" w14:textId="77777777" w:rsidR="00D12F30" w:rsidRPr="00E32686" w:rsidRDefault="00D12F30" w:rsidP="00D12F30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A tantárgy főbb témakörei:</w:t>
            </w:r>
          </w:p>
          <w:p w14:paraId="65AF709D" w14:textId="77777777" w:rsidR="00D12F30" w:rsidRPr="00E32686" w:rsidRDefault="000E66B6" w:rsidP="00D12F30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A Kárpát-medence </w:t>
            </w:r>
            <w:r w:rsidR="000538F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és azon belül Kárpátalja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földrajzi elhelyezkedése</w:t>
            </w:r>
            <w:r w:rsidR="000538F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, főbb </w:t>
            </w:r>
            <w:proofErr w:type="spellStart"/>
            <w:r w:rsidR="000538F6" w:rsidRPr="00E32686">
              <w:rPr>
                <w:rFonts w:ascii="Times New Roman" w:hAnsi="Times New Roman" w:cs="Times New Roman"/>
                <w:sz w:val="24"/>
                <w:szCs w:val="24"/>
              </w:rPr>
              <w:t>természetfölfrajzi</w:t>
            </w:r>
            <w:proofErr w:type="spellEnd"/>
            <w:r w:rsidR="000538F6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jellemzői</w:t>
            </w:r>
          </w:p>
          <w:p w14:paraId="5B10C4BB" w14:textId="77777777" w:rsidR="000538F6" w:rsidRPr="00E32686" w:rsidRDefault="000538F6" w:rsidP="00D12F30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Kárpát-medence tájszerkezete, főbb domborzati egységei, azok jellemzői</w:t>
            </w:r>
          </w:p>
          <w:p w14:paraId="28A88BD3" w14:textId="77777777" w:rsidR="000538F6" w:rsidRPr="00E32686" w:rsidRDefault="000538F6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Kárpát-medence éghajlati körzetei, egyes éghajlati mutatóinak területi eloszlása és azok sajátosságai</w:t>
            </w:r>
          </w:p>
          <w:p w14:paraId="6E31388B" w14:textId="77777777" w:rsidR="000538F6" w:rsidRPr="00E32686" w:rsidRDefault="000538F6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Kárpát-medence vízrajza</w:t>
            </w:r>
            <w:r w:rsidR="00456479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és annak fejlődéstörténete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: folyóhálózata, természetes és mesterséges állóvizei</w:t>
            </w:r>
            <w:r w:rsidR="00456479" w:rsidRPr="00E32686">
              <w:rPr>
                <w:rFonts w:ascii="Times New Roman" w:hAnsi="Times New Roman" w:cs="Times New Roman"/>
                <w:sz w:val="24"/>
                <w:szCs w:val="24"/>
              </w:rPr>
              <w:t>, egyéb vizes területei</w:t>
            </w:r>
          </w:p>
          <w:p w14:paraId="4B57AC00" w14:textId="77777777" w:rsidR="00456479" w:rsidRPr="00E32686" w:rsidRDefault="00456479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Kárpát-medence talajtakarója, főbb talajtípusainak jellemzői</w:t>
            </w:r>
          </w:p>
          <w:p w14:paraId="715F7245" w14:textId="77777777" w:rsidR="00456479" w:rsidRPr="00E32686" w:rsidRDefault="00750679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A Kárpát-medence </w:t>
            </w:r>
            <w:proofErr w:type="spellStart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biogeográfiai</w:t>
            </w:r>
            <w:proofErr w:type="spell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besorolása</w:t>
            </w:r>
          </w:p>
          <w:p w14:paraId="5FE688E5" w14:textId="196462A4" w:rsidR="00750679" w:rsidRPr="00E32686" w:rsidRDefault="00750679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A Kárpát-medence növénytakarójának főbb jellemzői: erdősültség, főbb növénytársulások, </w:t>
            </w:r>
            <w:proofErr w:type="spellStart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invazív</w:t>
            </w:r>
            <w:proofErr w:type="spell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fajok</w:t>
            </w:r>
          </w:p>
          <w:p w14:paraId="1ECFAB3C" w14:textId="77777777" w:rsidR="00750679" w:rsidRPr="00E32686" w:rsidRDefault="00750679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A Kárpát-medence állatvilágának főbb jellemzői: </w:t>
            </w:r>
            <w:r w:rsidR="00586344" w:rsidRPr="00E32686">
              <w:rPr>
                <w:rFonts w:ascii="Times New Roman" w:hAnsi="Times New Roman" w:cs="Times New Roman"/>
                <w:sz w:val="24"/>
                <w:szCs w:val="24"/>
              </w:rPr>
              <w:t>endemikus és idegenhonos fajok</w:t>
            </w:r>
          </w:p>
          <w:p w14:paraId="37EF89A3" w14:textId="5E8EA92E" w:rsidR="00586344" w:rsidRPr="00E32686" w:rsidRDefault="00586344" w:rsidP="000538F6">
            <w:pPr>
              <w:widowControl w:val="0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Kárpát-medence természetvédelme: védett területek jellemzői</w:t>
            </w:r>
          </w:p>
        </w:tc>
      </w:tr>
      <w:tr w:rsidR="00392D23" w:rsidRPr="00E32686" w14:paraId="6587A70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AB182E0" w14:textId="77777777" w:rsidR="00392D23" w:rsidRPr="00E3268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06F6C297" w14:textId="77777777" w:rsidR="00B46DB5" w:rsidRPr="00E32686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3CE08" w14:textId="6BAF9998" w:rsidR="00B46DB5" w:rsidRPr="00E32686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03B8244" w14:textId="4376A919" w:rsidR="00392D23" w:rsidRPr="00E32686" w:rsidRDefault="006639A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tantárgy során az alábbi ellenőrzési formák kerülnek alkalmazásra:</w:t>
            </w:r>
          </w:p>
          <w:p w14:paraId="3A41F06F" w14:textId="3592A751" w:rsidR="006639AC" w:rsidRPr="00E32686" w:rsidRDefault="006639AC" w:rsidP="006639A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folyamatos és </w:t>
            </w:r>
            <w:proofErr w:type="spellStart"/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modulonkénti</w:t>
            </w:r>
            <w:proofErr w:type="spellEnd"/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ellenőrzés 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ZH dolgozatok formájában</w:t>
            </w:r>
          </w:p>
          <w:p w14:paraId="7951E641" w14:textId="127C0664" w:rsidR="006639AC" w:rsidRPr="00E32686" w:rsidRDefault="006639AC" w:rsidP="006639AC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tudományos projektek, prezentációk, referátumok és gyakorlati feladatok elkészítése és megvédése</w:t>
            </w:r>
          </w:p>
          <w:p w14:paraId="3B0DDD21" w14:textId="3BC953DD" w:rsidR="006639AC" w:rsidRPr="00E32686" w:rsidRDefault="006639AC" w:rsidP="006639A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írásbeli beszámoló</w:t>
            </w:r>
          </w:p>
          <w:p w14:paraId="29F17732" w14:textId="77777777" w:rsidR="00D12F30" w:rsidRPr="00E32686" w:rsidRDefault="00D12F30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53E512" w14:textId="41A50B8E" w:rsidR="00D12F30" w:rsidRPr="00E32686" w:rsidRDefault="00D12F30" w:rsidP="00D12F30">
            <w:pPr>
              <w:widowControl w:val="0"/>
              <w:tabs>
                <w:tab w:val="left" w:pos="9214"/>
              </w:tabs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gramStart"/>
            <w:r w:rsidRPr="00E3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A hallgatók tanulmányi eredményei az ECTS skálán kerül értékelésre ("jeles" –90-100 / A; "jó" – 82-89 / B, 75-81 / C; "elégséges" – 64-74 / D, 60-63 / E; „Nem elégséges a pótlás lehetőségével” – 35-59 / FX; „Nem elégséges a tantárgy kötelező újrafelvételének kötelezettségével” – 0-34 / F) és szóbeli esetében („megfelelt”, „nem felelt meg”).</w:t>
            </w:r>
            <w:proofErr w:type="gramEnd"/>
          </w:p>
        </w:tc>
      </w:tr>
      <w:tr w:rsidR="00392D23" w:rsidRPr="00E32686" w14:paraId="4930A8B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0206A74" w14:textId="77777777" w:rsidR="00392D23" w:rsidRPr="00E3268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</w:t>
            </w:r>
            <w:r w:rsidR="00B46DB5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  <w:p w14:paraId="16A0979F" w14:textId="77777777" w:rsidR="00B46DB5" w:rsidRPr="00E32686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D3DED" w14:textId="77777777" w:rsidR="00B46DB5" w:rsidRPr="00E32686" w:rsidRDefault="00B46DB5" w:rsidP="00D775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2E5FE30" w14:textId="77777777" w:rsidR="00392D23" w:rsidRPr="00E32686" w:rsidRDefault="00E22A1B" w:rsidP="0028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 tantárgy teljesítése a következő módon történik:</w:t>
            </w:r>
          </w:p>
          <w:p w14:paraId="17DC2695" w14:textId="692A1655" w:rsidR="00E22A1B" w:rsidRPr="00E32686" w:rsidRDefault="00E22A1B" w:rsidP="00530C75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az előadások anyagából 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3 modulzáró dolgozatot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kell megírni, arányosan elosztva a félév során</w:t>
            </w:r>
            <w:r w:rsidR="00530C75"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– minden dolgozatot minimum 60 pontra kell megírni, a félév során 1 alkalommal lehet a javítás lehetőségével élni; </w:t>
            </w:r>
          </w:p>
          <w:p w14:paraId="5617598B" w14:textId="4663498E" w:rsidR="00E22A1B" w:rsidRPr="00E32686" w:rsidRDefault="00530C75" w:rsidP="00530C75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összesen 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(modulonként 2) 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gyakorlati munkát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A1B" w:rsidRPr="00E32686">
              <w:rPr>
                <w:rFonts w:ascii="Times New Roman" w:hAnsi="Times New Roman" w:cs="Times New Roman"/>
                <w:sz w:val="24"/>
                <w:szCs w:val="24"/>
              </w:rPr>
              <w:t>kell elkészíteni/megoldani és leadni, az alábbi elosztásban:</w:t>
            </w:r>
          </w:p>
          <w:p w14:paraId="0DE11950" w14:textId="77777777" w:rsidR="00115B61" w:rsidRPr="00E32686" w:rsidRDefault="00E22A1B" w:rsidP="002845E5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modul: </w:t>
            </w:r>
          </w:p>
          <w:p w14:paraId="10F5061C" w14:textId="6F0780B2" w:rsidR="00E22A1B" w:rsidRPr="00E32686" w:rsidRDefault="00E22A1B" w:rsidP="002845E5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Kárpát-medence tájszerkezete (nagy-, közép- és kistájak) – térképi ábrázolás és a feltüntetett névjegyzék szóbeli felkérdezése</w:t>
            </w:r>
          </w:p>
          <w:p w14:paraId="758B13D3" w14:textId="68162BF4" w:rsidR="00115B61" w:rsidRPr="00E32686" w:rsidRDefault="00115B61" w:rsidP="002845E5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Kárpátalja domborzata (főbb vonulatok, medencék, hágók) – térképi ábrázolás és a feltüntetett névjegyzék szóbeli felkérdezése</w:t>
            </w:r>
          </w:p>
          <w:p w14:paraId="35A11EAF" w14:textId="314A5241" w:rsidR="002845E5" w:rsidRPr="00E32686" w:rsidRDefault="002845E5" w:rsidP="002845E5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Kárpát-medence éghajlata (éghajlati körzetek éghajlati diagrammjainak megszerkesztése és jellemzése)</w:t>
            </w:r>
          </w:p>
          <w:p w14:paraId="24B0E24B" w14:textId="77777777" w:rsidR="00E22A1B" w:rsidRPr="00E32686" w:rsidRDefault="002845E5" w:rsidP="002845E5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modul:</w:t>
            </w:r>
          </w:p>
          <w:p w14:paraId="26FD1257" w14:textId="2B994712" w:rsidR="002845E5" w:rsidRPr="00E32686" w:rsidRDefault="002845E5" w:rsidP="002845E5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Kárpát-medence vízrajza (folyók, tavak, mocsarak, lápok) – térképi ábrázolás és a feltüntetett névjegyzék szóbeli felkérdezése</w:t>
            </w:r>
          </w:p>
          <w:p w14:paraId="6247E40C" w14:textId="77777777" w:rsidR="002845E5" w:rsidRPr="00E32686" w:rsidRDefault="002845E5" w:rsidP="002845E5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Kárpátalja vízrajza (folyók, tavak, mocsarak, lápok) – térképi ábrázolás és a feltüntetett névjegyzék szóbeli felkérdezése</w:t>
            </w:r>
          </w:p>
          <w:p w14:paraId="2FA9AD4A" w14:textId="77777777" w:rsidR="002845E5" w:rsidRPr="00E32686" w:rsidRDefault="00F038DE" w:rsidP="00F038D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modul:</w:t>
            </w:r>
          </w:p>
          <w:p w14:paraId="4776E004" w14:textId="77777777" w:rsidR="00F038DE" w:rsidRPr="00E32686" w:rsidRDefault="00F038DE" w:rsidP="00F038DE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Kárpát-medence erdősültsége (térképi ábrázolás és jellemzése)</w:t>
            </w:r>
          </w:p>
          <w:p w14:paraId="41011E88" w14:textId="6A099BC8" w:rsidR="00F038DE" w:rsidRPr="00E32686" w:rsidRDefault="00F038DE" w:rsidP="00F038DE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Kárpát-medence védett és </w:t>
            </w:r>
            <w:proofErr w:type="spellStart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invazív</w:t>
            </w:r>
            <w:proofErr w:type="spellEnd"/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fajai (térképi ábrázolás és jellemzés)</w:t>
            </w:r>
          </w:p>
          <w:p w14:paraId="0DAA47A3" w14:textId="52161B15" w:rsidR="00530C75" w:rsidRPr="00E32686" w:rsidRDefault="00530C75" w:rsidP="00F038DE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Mindegyik gyakorlati munkát pozitív jegyre (minimum 60 pont) kell teljesíteni.</w:t>
            </w:r>
          </w:p>
          <w:p w14:paraId="3519E014" w14:textId="11F04539" w:rsidR="001F5B07" w:rsidRPr="00E32686" w:rsidRDefault="001F5B07" w:rsidP="001F5B0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Az órák látogatását a hallgatói követelményrendszernek megfelelően (</w:t>
            </w:r>
            <w:hyperlink r:id="rId6" w:history="1">
              <w:r w:rsidRPr="00E3268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https://kmf.uz.ua/hu/hallgatoknak/szabalyzatok/</w:t>
              </w:r>
            </w:hyperlink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) kell teljesíteni.</w:t>
            </w:r>
          </w:p>
          <w:p w14:paraId="756CFA74" w14:textId="24180A2B" w:rsidR="001F5B07" w:rsidRPr="00E32686" w:rsidRDefault="001F5B07" w:rsidP="001F5B07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a félév során 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2 szemináriumi kiselőadást</w:t>
            </w: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 xml:space="preserve"> kell PowerPoint prezentációval megtartani.</w:t>
            </w:r>
          </w:p>
          <w:p w14:paraId="1CFDA1B0" w14:textId="2DFBEFFE" w:rsidR="00F038DE" w:rsidRPr="00E32686" w:rsidRDefault="001F5B07" w:rsidP="00530C7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sz w:val="24"/>
                <w:szCs w:val="24"/>
              </w:rPr>
              <w:t>Ha minden dolgozatot, gyakorlati munkát, szemináriumi kiselőadást a megadott határidőre és pozitív jegyre lead a hallgató kapható megajánlott beszámoló jegy.</w:t>
            </w:r>
          </w:p>
        </w:tc>
      </w:tr>
      <w:tr w:rsidR="00392D23" w:rsidRPr="00E32686" w14:paraId="6B1E96B6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AC45A47" w14:textId="77777777" w:rsidR="00392D23" w:rsidRPr="00E3268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DA3F3F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 w:rsidRPr="00E3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09C836AE" w14:textId="77777777" w:rsidR="00B46DB5" w:rsidRPr="00E32686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0E65F71" w14:textId="4AA4517B" w:rsidR="00B46DB5" w:rsidRPr="00E32686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19F613FD" w14:textId="77777777" w:rsidR="00514938" w:rsidRPr="006270B7" w:rsidRDefault="00514938" w:rsidP="00514938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Географія Карпатського басейну: природа,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суспiльство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економіка, етнографія. Наукове видання (колективна монографія) / Редактори: Йосип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Молнар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Гейзо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Папп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Терміни – Закарпатський угорський інститут імені Ференца Ракоці ІІ, Будапешт–Берегове, 2022. – 504 с.</w:t>
            </w:r>
          </w:p>
          <w:p w14:paraId="10699BB1" w14:textId="77777777" w:rsidR="00514938" w:rsidRPr="006270B7" w:rsidRDefault="00514938" w:rsidP="00514938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Dövényi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Z. (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szerk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.): A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Kárpát-medence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földrajza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Akadémiai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Kiadó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https://mersz.hu/dokumentum/m21akmf__1/</w:t>
            </w:r>
          </w:p>
          <w:p w14:paraId="3E86936B" w14:textId="77777777" w:rsidR="00514938" w:rsidRPr="006270B7" w:rsidRDefault="00514938" w:rsidP="00514938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Baranyi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B.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szerk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Kárpátalja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A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Kárpát-medence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régiói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11. MTA RKK -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Dialóg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Campus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Kiadó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Pécs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4BD2399A" w14:textId="77777777" w:rsidR="00514938" w:rsidRPr="006270B7" w:rsidRDefault="00514938" w:rsidP="00514938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Kolozsvári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I.,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Hadnagy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I.,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Csoma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Z.,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Kohut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E.: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Módszertani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kézikönyv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kárpátaljai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környezettudományi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terepgyakorlatokhoz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II RF KMF : "RIK-U"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Kft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Beregszász-Ungvár</w:t>
            </w:r>
            <w:proofErr w:type="spellEnd"/>
          </w:p>
          <w:p w14:paraId="5AF89898" w14:textId="77777777" w:rsidR="00514938" w:rsidRPr="006270B7" w:rsidRDefault="00514938" w:rsidP="00514938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Haraszthy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László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szerk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2014: NATURA2000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fajok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és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élőhelyek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Vértes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Közalapítvány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Csákvár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  <w:p w14:paraId="0E02DC48" w14:textId="77777777" w:rsidR="00514938" w:rsidRPr="006270B7" w:rsidRDefault="00514938" w:rsidP="00514938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Чопик В.,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Федорчук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 Флора Українських Карпат. Тернопіль: ТзОВ «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-граф», 2015. – 712 с.</w:t>
            </w:r>
          </w:p>
          <w:p w14:paraId="1EC98090" w14:textId="77777777" w:rsidR="00514938" w:rsidRPr="006270B7" w:rsidRDefault="00514938" w:rsidP="00514938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Орографічна карта України: https://geomap.land.kiev.ua/orographic.html</w:t>
            </w:r>
          </w:p>
          <w:p w14:paraId="3355D5F3" w14:textId="77777777" w:rsidR="00514938" w:rsidRPr="006270B7" w:rsidRDefault="00514938" w:rsidP="00514938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Мережа НАТУРА 2000 як інноваційна система охорони рідкісних видів та оселищ в Україні: https://uncg.org.ua/wp-content/uploads/2019/04/UNCG1-Natura2000s.pdf</w:t>
            </w:r>
          </w:p>
          <w:p w14:paraId="00E84EAB" w14:textId="7EFDA99C" w:rsidR="005C41B4" w:rsidRPr="00E32686" w:rsidRDefault="00514938" w:rsidP="0051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Europe’s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cultural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natural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heritage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Natura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2000: https://op.europa.eu/en/publication-detail/-/publication/0ab056b7-3947-11e8-b5fe-01aa75ed71a1/</w:t>
            </w:r>
            <w:bookmarkStart w:id="0" w:name="_GoBack"/>
            <w:bookmarkEnd w:id="0"/>
          </w:p>
        </w:tc>
      </w:tr>
    </w:tbl>
    <w:p w14:paraId="0F88C4D9" w14:textId="77777777" w:rsidR="00392D23" w:rsidRPr="00E32686" w:rsidRDefault="00392D23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E32686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E7C"/>
    <w:multiLevelType w:val="hybridMultilevel"/>
    <w:tmpl w:val="A632686A"/>
    <w:lvl w:ilvl="0" w:tplc="A7F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04B9"/>
    <w:multiLevelType w:val="hybridMultilevel"/>
    <w:tmpl w:val="3626B7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24EB3"/>
    <w:multiLevelType w:val="hybridMultilevel"/>
    <w:tmpl w:val="E578B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C5975"/>
    <w:multiLevelType w:val="hybridMultilevel"/>
    <w:tmpl w:val="D53AC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538F6"/>
    <w:rsid w:val="000E66B6"/>
    <w:rsid w:val="00115B61"/>
    <w:rsid w:val="001425FD"/>
    <w:rsid w:val="001F5B07"/>
    <w:rsid w:val="0028088A"/>
    <w:rsid w:val="002845E5"/>
    <w:rsid w:val="00295510"/>
    <w:rsid w:val="002C40AD"/>
    <w:rsid w:val="00392D23"/>
    <w:rsid w:val="003C4985"/>
    <w:rsid w:val="00402BCE"/>
    <w:rsid w:val="004427D6"/>
    <w:rsid w:val="00456479"/>
    <w:rsid w:val="004B7818"/>
    <w:rsid w:val="004E2C2F"/>
    <w:rsid w:val="00514938"/>
    <w:rsid w:val="00526D7D"/>
    <w:rsid w:val="00530C75"/>
    <w:rsid w:val="00586344"/>
    <w:rsid w:val="005C41B4"/>
    <w:rsid w:val="006618B7"/>
    <w:rsid w:val="006639AC"/>
    <w:rsid w:val="00705681"/>
    <w:rsid w:val="00750679"/>
    <w:rsid w:val="007A719A"/>
    <w:rsid w:val="007B1F80"/>
    <w:rsid w:val="007E3FBF"/>
    <w:rsid w:val="008842E1"/>
    <w:rsid w:val="008A059F"/>
    <w:rsid w:val="008F1408"/>
    <w:rsid w:val="00994568"/>
    <w:rsid w:val="00A26453"/>
    <w:rsid w:val="00A434B2"/>
    <w:rsid w:val="00A82D25"/>
    <w:rsid w:val="00B46DB5"/>
    <w:rsid w:val="00B64A4D"/>
    <w:rsid w:val="00B73FEC"/>
    <w:rsid w:val="00CA61A2"/>
    <w:rsid w:val="00CB6EE5"/>
    <w:rsid w:val="00D12F30"/>
    <w:rsid w:val="00D506BF"/>
    <w:rsid w:val="00D775D4"/>
    <w:rsid w:val="00DA3F3F"/>
    <w:rsid w:val="00E22A1B"/>
    <w:rsid w:val="00E237EC"/>
    <w:rsid w:val="00E32686"/>
    <w:rsid w:val="00E41F89"/>
    <w:rsid w:val="00E47EA8"/>
    <w:rsid w:val="00F038DE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CC9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7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27D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F5B07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73FE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mf.uz.ua/hu/hallgatoknak/szabalyzat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881C-1B71-4D46-A1C6-542C15C9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biotop</cp:lastModifiedBy>
  <cp:revision>41</cp:revision>
  <dcterms:created xsi:type="dcterms:W3CDTF">2020-09-17T07:02:00Z</dcterms:created>
  <dcterms:modified xsi:type="dcterms:W3CDTF">2022-11-07T16:03:00Z</dcterms:modified>
</cp:coreProperties>
</file>