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Tr="00951737">
        <w:trPr>
          <w:trHeight w:val="1453"/>
        </w:trPr>
        <w:tc>
          <w:tcPr>
            <w:tcW w:w="1819" w:type="dxa"/>
            <w:vAlign w:val="center"/>
          </w:tcPr>
          <w:p w:rsidR="00A26453" w:rsidRPr="00526D7D" w:rsidRDefault="00A26453" w:rsidP="0095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368" w:type="dxa"/>
            <w:vAlign w:val="center"/>
          </w:tcPr>
          <w:p w:rsidR="00A26453" w:rsidRPr="00951737" w:rsidRDefault="00951737" w:rsidP="009517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51737">
              <w:rPr>
                <w:rFonts w:ascii="Times New Roman" w:hAnsi="Times New Roman" w:cs="Times New Roman"/>
                <w:i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  <w:vAlign w:val="center"/>
          </w:tcPr>
          <w:p w:rsidR="00A26453" w:rsidRPr="00951737" w:rsidRDefault="00A26453" w:rsidP="0095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68" w:type="dxa"/>
            <w:vAlign w:val="center"/>
          </w:tcPr>
          <w:p w:rsidR="00A074D8" w:rsidRDefault="00951737" w:rsidP="009517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i/>
                <w:sz w:val="24"/>
                <w:szCs w:val="24"/>
              </w:rPr>
              <w:t>Nappali</w:t>
            </w:r>
            <w:r w:rsidR="00A074D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A26453" w:rsidRPr="00951737" w:rsidRDefault="00A074D8" w:rsidP="009517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levelező</w:t>
            </w:r>
          </w:p>
        </w:tc>
        <w:tc>
          <w:tcPr>
            <w:tcW w:w="1824" w:type="dxa"/>
            <w:vAlign w:val="center"/>
          </w:tcPr>
          <w:p w:rsidR="00A26453" w:rsidRPr="00951737" w:rsidRDefault="00A26453" w:rsidP="0095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521" w:type="dxa"/>
            <w:vAlign w:val="center"/>
          </w:tcPr>
          <w:p w:rsidR="00A26453" w:rsidRPr="00951737" w:rsidRDefault="00951737" w:rsidP="009517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i/>
                <w:sz w:val="24"/>
                <w:szCs w:val="24"/>
              </w:rPr>
              <w:t>III./</w:t>
            </w:r>
            <w:r w:rsidR="0043025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bookmarkStart w:id="0" w:name="_GoBack"/>
            <w:bookmarkEnd w:id="0"/>
            <w:r w:rsidRPr="009517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951737" w:rsidRDefault="00951737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b/>
                <w:sz w:val="24"/>
                <w:szCs w:val="24"/>
              </w:rPr>
              <w:t>Növényfiziológia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951737" w:rsidRDefault="00951737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b/>
                <w:sz w:val="24"/>
                <w:szCs w:val="24"/>
              </w:rPr>
              <w:t>Biológia és Kémia Tanszék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951737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951737" w:rsidRDefault="0095173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sz w:val="24"/>
                <w:szCs w:val="24"/>
              </w:rPr>
              <w:t>014 Középiskolai oktatás (Biológia)</w:t>
            </w:r>
          </w:p>
        </w:tc>
      </w:tr>
      <w:tr w:rsidR="00392D23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E237EC" w:rsidRPr="00E237E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660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737" w:rsidRPr="00951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kötelező</w:t>
            </w:r>
          </w:p>
          <w:p w:rsidR="00E237E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660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3/3</w:t>
            </w:r>
          </w:p>
          <w:p w:rsidR="00392D23" w:rsidRPr="00705681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660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20/4</w:t>
            </w:r>
          </w:p>
          <w:p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660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10/-</w:t>
            </w:r>
          </w:p>
          <w:p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660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737" w:rsidRPr="00951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660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60/86</w:t>
            </w:r>
          </w:p>
          <w:p w:rsidR="00705681" w:rsidRPr="0070568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705681" w:rsidRDefault="00705681" w:rsidP="00771297"/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951737" w:rsidRDefault="0095173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sz w:val="24"/>
                <w:szCs w:val="24"/>
              </w:rPr>
              <w:t xml:space="preserve">Nagy Béla, </w:t>
            </w:r>
            <w:r w:rsidR="00A074D8">
              <w:rPr>
                <w:rFonts w:ascii="Times New Roman" w:hAnsi="Times New Roman" w:cs="Times New Roman"/>
                <w:sz w:val="24"/>
                <w:szCs w:val="24"/>
              </w:rPr>
              <w:t>biológiai tudományok kandidátusa</w:t>
            </w:r>
            <w:r w:rsidRPr="00951737">
              <w:rPr>
                <w:rFonts w:ascii="Times New Roman" w:hAnsi="Times New Roman" w:cs="Times New Roman"/>
                <w:sz w:val="24"/>
                <w:szCs w:val="24"/>
              </w:rPr>
              <w:t>, docens</w:t>
            </w:r>
          </w:p>
          <w:p w:rsidR="00951737" w:rsidRPr="00951737" w:rsidRDefault="00A074D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4D8">
              <w:rPr>
                <w:rFonts w:ascii="Times New Roman" w:hAnsi="Times New Roman" w:cs="Times New Roman"/>
                <w:sz w:val="24"/>
                <w:szCs w:val="24"/>
              </w:rPr>
              <w:t>nagy.bela@kmf.org.ua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47635D" w:rsidRDefault="0047635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botanika, biokémia, citológia</w:t>
            </w:r>
          </w:p>
        </w:tc>
      </w:tr>
      <w:tr w:rsidR="00392D23" w:rsidRPr="000B7745" w:rsidTr="00771297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0B7745" w:rsidRDefault="0047635D" w:rsidP="00392D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7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Cél</w:t>
            </w:r>
          </w:p>
          <w:p w:rsidR="0047635D" w:rsidRPr="000B7745" w:rsidRDefault="0047635D" w:rsidP="000B7745">
            <w:pPr>
              <w:ind w:firstLine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45">
              <w:rPr>
                <w:rFonts w:ascii="Times New Roman" w:hAnsi="Times New Roman" w:cs="Times New Roman"/>
                <w:sz w:val="24"/>
                <w:szCs w:val="24"/>
              </w:rPr>
              <w:t>A modern növényfiziológia és növényi biokémia alapjainak, a növényi szervezetek működésének és szabályozó mechanizmusainak megértése és megtanulása.</w:t>
            </w:r>
          </w:p>
          <w:p w:rsidR="0047635D" w:rsidRPr="000B7745" w:rsidRDefault="0047635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5D" w:rsidRPr="000B7745" w:rsidRDefault="0047635D" w:rsidP="00392D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7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Feladat</w:t>
            </w:r>
          </w:p>
          <w:p w:rsidR="0047635D" w:rsidRPr="000B7745" w:rsidRDefault="00F708AE" w:rsidP="000B774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7635D" w:rsidRPr="000B7745">
              <w:rPr>
                <w:rFonts w:ascii="Times New Roman" w:hAnsi="Times New Roman" w:cs="Times New Roman"/>
                <w:sz w:val="24"/>
                <w:szCs w:val="24"/>
              </w:rPr>
              <w:t>egismert</w:t>
            </w:r>
            <w:r w:rsidRPr="000B7745">
              <w:rPr>
                <w:rFonts w:ascii="Times New Roman" w:hAnsi="Times New Roman" w:cs="Times New Roman"/>
                <w:sz w:val="24"/>
                <w:szCs w:val="24"/>
              </w:rPr>
              <w:t>etni a hallgatókkal a növényi szervezetekben végbemenő alapvető fiziológiai folyamatokat</w:t>
            </w:r>
          </w:p>
          <w:p w:rsidR="00F708AE" w:rsidRPr="000B7745" w:rsidRDefault="00F708AE" w:rsidP="000B774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45">
              <w:rPr>
                <w:rFonts w:ascii="Times New Roman" w:hAnsi="Times New Roman" w:cs="Times New Roman"/>
                <w:sz w:val="24"/>
                <w:szCs w:val="24"/>
              </w:rPr>
              <w:t>megismertetni a hallgatókat a klasszikus és korszerű növényfiziológiai kísérleti módszerekkel</w:t>
            </w:r>
          </w:p>
          <w:p w:rsidR="00F708AE" w:rsidRPr="000B7745" w:rsidRDefault="00F708AE" w:rsidP="00F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AE" w:rsidRPr="00844ED0" w:rsidRDefault="00F708AE" w:rsidP="00F708AE">
            <w:pPr>
              <w:ind w:firstLine="53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tantárgy teljesítése által a hallgatónak tudnia kell:</w:t>
            </w:r>
          </w:p>
          <w:p w:rsidR="000B7745" w:rsidRDefault="000B7745" w:rsidP="000B774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növényi szervezetben végbemenő fiziológiai folyamatok kölcsönhatásait</w:t>
            </w:r>
          </w:p>
          <w:p w:rsidR="000B7745" w:rsidRDefault="000B7745" w:rsidP="000B774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növény- és természetvédelem élettani alapjait</w:t>
            </w:r>
          </w:p>
          <w:p w:rsidR="000B7745" w:rsidRDefault="00A01F76" w:rsidP="000B774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növényi</w:t>
            </w:r>
            <w:r w:rsidR="002D6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önszabályozó rendszerek szerveződésének általános elveit és az ökoszisztéma komponenseivel való kölcsönhatásait</w:t>
            </w:r>
          </w:p>
          <w:p w:rsidR="00A01F76" w:rsidRPr="000B7745" w:rsidRDefault="00A01F76" w:rsidP="00A01F76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AE" w:rsidRPr="000B7745" w:rsidRDefault="00F708AE" w:rsidP="00F70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AE" w:rsidRPr="00844ED0" w:rsidRDefault="00F708AE" w:rsidP="00F708AE">
            <w:pPr>
              <w:ind w:firstLine="53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tantárgy teljesítése által a hallgatónak képesnek kell lennie:</w:t>
            </w:r>
          </w:p>
          <w:p w:rsidR="00A01F76" w:rsidRDefault="00A01F76" w:rsidP="00A01F76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felhasználnia a biológiatudományok eredményeit a </w:t>
            </w:r>
            <w:r w:rsidR="00F8591D">
              <w:rPr>
                <w:rFonts w:ascii="Times New Roman" w:hAnsi="Times New Roman" w:cs="Times New Roman"/>
                <w:sz w:val="24"/>
                <w:szCs w:val="24"/>
              </w:rPr>
              <w:t>növények termelékenységének növelése érdekében</w:t>
            </w:r>
          </w:p>
          <w:p w:rsidR="00F8591D" w:rsidRDefault="00844ED0" w:rsidP="00A01F76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megszerveznie</w:t>
            </w:r>
            <w:r w:rsidR="00F8591D">
              <w:rPr>
                <w:rFonts w:ascii="Times New Roman" w:hAnsi="Times New Roman" w:cs="Times New Roman"/>
                <w:sz w:val="24"/>
                <w:szCs w:val="24"/>
              </w:rPr>
              <w:t xml:space="preserve"> és megoldani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8591D">
              <w:rPr>
                <w:rFonts w:ascii="Times New Roman" w:hAnsi="Times New Roman" w:cs="Times New Roman"/>
                <w:sz w:val="24"/>
                <w:szCs w:val="24"/>
              </w:rPr>
              <w:t xml:space="preserve"> a legegyszerűbb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8591D">
              <w:rPr>
                <w:rFonts w:ascii="Times New Roman" w:hAnsi="Times New Roman" w:cs="Times New Roman"/>
                <w:sz w:val="24"/>
                <w:szCs w:val="24"/>
              </w:rPr>
              <w:t xml:space="preserve">tatási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feladatokat</w:t>
            </w:r>
          </w:p>
          <w:p w:rsidR="00844ED0" w:rsidRDefault="00844ED0" w:rsidP="0084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D0" w:rsidRPr="00844ED0" w:rsidRDefault="00844ED0" w:rsidP="00844E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Főbb témakörök</w:t>
            </w:r>
          </w:p>
          <w:p w:rsidR="00844ED0" w:rsidRDefault="00844ED0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növényi sejt fiziológiája</w:t>
            </w:r>
          </w:p>
          <w:p w:rsidR="00844ED0" w:rsidRDefault="00844ED0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Vízháztartás</w:t>
            </w:r>
          </w:p>
          <w:p w:rsidR="00844ED0" w:rsidRDefault="00844ED0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növények ásványi táplálkozása</w:t>
            </w:r>
          </w:p>
          <w:p w:rsidR="00844ED0" w:rsidRDefault="00844ED0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Fotoszintézis</w:t>
            </w:r>
          </w:p>
          <w:p w:rsidR="00844ED0" w:rsidRDefault="00844ED0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növények légzése</w:t>
            </w:r>
          </w:p>
          <w:p w:rsidR="00844ED0" w:rsidRPr="00844ED0" w:rsidRDefault="00844ED0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növények növekedése és fejlődése</w:t>
            </w:r>
          </w:p>
          <w:p w:rsidR="00F708AE" w:rsidRPr="000B7745" w:rsidRDefault="00F708AE" w:rsidP="00F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31" w:rsidTr="004E2C2F">
        <w:tc>
          <w:tcPr>
            <w:tcW w:w="3150" w:type="dxa"/>
            <w:shd w:val="clear" w:color="auto" w:fill="D9D9D9" w:themeFill="background1" w:themeFillShade="D9"/>
          </w:tcPr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0C0F31" w:rsidRPr="0061496C" w:rsidRDefault="00844ED0" w:rsidP="000C0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hallgatók kötelessége:</w:t>
            </w:r>
          </w:p>
          <w:p w:rsidR="00844ED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előadások látogatása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gyakorlati foglalkozások látogatása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három zárthelyi dolgozat időben történő megírása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beadandó feladatok elvégzése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hallgató önálló munkájára kiadott témák kidolgozása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vizsgára való önálló felkészüléshez kiadott kérdések kidolgozása</w:t>
            </w:r>
          </w:p>
          <w:p w:rsidR="007101C0" w:rsidRDefault="007101C0" w:rsidP="007101C0">
            <w:pPr>
              <w:pStyle w:val="Listaszerbekezds"/>
              <w:ind w:left="0"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kihagyott foglalkozások száma nem haladhatja</w:t>
            </w:r>
            <w:r w:rsidR="00345F9C">
              <w:rPr>
                <w:rFonts w:ascii="Times New Roman" w:hAnsi="Times New Roman" w:cs="Times New Roman"/>
                <w:sz w:val="24"/>
                <w:szCs w:val="24"/>
              </w:rPr>
              <w:t xml:space="preserve"> meg a II. RFKMF Tanulmányi és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izsgaszabályzatában meghatározott mennyiséget.</w:t>
            </w:r>
          </w:p>
          <w:p w:rsidR="00345F9C" w:rsidRPr="00345F9C" w:rsidRDefault="00345F9C" w:rsidP="007101C0">
            <w:pPr>
              <w:pStyle w:val="Listaszerbekezds"/>
              <w:ind w:left="0"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9C" w:rsidRPr="00345F9C" w:rsidRDefault="00345F9C" w:rsidP="00345F9C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5F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Teljesí</w:t>
            </w:r>
            <w:r w:rsidRPr="003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tési minimum követelmény</w:t>
            </w:r>
          </w:p>
          <w:p w:rsidR="00345F9C" w:rsidRDefault="00345F9C" w:rsidP="00345F9C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9C">
              <w:rPr>
                <w:rFonts w:ascii="Times New Roman" w:eastAsia="Calibri" w:hAnsi="Times New Roman" w:cs="Times New Roman"/>
                <w:sz w:val="24"/>
                <w:szCs w:val="24"/>
              </w:rPr>
              <w:t>a zárthelyi modulzáró dolgozatok, referátumok, gyakorlati munkák feleletei, az egyéni házi beadandó dolgozatok (a levelező képzésben) minimum elégséges (60/E) jegyet/pontszámot kell, hogy elérjenek.</w:t>
            </w:r>
          </w:p>
          <w:p w:rsidR="00345F9C" w:rsidRDefault="00345F9C" w:rsidP="00345F9C">
            <w:pPr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F9C" w:rsidRPr="00345F9C" w:rsidRDefault="00345F9C" w:rsidP="00345F9C">
            <w:pPr>
              <w:ind w:firstLine="55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5F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 tartozások/pótlások ledolgozása</w:t>
            </w:r>
          </w:p>
          <w:p w:rsidR="00345F9C" w:rsidRPr="00345F9C" w:rsidRDefault="00345F9C" w:rsidP="00345F9C">
            <w:pPr>
              <w:ind w:firstLine="4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hiányzások, tartozások (elmulasztott foglakozások, a dolgozatokért, referátumokért, gyakorlati munkákért kapott elégtelen érdemjegy) pótlása/ledolgozása a Tanulmányi és vizsgaszabályzat szerint történik, amelyről az oktató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tanár félév végén tájékoztatja t</w:t>
            </w:r>
            <w:r w:rsidRPr="0034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anszéket és a Tanulmányi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és Karrierkövetési </w:t>
            </w:r>
            <w:r w:rsidRPr="00345F9C">
              <w:rPr>
                <w:rFonts w:ascii="Times New Roman" w:eastAsia="Calibri" w:hAnsi="Times New Roman" w:cs="Times New Roman"/>
                <w:sz w:val="24"/>
                <w:szCs w:val="24"/>
              </w:rPr>
              <w:t>Osztályt.</w:t>
            </w:r>
          </w:p>
          <w:p w:rsidR="0061496C" w:rsidRPr="00844ED0" w:rsidRDefault="0061496C" w:rsidP="007101C0">
            <w:pPr>
              <w:pStyle w:val="Listaszerbekezds"/>
              <w:ind w:left="0"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31" w:rsidTr="004E2C2F">
        <w:tc>
          <w:tcPr>
            <w:tcW w:w="3150" w:type="dxa"/>
            <w:shd w:val="clear" w:color="auto" w:fill="D9D9D9" w:themeFill="background1" w:themeFillShade="D9"/>
          </w:tcPr>
          <w:p w:rsidR="000C0F31" w:rsidRPr="0070568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0C0F31" w:rsidRPr="0070568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DA3F3F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0C0F31" w:rsidRPr="0061496C" w:rsidRDefault="007101C0" w:rsidP="007101C0">
            <w:pPr>
              <w:ind w:firstLine="1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Információs források</w:t>
            </w:r>
          </w:p>
          <w:p w:rsidR="007101C0" w:rsidRDefault="007101C0" w:rsidP="007101C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1C0">
              <w:rPr>
                <w:rFonts w:ascii="Times New Roman" w:hAnsi="Times New Roman" w:cs="Times New Roman"/>
                <w:sz w:val="24"/>
                <w:szCs w:val="24"/>
              </w:rPr>
              <w:t>Növényélettan tantárgyi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01C0" w:rsidRDefault="007101C0" w:rsidP="007101C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II.RFKMF könyvtára;</w:t>
            </w:r>
          </w:p>
          <w:p w:rsidR="007101C0" w:rsidRDefault="007101C0" w:rsidP="007101C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Biológia és Kémia Tanszék könyvtára;</w:t>
            </w:r>
          </w:p>
          <w:p w:rsidR="007101C0" w:rsidRDefault="007101C0" w:rsidP="007101C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C0" w:rsidRPr="0061496C" w:rsidRDefault="007101C0" w:rsidP="007101C0">
            <w:pPr>
              <w:pStyle w:val="Listaszerbekezds"/>
              <w:ind w:left="-8" w:firstLine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Technikai eszközök:</w:t>
            </w:r>
          </w:p>
          <w:p w:rsidR="0061496C" w:rsidRPr="007101C0" w:rsidRDefault="0061496C" w:rsidP="0061496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multimédiás projektor</w:t>
            </w:r>
          </w:p>
          <w:p w:rsidR="007101C0" w:rsidRPr="007101C0" w:rsidRDefault="007101C0" w:rsidP="000C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31" w:rsidTr="004E2C2F">
        <w:tc>
          <w:tcPr>
            <w:tcW w:w="3150" w:type="dxa"/>
            <w:shd w:val="clear" w:color="auto" w:fill="D9D9D9" w:themeFill="background1" w:themeFillShade="D9"/>
          </w:tcPr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segédanyagok </w:t>
            </w: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0C0F31" w:rsidRPr="0061496C" w:rsidRDefault="0061496C" w:rsidP="0061496C">
            <w:pPr>
              <w:ind w:hanging="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Alapvető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ind w:left="275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val="uk-UA" w:eastAsia="ru-R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Полевой В.В.</w:t>
            </w:r>
            <w:r w:rsidR="00C40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Физиология растений. Учебник. – М.: 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lastRenderedPageBreak/>
              <w:t>Высшая школа. – 1989.- 464с.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1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Власенко М.Ю., Вельямінова-Зернова Л.Д., Мацкевич В.В.</w:t>
            </w:r>
            <w:r w:rsidR="00C40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Фізіологія рослин з основами біотехнології. – Біла Церква. – 2006. – 504с.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1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Злобін Ю.А.</w:t>
            </w:r>
            <w:r w:rsidR="00C40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Курс фізіології і біохімії рослин: Підручник. – Суми: ВТД ”Універсальна книга”. – 2004. – 464с.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1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Физиология растений: Учебник для студ. вузов. Под ред. Ермакова И.П. 2 изд. - М.: Издательский центр "Академия", 2007. – 640с.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1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Pethő Menyhér</w:t>
            </w:r>
            <w:r w:rsidR="00C40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t: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növényélettan alapjai. Akadémiai kiadó, Budapest, 1998.178 old.</w:t>
            </w:r>
          </w:p>
          <w:p w:rsidR="0061496C" w:rsidRPr="0061496C" w:rsidRDefault="0061496C" w:rsidP="0061496C">
            <w:pPr>
              <w:pStyle w:val="Listaszerbekezds"/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  <w:p w:rsidR="0061496C" w:rsidRPr="0061496C" w:rsidRDefault="0061496C" w:rsidP="0061496C">
            <w:pPr>
              <w:ind w:hanging="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Kiegészítő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3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Терек О.І.</w:t>
            </w:r>
            <w:r w:rsidR="00C40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Ріст рослин: навчальний посібник. – Львів, Видавничий центр ЛНУ імені Івана Франка. 2007. – 248с.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3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Кефели В.И.</w:t>
            </w:r>
            <w:r w:rsidR="00C40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Фотоморфогенез, фотосинтез и рост как основа продуктивности растений.- Пущино. – 1991. – 134с.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3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Полевой В.В., Саламатова Т.С.</w:t>
            </w:r>
            <w:r w:rsidR="00C40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Физиология роста и развития растений. – Л.: Изд-во Ленинградского ун-та. – 1991. – 238с.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3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Мусієнко М.М.</w:t>
            </w:r>
            <w:r w:rsidR="00C40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Фотосинтез. – К.: 1995. – 247с.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3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Növényélettan I-II. </w:t>
            </w:r>
            <w:proofErr w:type="spellStart"/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Szerk</w:t>
            </w:r>
            <w:proofErr w:type="spellEnd"/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Láng Ferenc, ELTE Eötvös kiadó, Budapest, 2007.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3"/>
              </w:numPr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Haraszty</w:t>
            </w:r>
            <w:proofErr w:type="spellEnd"/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Árpád: 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nyszervezettan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é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sn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ö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ny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é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letta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 Tankönyvkiadó, Budapest, 1979.</w:t>
            </w:r>
          </w:p>
          <w:p w:rsidR="0061496C" w:rsidRPr="0061496C" w:rsidRDefault="0061496C" w:rsidP="0061496C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ind w:left="2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Buchanan B.B., Gruissem W. Jones R.L.</w:t>
            </w:r>
            <w:r w:rsidR="00C40B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6149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Biochemistry &amp; Molecular Biology of Plants. 2000., ASPP., – 1320р.</w:t>
            </w:r>
          </w:p>
          <w:p w:rsidR="0061496C" w:rsidRDefault="0061496C" w:rsidP="0061496C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6C" w:rsidRPr="00951737" w:rsidRDefault="0061496C" w:rsidP="0061496C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23" w:rsidRPr="00392D23" w:rsidRDefault="00392D23" w:rsidP="00392D2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3755"/>
    <w:multiLevelType w:val="hybridMultilevel"/>
    <w:tmpl w:val="B84CB29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292C38"/>
    <w:multiLevelType w:val="hybridMultilevel"/>
    <w:tmpl w:val="6F44E802"/>
    <w:lvl w:ilvl="0" w:tplc="4A1EB67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8850D3"/>
    <w:multiLevelType w:val="hybridMultilevel"/>
    <w:tmpl w:val="86FE4892"/>
    <w:lvl w:ilvl="0" w:tplc="E81657B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C0680"/>
    <w:multiLevelType w:val="hybridMultilevel"/>
    <w:tmpl w:val="11E86180"/>
    <w:lvl w:ilvl="0" w:tplc="E81657B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23"/>
    <w:rsid w:val="00015444"/>
    <w:rsid w:val="000242CA"/>
    <w:rsid w:val="00032B36"/>
    <w:rsid w:val="000B7745"/>
    <w:rsid w:val="000C0F31"/>
    <w:rsid w:val="001425FD"/>
    <w:rsid w:val="0020180B"/>
    <w:rsid w:val="0028088A"/>
    <w:rsid w:val="00295510"/>
    <w:rsid w:val="002C40AD"/>
    <w:rsid w:val="002D6EEC"/>
    <w:rsid w:val="00345F9C"/>
    <w:rsid w:val="00392D23"/>
    <w:rsid w:val="003C4985"/>
    <w:rsid w:val="00402BCE"/>
    <w:rsid w:val="004273F7"/>
    <w:rsid w:val="00430250"/>
    <w:rsid w:val="0047635D"/>
    <w:rsid w:val="004B7818"/>
    <w:rsid w:val="004E2C2F"/>
    <w:rsid w:val="00526D7D"/>
    <w:rsid w:val="0061496C"/>
    <w:rsid w:val="00660B0C"/>
    <w:rsid w:val="006618B7"/>
    <w:rsid w:val="006C5D06"/>
    <w:rsid w:val="00705681"/>
    <w:rsid w:val="00705E17"/>
    <w:rsid w:val="007101C0"/>
    <w:rsid w:val="00771297"/>
    <w:rsid w:val="007B1F80"/>
    <w:rsid w:val="007E3FBF"/>
    <w:rsid w:val="00844ED0"/>
    <w:rsid w:val="008842E1"/>
    <w:rsid w:val="008A059F"/>
    <w:rsid w:val="008F1408"/>
    <w:rsid w:val="0092320F"/>
    <w:rsid w:val="00951737"/>
    <w:rsid w:val="00994568"/>
    <w:rsid w:val="00A01F76"/>
    <w:rsid w:val="00A074D8"/>
    <w:rsid w:val="00A26453"/>
    <w:rsid w:val="00A434B2"/>
    <w:rsid w:val="00B46DB5"/>
    <w:rsid w:val="00B64A4D"/>
    <w:rsid w:val="00C40B35"/>
    <w:rsid w:val="00C75BC4"/>
    <w:rsid w:val="00DA3F3F"/>
    <w:rsid w:val="00E237EC"/>
    <w:rsid w:val="00E41F89"/>
    <w:rsid w:val="00E47EA8"/>
    <w:rsid w:val="00EF36CD"/>
    <w:rsid w:val="00F708AE"/>
    <w:rsid w:val="00F8591D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10B7"/>
  <w15:docId w15:val="{E6E04C9C-733A-4EC1-AB08-119680D5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232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1328-A1B0-4BCB-A7DF-A5CE32A0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549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10</cp:revision>
  <dcterms:created xsi:type="dcterms:W3CDTF">2021-03-22T14:18:00Z</dcterms:created>
  <dcterms:modified xsi:type="dcterms:W3CDTF">2022-11-03T09:50:00Z</dcterms:modified>
</cp:coreProperties>
</file>