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C9" w:rsidRPr="002F1AD2" w:rsidRDefault="006B54C9" w:rsidP="006B54C9">
      <w:pPr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p w:rsidR="00514A73" w:rsidRPr="00514A73" w:rsidRDefault="00514A73" w:rsidP="00514A7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6B54C9" w:rsidRPr="00514A73" w:rsidTr="00F5074E">
        <w:trPr>
          <w:trHeight w:val="1453"/>
        </w:trPr>
        <w:tc>
          <w:tcPr>
            <w:tcW w:w="1819" w:type="dxa"/>
          </w:tcPr>
          <w:p w:rsidR="006B54C9" w:rsidRPr="00B0356C" w:rsidRDefault="006B54C9" w:rsidP="006B54C9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B54C9" w:rsidRPr="0020519E" w:rsidRDefault="006B54C9" w:rsidP="006B54C9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6B54C9" w:rsidRPr="002F1AD2" w:rsidRDefault="006B54C9" w:rsidP="006B54C9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6B54C9" w:rsidRPr="002F1AD2" w:rsidRDefault="006B54C9" w:rsidP="006B5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6B54C9" w:rsidRPr="00B0356C" w:rsidRDefault="006B54C9" w:rsidP="006B5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B54C9" w:rsidRPr="00B0356C" w:rsidRDefault="006B54C9" w:rsidP="006B5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денна</w:t>
            </w:r>
          </w:p>
        </w:tc>
        <w:tc>
          <w:tcPr>
            <w:tcW w:w="1368" w:type="dxa"/>
          </w:tcPr>
          <w:p w:rsidR="006B54C9" w:rsidRPr="002F1AD2" w:rsidRDefault="006B54C9" w:rsidP="006B5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6B54C9" w:rsidRDefault="006B54C9" w:rsidP="006B5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663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D663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63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  <w:p w:rsidR="006B54C9" w:rsidRPr="00B0356C" w:rsidRDefault="006B54C9" w:rsidP="006B5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6B54C9" w:rsidRPr="00514A73" w:rsidRDefault="006B54C9" w:rsidP="006B54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B54C9" w:rsidRPr="002F1AD2" w:rsidRDefault="006B54C9" w:rsidP="006B54C9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150"/>
        <w:gridCol w:w="6343"/>
      </w:tblGrid>
      <w:tr w:rsidR="006B54C9" w:rsidRPr="00514A73" w:rsidTr="00514A73">
        <w:tc>
          <w:tcPr>
            <w:tcW w:w="3150" w:type="dxa"/>
            <w:shd w:val="clear" w:color="auto" w:fill="D9D9D9"/>
          </w:tcPr>
          <w:p w:rsidR="006B54C9" w:rsidRPr="002F1AD2" w:rsidRDefault="006B54C9" w:rsidP="006B54C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6B54C9" w:rsidRPr="00514A73" w:rsidRDefault="00D66390" w:rsidP="00D6639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Органічна та б</w:t>
            </w:r>
            <w:r w:rsidR="006B54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іохімія</w:t>
            </w:r>
          </w:p>
        </w:tc>
      </w:tr>
      <w:tr w:rsidR="006B54C9" w:rsidRPr="00514A73" w:rsidTr="00514A73">
        <w:tc>
          <w:tcPr>
            <w:tcW w:w="3150" w:type="dxa"/>
            <w:shd w:val="clear" w:color="auto" w:fill="D9D9D9"/>
          </w:tcPr>
          <w:p w:rsidR="006B54C9" w:rsidRPr="002F1AD2" w:rsidRDefault="006B54C9" w:rsidP="006B54C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6B54C9" w:rsidRPr="00514A73" w:rsidRDefault="00675864" w:rsidP="006B54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Кафедра  Біології та хімії</w:t>
            </w:r>
          </w:p>
        </w:tc>
      </w:tr>
      <w:tr w:rsidR="006B54C9" w:rsidRPr="00514A73" w:rsidTr="00514A73">
        <w:tc>
          <w:tcPr>
            <w:tcW w:w="3150" w:type="dxa"/>
            <w:shd w:val="clear" w:color="auto" w:fill="D9D9D9"/>
          </w:tcPr>
          <w:p w:rsidR="006B54C9" w:rsidRPr="002F1AD2" w:rsidRDefault="006B54C9" w:rsidP="006B54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:rsidR="006B54C9" w:rsidRPr="00514A73" w:rsidRDefault="006B54C9" w:rsidP="00D521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014 </w:t>
            </w:r>
            <w:r w:rsidR="00D521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Середня освіта </w:t>
            </w:r>
            <w:r w:rsidRPr="00514A7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521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</w:t>
            </w:r>
            <w:r w:rsidRPr="00514A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B54C9" w:rsidRPr="00514A73" w:rsidTr="00514A73">
        <w:trPr>
          <w:trHeight w:val="1859"/>
        </w:trPr>
        <w:tc>
          <w:tcPr>
            <w:tcW w:w="3150" w:type="dxa"/>
            <w:shd w:val="clear" w:color="auto" w:fill="D9D9D9"/>
          </w:tcPr>
          <w:p w:rsidR="006B54C9" w:rsidRPr="002F1AD2" w:rsidRDefault="006B54C9" w:rsidP="006B54C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3" w:type="dxa"/>
          </w:tcPr>
          <w:p w:rsidR="00D5213C" w:rsidRPr="002F1AD2" w:rsidRDefault="00D5213C" w:rsidP="00D5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обов’язкова 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13C" w:rsidRPr="002F1AD2" w:rsidRDefault="00D5213C" w:rsidP="00D5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6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66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213C" w:rsidRPr="008E1E97" w:rsidRDefault="00D5213C" w:rsidP="00D5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6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  <w:p w:rsidR="00D5213C" w:rsidRDefault="00D5213C" w:rsidP="00D521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6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  <w:p w:rsidR="00D5213C" w:rsidRPr="008E1E97" w:rsidRDefault="00D5213C" w:rsidP="00D5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Практичні: </w:t>
            </w:r>
            <w:r w:rsidR="00D66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год</w:t>
            </w:r>
          </w:p>
          <w:p w:rsidR="00D5213C" w:rsidRPr="008E1E97" w:rsidRDefault="00D5213C" w:rsidP="00D52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F1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6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</w:p>
          <w:p w:rsidR="006B54C9" w:rsidRPr="00514A73" w:rsidRDefault="006B54C9" w:rsidP="006B54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54C9" w:rsidRPr="00514A73" w:rsidRDefault="006B54C9" w:rsidP="006B54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4C9" w:rsidRPr="00514A73" w:rsidTr="00514A73">
        <w:tc>
          <w:tcPr>
            <w:tcW w:w="3150" w:type="dxa"/>
            <w:shd w:val="clear" w:color="auto" w:fill="D9D9D9"/>
          </w:tcPr>
          <w:p w:rsidR="006B54C9" w:rsidRPr="002F1AD2" w:rsidRDefault="006B54C9" w:rsidP="006B54C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звання,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6B54C9" w:rsidRDefault="00D5213C" w:rsidP="006B54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079">
              <w:rPr>
                <w:rFonts w:ascii="Times New Roman" w:hAnsi="Times New Roman" w:cs="Times New Roman"/>
                <w:lang w:val="uk-UA"/>
              </w:rPr>
              <w:t xml:space="preserve">Комоні Єва Йосипівна </w:t>
            </w:r>
            <w:r w:rsidRPr="00632079">
              <w:rPr>
                <w:rFonts w:ascii="Times New Roman" w:hAnsi="Times New Roman" w:cs="Times New Roman"/>
              </w:rPr>
              <w:t>PhD</w:t>
            </w:r>
            <w:r>
              <w:rPr>
                <w:rFonts w:ascii="Times New Roman" w:hAnsi="Times New Roman" w:cs="Times New Roman"/>
                <w:lang w:val="uk-UA"/>
              </w:rPr>
              <w:t xml:space="preserve"> (канд.с.г.н.)</w:t>
            </w:r>
            <w:r w:rsidRPr="00632079">
              <w:rPr>
                <w:rFonts w:ascii="Times New Roman" w:hAnsi="Times New Roman" w:cs="Times New Roman"/>
              </w:rPr>
              <w:t xml:space="preserve">, </w:t>
            </w:r>
            <w:r w:rsidRPr="00632079">
              <w:rPr>
                <w:rFonts w:ascii="Times New Roman" w:hAnsi="Times New Roman" w:cs="Times New Roman"/>
                <w:lang w:val="uk-UA"/>
              </w:rPr>
              <w:t>доцент;</w:t>
            </w:r>
            <w:r>
              <w:rPr>
                <w:lang w:val="uk-UA"/>
              </w:rPr>
              <w:t xml:space="preserve"> </w:t>
            </w:r>
            <w:hyperlink r:id="rId5" w:history="1">
              <w:r w:rsidR="00D66390" w:rsidRPr="00ED3A30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komonyi.eva@kmf.org.ua</w:t>
              </w:r>
            </w:hyperlink>
          </w:p>
          <w:p w:rsidR="00D66390" w:rsidRPr="00D66390" w:rsidRDefault="00D66390" w:rsidP="006B54C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Молнар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Кристіна</w:t>
            </w:r>
            <w:proofErr w:type="spellEnd"/>
            <w:r w:rsidR="00D711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стажист: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" w:history="1">
              <w:r w:rsidRPr="00ED3A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bihari.krisztina@kmf.org.ua</w:t>
              </w:r>
            </w:hyperlink>
          </w:p>
        </w:tc>
      </w:tr>
      <w:tr w:rsidR="006B54C9" w:rsidRPr="00514A73" w:rsidTr="00514A73">
        <w:tc>
          <w:tcPr>
            <w:tcW w:w="3150" w:type="dxa"/>
            <w:shd w:val="clear" w:color="auto" w:fill="D9D9D9"/>
          </w:tcPr>
          <w:p w:rsidR="006B54C9" w:rsidRPr="002F1AD2" w:rsidRDefault="006B54C9" w:rsidP="006B54C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:rsidR="00D66390" w:rsidRPr="00D66390" w:rsidRDefault="00E42BDA" w:rsidP="00D66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Курс базується на </w:t>
            </w:r>
            <w:r w:rsidR="00D66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теоретичні </w:t>
            </w:r>
            <w:r w:rsidRPr="00934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знання з </w:t>
            </w:r>
            <w:r w:rsidR="00D663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не</w:t>
            </w:r>
            <w:r w:rsidRPr="00934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органічної хімії. </w:t>
            </w:r>
            <w:r w:rsidR="00D66390" w:rsidRPr="00D66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Необхідні знання основних хімічних понять</w:t>
            </w:r>
            <w:r w:rsidR="00D66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B54C9" w:rsidRPr="00514A73" w:rsidRDefault="006B54C9" w:rsidP="00E42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4C9" w:rsidRPr="00514A73" w:rsidTr="00514A73">
        <w:trPr>
          <w:trHeight w:val="976"/>
        </w:trPr>
        <w:tc>
          <w:tcPr>
            <w:tcW w:w="3150" w:type="dxa"/>
            <w:shd w:val="clear" w:color="auto" w:fill="D9D9D9"/>
          </w:tcPr>
          <w:p w:rsidR="006B54C9" w:rsidRPr="002F1AD2" w:rsidRDefault="006B54C9" w:rsidP="006B54C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3" w:type="dxa"/>
          </w:tcPr>
          <w:p w:rsidR="00D5213C" w:rsidRPr="000027F0" w:rsidRDefault="00D5213C" w:rsidP="00D5213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02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Студенти вивчають предмет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D6639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Органічна та біохімія»</w:t>
            </w:r>
            <w:r w:rsidRPr="00002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r w:rsidR="00F32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02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02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45CE5" w:rsidRPr="00A45CE5" w:rsidRDefault="00A45CE5" w:rsidP="00F32189">
            <w:pPr>
              <w:pStyle w:val="HTML"/>
              <w:jc w:val="both"/>
              <w:rPr>
                <w:sz w:val="24"/>
                <w:lang w:val="uk-UA"/>
              </w:rPr>
            </w:pPr>
            <w:r w:rsidRPr="00F321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</w:t>
            </w:r>
            <w:r w:rsidR="00F32189" w:rsidRPr="00F321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а:</w:t>
            </w:r>
            <w:r w:rsidRPr="00F32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2189" w:rsidRPr="00F3218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ознайомити студентів з основами органічної та біохімії; надати адекватні знання про органічні сполуки, необхідні нам для повсякденного життя, і ті, що складають живі організми; навчати взаємозв'язків, які допомагають нам зрозуміти реакції, що </w:t>
            </w:r>
            <w:r w:rsidR="00F3218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відбуваються в живих організмах.</w:t>
            </w:r>
            <w:r w:rsidR="00F32189" w:rsidRPr="00F3218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F32189" w:rsidRPr="00F32189" w:rsidRDefault="005B0F93" w:rsidP="00F32189">
            <w:pPr>
              <w:pStyle w:val="a5"/>
              <w:ind w:left="0"/>
              <w:jc w:val="both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З</w:t>
            </w:r>
            <w:r w:rsidR="00A45CE5" w:rsidRPr="00A45CE5">
              <w:rPr>
                <w:b/>
                <w:sz w:val="24"/>
                <w:lang w:val="uk-UA"/>
              </w:rPr>
              <w:t>авдання</w:t>
            </w:r>
            <w:r w:rsidR="00A45CE5" w:rsidRPr="00A45CE5">
              <w:rPr>
                <w:sz w:val="24"/>
                <w:lang w:val="uk-UA"/>
              </w:rPr>
              <w:t xml:space="preserve"> вивчення дисципліни</w:t>
            </w:r>
            <w:r>
              <w:rPr>
                <w:sz w:val="24"/>
                <w:lang w:val="uk-UA"/>
              </w:rPr>
              <w:t>:</w:t>
            </w:r>
            <w:r w:rsidR="00A45CE5" w:rsidRPr="00A45CE5">
              <w:rPr>
                <w:sz w:val="24"/>
                <w:lang w:val="uk-UA"/>
              </w:rPr>
              <w:t xml:space="preserve"> </w:t>
            </w:r>
            <w:r w:rsidR="00F32189" w:rsidRPr="00F32189">
              <w:rPr>
                <w:sz w:val="24"/>
                <w:lang w:val="uk-UA"/>
              </w:rPr>
              <w:t>Забезпечення основ професійних знань, а також набуття відповідних теоретичних знань і практичних (лабораторних) навичок.</w:t>
            </w:r>
          </w:p>
          <w:p w:rsidR="00793552" w:rsidRDefault="00793552" w:rsidP="00793552">
            <w:pPr>
              <w:pStyle w:val="a5"/>
              <w:spacing w:after="0"/>
              <w:ind w:left="0"/>
              <w:jc w:val="both"/>
              <w:rPr>
                <w:rStyle w:val="markedcontent"/>
                <w:sz w:val="24"/>
                <w:lang w:val="uk-UA"/>
              </w:rPr>
            </w:pPr>
            <w:r w:rsidRPr="00D42304">
              <w:rPr>
                <w:rStyle w:val="markedcontent"/>
                <w:sz w:val="24"/>
                <w:lang w:val="uk-UA"/>
              </w:rPr>
              <w:t>ЗК-Здатність і готовність здійснювати</w:t>
            </w:r>
            <w:r>
              <w:rPr>
                <w:rStyle w:val="markedcontent"/>
                <w:sz w:val="24"/>
                <w:lang w:val="hu-HU"/>
              </w:rPr>
              <w:t xml:space="preserve"> </w:t>
            </w:r>
            <w:r w:rsidRPr="00D42304">
              <w:rPr>
                <w:rStyle w:val="markedcontent"/>
                <w:sz w:val="24"/>
                <w:lang w:val="uk-UA"/>
              </w:rPr>
              <w:t>управління процесами педагогічної навчальної</w:t>
            </w:r>
            <w:r>
              <w:rPr>
                <w:rStyle w:val="markedcontent"/>
                <w:sz w:val="24"/>
                <w:lang w:val="hu-HU"/>
              </w:rPr>
              <w:t xml:space="preserve"> </w:t>
            </w:r>
            <w:r w:rsidRPr="00D42304">
              <w:rPr>
                <w:rStyle w:val="markedcontent"/>
                <w:sz w:val="24"/>
                <w:lang w:val="uk-UA"/>
              </w:rPr>
              <w:t>діяльності, виховання та розвитку особистості у</w:t>
            </w:r>
            <w:r>
              <w:rPr>
                <w:rStyle w:val="markedcontent"/>
                <w:sz w:val="24"/>
                <w:lang w:val="hu-HU"/>
              </w:rPr>
              <w:t xml:space="preserve"> </w:t>
            </w:r>
            <w:r w:rsidRPr="00D42304">
              <w:rPr>
                <w:rStyle w:val="markedcontent"/>
                <w:sz w:val="24"/>
                <w:lang w:val="uk-UA"/>
              </w:rPr>
              <w:t>навчальних закладах різних освітніх рівнів.</w:t>
            </w:r>
          </w:p>
          <w:p w:rsidR="00793552" w:rsidRDefault="00793552" w:rsidP="00793552">
            <w:pPr>
              <w:pStyle w:val="a5"/>
              <w:spacing w:after="0"/>
              <w:ind w:left="0"/>
              <w:jc w:val="both"/>
              <w:rPr>
                <w:rStyle w:val="markedcontent"/>
                <w:sz w:val="24"/>
                <w:lang w:val="uk-UA"/>
              </w:rPr>
            </w:pPr>
            <w:r w:rsidRPr="00D42304">
              <w:rPr>
                <w:rStyle w:val="markedcontent"/>
                <w:sz w:val="24"/>
                <w:lang w:val="uk-UA"/>
              </w:rPr>
              <w:t>ЗК-Застосовувати в процесі навчання біології,</w:t>
            </w:r>
            <w:r>
              <w:rPr>
                <w:rStyle w:val="markedcontent"/>
                <w:sz w:val="24"/>
                <w:lang w:val="hu-HU"/>
              </w:rPr>
              <w:t xml:space="preserve"> </w:t>
            </w:r>
            <w:r w:rsidRPr="00D42304">
              <w:rPr>
                <w:rStyle w:val="markedcontent"/>
                <w:sz w:val="24"/>
                <w:lang w:val="uk-UA"/>
              </w:rPr>
              <w:t>хімії та основ здоров’я методи виховання,</w:t>
            </w:r>
            <w:r>
              <w:rPr>
                <w:rStyle w:val="markedcontent"/>
                <w:sz w:val="24"/>
                <w:lang w:val="hu-HU"/>
              </w:rPr>
              <w:t xml:space="preserve"> </w:t>
            </w:r>
            <w:r w:rsidRPr="00D42304">
              <w:rPr>
                <w:rStyle w:val="markedcontent"/>
                <w:sz w:val="24"/>
                <w:lang w:val="uk-UA"/>
              </w:rPr>
              <w:t>орієнтовані на систему індивідуальних,</w:t>
            </w:r>
            <w:r>
              <w:rPr>
                <w:rStyle w:val="markedcontent"/>
                <w:sz w:val="24"/>
                <w:lang w:val="hu-HU"/>
              </w:rPr>
              <w:t xml:space="preserve"> </w:t>
            </w:r>
            <w:r w:rsidRPr="00D42304">
              <w:rPr>
                <w:rStyle w:val="markedcontent"/>
                <w:sz w:val="24"/>
                <w:lang w:val="uk-UA"/>
              </w:rPr>
              <w:t>національних і загальнолюдських цінностей.</w:t>
            </w:r>
          </w:p>
          <w:p w:rsidR="00793552" w:rsidRPr="00D46581" w:rsidRDefault="00793552" w:rsidP="00793552">
            <w:pPr>
              <w:pStyle w:val="a5"/>
              <w:spacing w:after="0"/>
              <w:ind w:left="0"/>
              <w:jc w:val="both"/>
              <w:rPr>
                <w:rStyle w:val="markedcontent"/>
                <w:sz w:val="24"/>
              </w:rPr>
            </w:pPr>
            <w:r w:rsidRPr="00D46581">
              <w:rPr>
                <w:rStyle w:val="markedcontent"/>
                <w:sz w:val="24"/>
                <w:lang w:val="uk-UA"/>
              </w:rPr>
              <w:lastRenderedPageBreak/>
              <w:t>Ф</w:t>
            </w:r>
            <w:r w:rsidRPr="00D46581">
              <w:rPr>
                <w:rStyle w:val="markedcontent"/>
                <w:sz w:val="24"/>
              </w:rPr>
              <w:t>К-</w:t>
            </w:r>
            <w:proofErr w:type="spellStart"/>
            <w:r w:rsidRPr="00D46581">
              <w:rPr>
                <w:rStyle w:val="markedcontent"/>
                <w:sz w:val="24"/>
              </w:rPr>
              <w:t>Здатний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</w:t>
            </w:r>
            <w:proofErr w:type="spellStart"/>
            <w:r w:rsidRPr="00D46581">
              <w:rPr>
                <w:rStyle w:val="markedcontent"/>
                <w:sz w:val="24"/>
              </w:rPr>
              <w:t>експлуатувати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</w:t>
            </w:r>
            <w:proofErr w:type="spellStart"/>
            <w:r w:rsidRPr="00D46581">
              <w:rPr>
                <w:rStyle w:val="markedcontent"/>
                <w:sz w:val="24"/>
              </w:rPr>
              <w:t>сучасну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</w:t>
            </w:r>
            <w:proofErr w:type="spellStart"/>
            <w:r w:rsidRPr="00D46581">
              <w:rPr>
                <w:rStyle w:val="markedcontent"/>
                <w:sz w:val="24"/>
              </w:rPr>
              <w:t>апаратуру</w:t>
            </w:r>
            <w:proofErr w:type="spellEnd"/>
            <w:r>
              <w:rPr>
                <w:rStyle w:val="markedcontent"/>
                <w:sz w:val="24"/>
                <w:lang w:val="uk-UA"/>
              </w:rPr>
              <w:t xml:space="preserve"> </w:t>
            </w:r>
            <w:r w:rsidRPr="00D46581">
              <w:rPr>
                <w:rStyle w:val="markedcontent"/>
                <w:sz w:val="24"/>
              </w:rPr>
              <w:t xml:space="preserve">та </w:t>
            </w:r>
            <w:proofErr w:type="spellStart"/>
            <w:r w:rsidRPr="00D46581">
              <w:rPr>
                <w:rStyle w:val="markedcontent"/>
                <w:sz w:val="24"/>
              </w:rPr>
              <w:t>обладнання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для </w:t>
            </w:r>
            <w:proofErr w:type="spellStart"/>
            <w:r w:rsidRPr="00D46581">
              <w:rPr>
                <w:rStyle w:val="markedcontent"/>
                <w:sz w:val="24"/>
              </w:rPr>
              <w:t>виконання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</w:t>
            </w:r>
            <w:proofErr w:type="spellStart"/>
            <w:r w:rsidRPr="00D46581">
              <w:rPr>
                <w:rStyle w:val="markedcontent"/>
                <w:sz w:val="24"/>
              </w:rPr>
              <w:t>науково-дослідних</w:t>
            </w:r>
            <w:proofErr w:type="spellEnd"/>
            <w:r>
              <w:rPr>
                <w:rStyle w:val="markedcontent"/>
                <w:sz w:val="24"/>
                <w:lang w:val="uk-UA"/>
              </w:rPr>
              <w:t xml:space="preserve"> </w:t>
            </w:r>
            <w:proofErr w:type="spellStart"/>
            <w:r w:rsidRPr="00D46581">
              <w:rPr>
                <w:rStyle w:val="markedcontent"/>
                <w:sz w:val="24"/>
              </w:rPr>
              <w:t>польових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і </w:t>
            </w:r>
            <w:proofErr w:type="spellStart"/>
            <w:r w:rsidRPr="00D46581">
              <w:rPr>
                <w:rStyle w:val="markedcontent"/>
                <w:sz w:val="24"/>
              </w:rPr>
              <w:t>лабораторних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</w:t>
            </w:r>
            <w:proofErr w:type="spellStart"/>
            <w:r w:rsidRPr="00D46581">
              <w:rPr>
                <w:rStyle w:val="markedcontent"/>
                <w:sz w:val="24"/>
              </w:rPr>
              <w:t>робіт</w:t>
            </w:r>
            <w:proofErr w:type="spellEnd"/>
            <w:r w:rsidRPr="00D46581">
              <w:rPr>
                <w:rStyle w:val="markedcontent"/>
                <w:sz w:val="24"/>
              </w:rPr>
              <w:t>.</w:t>
            </w:r>
          </w:p>
          <w:p w:rsidR="00793552" w:rsidRPr="00D46581" w:rsidRDefault="00793552" w:rsidP="00793552">
            <w:pPr>
              <w:pStyle w:val="a5"/>
              <w:spacing w:after="0"/>
              <w:ind w:left="0"/>
              <w:jc w:val="both"/>
              <w:rPr>
                <w:rStyle w:val="markedcontent"/>
                <w:sz w:val="24"/>
                <w:lang w:val="uk-UA"/>
              </w:rPr>
            </w:pPr>
            <w:r w:rsidRPr="00D46581">
              <w:rPr>
                <w:rStyle w:val="markedcontent"/>
                <w:sz w:val="24"/>
                <w:lang w:val="uk-UA"/>
              </w:rPr>
              <w:t>Ф</w:t>
            </w:r>
            <w:r w:rsidRPr="00D46581">
              <w:rPr>
                <w:rStyle w:val="markedcontent"/>
                <w:sz w:val="24"/>
              </w:rPr>
              <w:t>К-</w:t>
            </w:r>
            <w:proofErr w:type="spellStart"/>
            <w:r w:rsidRPr="00D46581">
              <w:rPr>
                <w:rStyle w:val="markedcontent"/>
                <w:sz w:val="24"/>
              </w:rPr>
              <w:t>Здатність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</w:t>
            </w:r>
            <w:proofErr w:type="spellStart"/>
            <w:r w:rsidRPr="00D46581">
              <w:rPr>
                <w:rStyle w:val="markedcontent"/>
                <w:sz w:val="24"/>
              </w:rPr>
              <w:t>досліджувати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</w:t>
            </w:r>
            <w:proofErr w:type="spellStart"/>
            <w:r w:rsidRPr="00D46581">
              <w:rPr>
                <w:rStyle w:val="markedcontent"/>
                <w:sz w:val="24"/>
              </w:rPr>
              <w:t>різні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</w:t>
            </w:r>
            <w:proofErr w:type="spellStart"/>
            <w:r w:rsidRPr="00D46581">
              <w:rPr>
                <w:rStyle w:val="markedcontent"/>
                <w:sz w:val="24"/>
              </w:rPr>
              <w:t>рівні</w:t>
            </w:r>
            <w:proofErr w:type="spellEnd"/>
            <w:r>
              <w:rPr>
                <w:rStyle w:val="markedcontent"/>
                <w:sz w:val="24"/>
                <w:lang w:val="uk-UA"/>
              </w:rPr>
              <w:t xml:space="preserve"> </w:t>
            </w:r>
            <w:proofErr w:type="spellStart"/>
            <w:r w:rsidRPr="00D46581">
              <w:rPr>
                <w:rStyle w:val="markedcontent"/>
                <w:sz w:val="24"/>
              </w:rPr>
              <w:t>організації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живого, </w:t>
            </w:r>
            <w:proofErr w:type="spellStart"/>
            <w:r w:rsidRPr="00D46581">
              <w:rPr>
                <w:rStyle w:val="markedcontent"/>
                <w:sz w:val="24"/>
              </w:rPr>
              <w:t>біологічні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</w:t>
            </w:r>
            <w:proofErr w:type="spellStart"/>
            <w:r w:rsidRPr="00D46581">
              <w:rPr>
                <w:rStyle w:val="markedcontent"/>
                <w:sz w:val="24"/>
              </w:rPr>
              <w:t>явища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і </w:t>
            </w:r>
            <w:proofErr w:type="spellStart"/>
            <w:r w:rsidRPr="00D46581">
              <w:rPr>
                <w:rStyle w:val="markedcontent"/>
                <w:sz w:val="24"/>
              </w:rPr>
              <w:t>процеси</w:t>
            </w:r>
            <w:proofErr w:type="spellEnd"/>
            <w:r w:rsidRPr="00D46581">
              <w:rPr>
                <w:rStyle w:val="markedcontent"/>
                <w:sz w:val="24"/>
              </w:rPr>
              <w:t>.</w:t>
            </w:r>
            <w:r w:rsidRPr="00D46581">
              <w:rPr>
                <w:sz w:val="24"/>
              </w:rPr>
              <w:br/>
            </w:r>
            <w:r w:rsidRPr="00D46581">
              <w:rPr>
                <w:rStyle w:val="markedcontent"/>
                <w:sz w:val="24"/>
                <w:lang w:val="uk-UA"/>
              </w:rPr>
              <w:t>Ф</w:t>
            </w:r>
            <w:r w:rsidRPr="00D46581">
              <w:rPr>
                <w:rStyle w:val="markedcontent"/>
                <w:sz w:val="24"/>
              </w:rPr>
              <w:t>К-</w:t>
            </w:r>
            <w:proofErr w:type="spellStart"/>
            <w:r w:rsidRPr="00D46581">
              <w:rPr>
                <w:rStyle w:val="markedcontent"/>
                <w:sz w:val="24"/>
              </w:rPr>
              <w:t>Здатність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до </w:t>
            </w:r>
            <w:proofErr w:type="spellStart"/>
            <w:r w:rsidRPr="00D46581">
              <w:rPr>
                <w:rStyle w:val="markedcontent"/>
                <w:sz w:val="24"/>
              </w:rPr>
              <w:t>аналізу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</w:t>
            </w:r>
            <w:proofErr w:type="spellStart"/>
            <w:r w:rsidRPr="00D46581">
              <w:rPr>
                <w:rStyle w:val="markedcontent"/>
                <w:sz w:val="24"/>
              </w:rPr>
              <w:t>будови</w:t>
            </w:r>
            <w:proofErr w:type="spellEnd"/>
            <w:r w:rsidRPr="00D46581">
              <w:rPr>
                <w:rStyle w:val="markedcontent"/>
                <w:sz w:val="24"/>
              </w:rPr>
              <w:t xml:space="preserve">, </w:t>
            </w:r>
            <w:proofErr w:type="spellStart"/>
            <w:r w:rsidRPr="00D46581">
              <w:rPr>
                <w:rStyle w:val="markedcontent"/>
                <w:sz w:val="24"/>
              </w:rPr>
              <w:t>функцій</w:t>
            </w:r>
            <w:proofErr w:type="spellEnd"/>
            <w:r w:rsidRPr="00D46581">
              <w:rPr>
                <w:rStyle w:val="markedcontent"/>
                <w:sz w:val="24"/>
              </w:rPr>
              <w:t>,</w:t>
            </w:r>
            <w:r>
              <w:rPr>
                <w:rStyle w:val="markedcontent"/>
                <w:sz w:val="24"/>
                <w:lang w:val="uk-UA"/>
              </w:rPr>
              <w:t xml:space="preserve"> </w:t>
            </w:r>
            <w:proofErr w:type="spellStart"/>
            <w:r w:rsidRPr="00D46581">
              <w:rPr>
                <w:rStyle w:val="markedcontent"/>
                <w:sz w:val="24"/>
              </w:rPr>
              <w:t>процесів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</w:t>
            </w:r>
            <w:proofErr w:type="spellStart"/>
            <w:r w:rsidRPr="00D46581">
              <w:rPr>
                <w:rStyle w:val="markedcontent"/>
                <w:sz w:val="24"/>
              </w:rPr>
              <w:t>життєдіяльності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</w:t>
            </w:r>
            <w:proofErr w:type="spellStart"/>
            <w:r w:rsidRPr="00D46581">
              <w:rPr>
                <w:rStyle w:val="markedcontent"/>
                <w:sz w:val="24"/>
              </w:rPr>
              <w:t>живих</w:t>
            </w:r>
            <w:proofErr w:type="spellEnd"/>
            <w:r w:rsidRPr="00D46581">
              <w:rPr>
                <w:rStyle w:val="markedcontent"/>
                <w:sz w:val="24"/>
              </w:rPr>
              <w:t xml:space="preserve"> </w:t>
            </w:r>
            <w:proofErr w:type="spellStart"/>
            <w:r w:rsidRPr="00D46581">
              <w:rPr>
                <w:rStyle w:val="markedcontent"/>
                <w:sz w:val="24"/>
              </w:rPr>
              <w:t>організмів</w:t>
            </w:r>
            <w:proofErr w:type="spellEnd"/>
            <w:r w:rsidRPr="00D46581">
              <w:rPr>
                <w:rStyle w:val="markedcontent"/>
                <w:sz w:val="24"/>
              </w:rPr>
              <w:t>.</w:t>
            </w:r>
          </w:p>
          <w:p w:rsidR="00793552" w:rsidRDefault="00793552" w:rsidP="00793552">
            <w:pPr>
              <w:pStyle w:val="a5"/>
              <w:spacing w:after="0"/>
              <w:ind w:left="0"/>
              <w:jc w:val="both"/>
              <w:rPr>
                <w:rStyle w:val="markedcontent"/>
                <w:sz w:val="24"/>
                <w:lang w:val="uk-UA"/>
              </w:rPr>
            </w:pPr>
            <w:r w:rsidRPr="00196C67">
              <w:rPr>
                <w:rStyle w:val="markedcontent"/>
                <w:sz w:val="24"/>
                <w:lang w:val="uk-UA"/>
              </w:rPr>
              <w:t>ПРН- Зна</w:t>
            </w:r>
            <w:r>
              <w:rPr>
                <w:rStyle w:val="markedcontent"/>
                <w:sz w:val="24"/>
                <w:lang w:val="uk-UA"/>
              </w:rPr>
              <w:t>ти</w:t>
            </w:r>
            <w:r w:rsidRPr="00196C67">
              <w:rPr>
                <w:rStyle w:val="markedcontent"/>
                <w:sz w:val="24"/>
                <w:lang w:val="uk-UA"/>
              </w:rPr>
              <w:t xml:space="preserve">  хімічну термінологію</w:t>
            </w:r>
            <w:r>
              <w:rPr>
                <w:rStyle w:val="markedcontent"/>
                <w:sz w:val="24"/>
                <w:lang w:val="hu-HU"/>
              </w:rPr>
              <w:t xml:space="preserve"> </w:t>
            </w:r>
            <w:r w:rsidRPr="00196C67">
              <w:rPr>
                <w:rStyle w:val="markedcontent"/>
                <w:sz w:val="24"/>
                <w:lang w:val="uk-UA"/>
              </w:rPr>
              <w:t>і номенклатуру, розумі</w:t>
            </w:r>
            <w:r>
              <w:rPr>
                <w:rStyle w:val="markedcontent"/>
                <w:sz w:val="24"/>
                <w:lang w:val="uk-UA"/>
              </w:rPr>
              <w:t>ти</w:t>
            </w:r>
            <w:r w:rsidRPr="00196C67">
              <w:rPr>
                <w:rStyle w:val="markedcontent"/>
                <w:sz w:val="24"/>
                <w:lang w:val="uk-UA"/>
              </w:rPr>
              <w:t xml:space="preserve"> основні концепції,</w:t>
            </w:r>
            <w:r>
              <w:rPr>
                <w:rStyle w:val="markedcontent"/>
                <w:sz w:val="24"/>
                <w:lang w:val="hu-HU"/>
              </w:rPr>
              <w:t xml:space="preserve"> </w:t>
            </w:r>
            <w:r w:rsidRPr="00196C67">
              <w:rPr>
                <w:rStyle w:val="markedcontent"/>
                <w:sz w:val="24"/>
                <w:lang w:val="uk-UA"/>
              </w:rPr>
              <w:t xml:space="preserve">теорії та загальну структуру </w:t>
            </w:r>
            <w:r w:rsidR="00E56F07">
              <w:rPr>
                <w:rStyle w:val="markedcontent"/>
                <w:sz w:val="24"/>
                <w:lang w:val="uk-UA"/>
              </w:rPr>
              <w:t>хімічної</w:t>
            </w:r>
            <w:r w:rsidRPr="00196C67">
              <w:rPr>
                <w:rStyle w:val="markedcontent"/>
                <w:sz w:val="24"/>
                <w:lang w:val="uk-UA"/>
              </w:rPr>
              <w:t xml:space="preserve"> науки.</w:t>
            </w:r>
          </w:p>
          <w:p w:rsidR="00793552" w:rsidRPr="00196C67" w:rsidRDefault="00793552" w:rsidP="00793552">
            <w:pPr>
              <w:pStyle w:val="a5"/>
              <w:spacing w:after="0"/>
              <w:ind w:left="0"/>
              <w:jc w:val="both"/>
              <w:rPr>
                <w:rStyle w:val="markedcontent"/>
                <w:sz w:val="24"/>
                <w:lang w:val="uk-UA"/>
              </w:rPr>
            </w:pPr>
            <w:r w:rsidRPr="00196C67">
              <w:rPr>
                <w:rStyle w:val="markedcontent"/>
                <w:sz w:val="24"/>
                <w:lang w:val="uk-UA"/>
              </w:rPr>
              <w:t>ПРН- Зна</w:t>
            </w:r>
            <w:r>
              <w:rPr>
                <w:rStyle w:val="markedcontent"/>
                <w:sz w:val="24"/>
                <w:lang w:val="uk-UA"/>
              </w:rPr>
              <w:t>ти</w:t>
            </w:r>
            <w:r w:rsidRPr="00196C67">
              <w:rPr>
                <w:rStyle w:val="markedcontent"/>
                <w:sz w:val="24"/>
                <w:lang w:val="uk-UA"/>
              </w:rPr>
              <w:t xml:space="preserve"> будову та основні функціональні</w:t>
            </w:r>
            <w:r>
              <w:rPr>
                <w:rStyle w:val="markedcontent"/>
                <w:sz w:val="24"/>
                <w:lang w:val="hu-HU"/>
              </w:rPr>
              <w:t xml:space="preserve"> </w:t>
            </w:r>
            <w:r w:rsidRPr="00196C67">
              <w:rPr>
                <w:rStyle w:val="markedcontent"/>
                <w:sz w:val="24"/>
                <w:lang w:val="uk-UA"/>
              </w:rPr>
              <w:t>особливості підтримання життєдіяльності живих</w:t>
            </w:r>
            <w:r>
              <w:rPr>
                <w:rStyle w:val="markedcontent"/>
                <w:sz w:val="24"/>
                <w:lang w:val="hu-HU"/>
              </w:rPr>
              <w:t xml:space="preserve"> </w:t>
            </w:r>
            <w:r w:rsidRPr="00196C67">
              <w:rPr>
                <w:rStyle w:val="markedcontent"/>
                <w:sz w:val="24"/>
                <w:lang w:val="uk-UA"/>
              </w:rPr>
              <w:t>організмів (рослин, тварин та людини).</w:t>
            </w:r>
          </w:p>
          <w:p w:rsidR="00793552" w:rsidRPr="00196C67" w:rsidRDefault="00793552" w:rsidP="00793552">
            <w:pPr>
              <w:pStyle w:val="a5"/>
              <w:spacing w:after="0"/>
              <w:ind w:left="0"/>
              <w:rPr>
                <w:sz w:val="24"/>
                <w:lang w:val="uk-UA"/>
              </w:rPr>
            </w:pPr>
            <w:r w:rsidRPr="00196C67">
              <w:rPr>
                <w:rStyle w:val="markedcontent"/>
                <w:sz w:val="24"/>
                <w:lang w:val="uk-UA"/>
              </w:rPr>
              <w:t>ПРН- Умі</w:t>
            </w:r>
            <w:r>
              <w:rPr>
                <w:rStyle w:val="markedcontent"/>
                <w:sz w:val="24"/>
                <w:lang w:val="uk-UA"/>
              </w:rPr>
              <w:t>ти</w:t>
            </w:r>
            <w:r w:rsidRPr="00196C67">
              <w:rPr>
                <w:rStyle w:val="markedcontent"/>
                <w:sz w:val="24"/>
                <w:lang w:val="uk-UA"/>
              </w:rPr>
              <w:t xml:space="preserve"> застосовувати знання сучасних</w:t>
            </w:r>
            <w:r>
              <w:rPr>
                <w:rStyle w:val="markedcontent"/>
                <w:sz w:val="24"/>
                <w:lang w:val="hu-HU"/>
              </w:rPr>
              <w:t xml:space="preserve"> </w:t>
            </w:r>
            <w:r w:rsidRPr="00196C67">
              <w:rPr>
                <w:rStyle w:val="markedcontent"/>
                <w:sz w:val="24"/>
                <w:lang w:val="uk-UA"/>
              </w:rPr>
              <w:t xml:space="preserve">теоретичних основ </w:t>
            </w:r>
            <w:r>
              <w:rPr>
                <w:rStyle w:val="markedcontent"/>
                <w:sz w:val="24"/>
                <w:lang w:val="uk-UA"/>
              </w:rPr>
              <w:t xml:space="preserve">органічної </w:t>
            </w:r>
            <w:r w:rsidRPr="00196C67">
              <w:rPr>
                <w:rStyle w:val="markedcontent"/>
                <w:sz w:val="24"/>
                <w:lang w:val="uk-UA"/>
              </w:rPr>
              <w:t xml:space="preserve">та </w:t>
            </w:r>
            <w:r>
              <w:rPr>
                <w:rStyle w:val="markedcontent"/>
                <w:sz w:val="24"/>
                <w:lang w:val="uk-UA"/>
              </w:rPr>
              <w:t>біо</w:t>
            </w:r>
            <w:r w:rsidRPr="00196C67">
              <w:rPr>
                <w:rStyle w:val="markedcontent"/>
                <w:sz w:val="24"/>
                <w:lang w:val="uk-UA"/>
              </w:rPr>
              <w:t>хімії для</w:t>
            </w:r>
            <w:r>
              <w:rPr>
                <w:rStyle w:val="markedcontent"/>
                <w:sz w:val="24"/>
                <w:lang w:val="uk-UA"/>
              </w:rPr>
              <w:t xml:space="preserve"> </w:t>
            </w:r>
            <w:r w:rsidRPr="00196C67">
              <w:rPr>
                <w:rStyle w:val="markedcontent"/>
                <w:sz w:val="24"/>
                <w:lang w:val="uk-UA"/>
              </w:rPr>
              <w:t>пояснення будови й функціональних</w:t>
            </w:r>
            <w:r>
              <w:rPr>
                <w:rStyle w:val="markedcontent"/>
                <w:sz w:val="24"/>
                <w:lang w:val="hu-HU"/>
              </w:rPr>
              <w:t xml:space="preserve"> </w:t>
            </w:r>
            <w:r w:rsidRPr="00196C67">
              <w:rPr>
                <w:rStyle w:val="markedcontent"/>
                <w:sz w:val="24"/>
                <w:lang w:val="uk-UA"/>
              </w:rPr>
              <w:t>особливостей організмів на різних рівнях</w:t>
            </w:r>
            <w:r w:rsidRPr="00196C67">
              <w:rPr>
                <w:sz w:val="24"/>
                <w:lang w:val="uk-UA"/>
              </w:rPr>
              <w:br/>
            </w:r>
            <w:r w:rsidRPr="00196C67">
              <w:rPr>
                <w:rStyle w:val="markedcontent"/>
                <w:sz w:val="24"/>
                <w:lang w:val="uk-UA"/>
              </w:rPr>
              <w:t>організації живого, їхню взаємодію,</w:t>
            </w:r>
            <w:r>
              <w:rPr>
                <w:rStyle w:val="markedcontent"/>
                <w:sz w:val="24"/>
                <w:lang w:val="hu-HU"/>
              </w:rPr>
              <w:t xml:space="preserve"> </w:t>
            </w:r>
            <w:r w:rsidRPr="00196C67">
              <w:rPr>
                <w:rStyle w:val="markedcontent"/>
                <w:sz w:val="24"/>
                <w:lang w:val="uk-UA"/>
              </w:rPr>
              <w:t xml:space="preserve">взаємозв’язки, походження, </w:t>
            </w:r>
            <w:proofErr w:type="spellStart"/>
            <w:r w:rsidRPr="00196C67">
              <w:rPr>
                <w:rStyle w:val="markedcontent"/>
                <w:sz w:val="24"/>
                <w:lang w:val="uk-UA"/>
              </w:rPr>
              <w:t>класифікацію,значення</w:t>
            </w:r>
            <w:proofErr w:type="spellEnd"/>
            <w:r w:rsidRPr="00196C67">
              <w:rPr>
                <w:rStyle w:val="markedcontent"/>
                <w:sz w:val="24"/>
                <w:lang w:val="uk-UA"/>
              </w:rPr>
              <w:t>, використання та поширення.</w:t>
            </w:r>
          </w:p>
          <w:p w:rsidR="00793552" w:rsidRPr="00793552" w:rsidRDefault="00793552" w:rsidP="0079355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93552">
              <w:rPr>
                <w:rStyle w:val="markedcontent"/>
                <w:rFonts w:ascii="Times New Roman" w:hAnsi="Times New Roman" w:cs="Times New Roman"/>
                <w:sz w:val="24"/>
                <w:lang w:val="uk-UA"/>
              </w:rPr>
              <w:t>ПРН- Здатн</w:t>
            </w:r>
            <w:r w:rsidRPr="00793552">
              <w:rPr>
                <w:rStyle w:val="markedcontent"/>
                <w:rFonts w:ascii="Times New Roman" w:hAnsi="Times New Roman" w:cs="Times New Roman"/>
                <w:sz w:val="24"/>
                <w:lang w:val="uk-UA"/>
              </w:rPr>
              <w:t>ість</w:t>
            </w:r>
            <w:r w:rsidRPr="00793552">
              <w:rPr>
                <w:rStyle w:val="markedcontent"/>
                <w:rFonts w:ascii="Times New Roman" w:hAnsi="Times New Roman" w:cs="Times New Roman"/>
                <w:sz w:val="24"/>
                <w:lang w:val="uk-UA"/>
              </w:rPr>
              <w:t xml:space="preserve"> вчитися упродовж життя і</w:t>
            </w:r>
            <w:r w:rsidRPr="00793552">
              <w:rPr>
                <w:rStyle w:val="markedcontent"/>
                <w:rFonts w:ascii="Times New Roman" w:hAnsi="Times New Roman" w:cs="Times New Roman"/>
                <w:sz w:val="24"/>
              </w:rPr>
              <w:t xml:space="preserve"> </w:t>
            </w:r>
            <w:r w:rsidRPr="00793552">
              <w:rPr>
                <w:rStyle w:val="markedcontent"/>
                <w:rFonts w:ascii="Times New Roman" w:hAnsi="Times New Roman" w:cs="Times New Roman"/>
                <w:sz w:val="24"/>
                <w:lang w:val="uk-UA"/>
              </w:rPr>
              <w:t>вдосконалювати з високим рівнем автономності</w:t>
            </w:r>
            <w:r w:rsidRPr="00793552">
              <w:rPr>
                <w:rStyle w:val="markedcontent"/>
                <w:rFonts w:ascii="Times New Roman" w:hAnsi="Times New Roman" w:cs="Times New Roman"/>
                <w:sz w:val="24"/>
              </w:rPr>
              <w:t xml:space="preserve"> </w:t>
            </w:r>
            <w:r w:rsidRPr="00793552">
              <w:rPr>
                <w:rStyle w:val="markedcontent"/>
                <w:rFonts w:ascii="Times New Roman" w:hAnsi="Times New Roman" w:cs="Times New Roman"/>
                <w:sz w:val="24"/>
                <w:lang w:val="uk-UA"/>
              </w:rPr>
              <w:t>здобуті під час навчання компетенції.</w:t>
            </w:r>
          </w:p>
          <w:p w:rsidR="006B54C9" w:rsidRPr="00514A73" w:rsidRDefault="00CD49C1" w:rsidP="006B54C9">
            <w:pPr>
              <w:tabs>
                <w:tab w:val="left" w:pos="0"/>
                <w:tab w:val="left" w:pos="3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Основні теми </w:t>
            </w:r>
            <w:r w:rsidRPr="00CD49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  <w:r w:rsidR="006B54C9" w:rsidRPr="00514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5F3CA7" w:rsidRPr="005F3CA7" w:rsidRDefault="006B54C9" w:rsidP="005F3C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14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5F3CA7" w:rsidRPr="005F3CA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Наукові основи органічної та біохімії</w:t>
            </w:r>
          </w:p>
          <w:p w:rsidR="005F3CA7" w:rsidRPr="005F3CA7" w:rsidRDefault="005F3CA7" w:rsidP="005F3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 Хімічна будова т</w:t>
            </w:r>
            <w:r w:rsidR="00E56F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 угруповання органічних </w:t>
            </w:r>
            <w:proofErr w:type="spellStart"/>
            <w:r w:rsidR="00E56F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сполук</w:t>
            </w:r>
            <w:proofErr w:type="spellEnd"/>
            <w:r w:rsidR="00E56F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типи органічних реакцій.</w:t>
            </w:r>
          </w:p>
          <w:p w:rsidR="005F3CA7" w:rsidRPr="005F3CA7" w:rsidRDefault="005F3CA7" w:rsidP="005F3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 Хімічні властивості та біологічна дія вуглеводнів і похідних вуглеводнів.</w:t>
            </w:r>
          </w:p>
          <w:p w:rsidR="006B54C9" w:rsidRPr="00514A73" w:rsidRDefault="006B54C9" w:rsidP="006B54C9">
            <w:pPr>
              <w:tabs>
                <w:tab w:val="left" w:pos="0"/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6F1A3F" w:rsidRPr="00EB3FFF">
              <w:rPr>
                <w:rFonts w:ascii="Times New Roman" w:hAnsi="Times New Roman" w:cs="Times New Roman"/>
                <w:sz w:val="24"/>
                <w:szCs w:val="24"/>
              </w:rPr>
              <w:t>Хімічний склад живої речовини</w:t>
            </w:r>
          </w:p>
          <w:p w:rsidR="009E4A8E" w:rsidRPr="00DC35C3" w:rsidRDefault="006B54C9" w:rsidP="006B54C9">
            <w:pPr>
              <w:tabs>
                <w:tab w:val="left" w:pos="0"/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E4A8E" w:rsidRPr="00EB3FFF">
              <w:rPr>
                <w:rFonts w:ascii="Times New Roman" w:hAnsi="Times New Roman" w:cs="Times New Roman"/>
                <w:sz w:val="24"/>
                <w:szCs w:val="24"/>
              </w:rPr>
              <w:t>Основи біокаталіза</w:t>
            </w:r>
            <w:r w:rsidR="00EB3F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B3FFF" w:rsidRPr="009A2F91">
              <w:t xml:space="preserve"> </w:t>
            </w:r>
            <w:r w:rsidR="00EB3FFF" w:rsidRPr="005F3CA7">
              <w:rPr>
                <w:rFonts w:ascii="Times New Roman" w:hAnsi="Times New Roman" w:cs="Times New Roman"/>
                <w:sz w:val="24"/>
                <w:szCs w:val="24"/>
              </w:rPr>
              <w:t xml:space="preserve">Загальні властивості ферментів роль в </w:t>
            </w:r>
            <w:r w:rsidR="00EB3FFF" w:rsidRPr="00DC35C3">
              <w:rPr>
                <w:rFonts w:ascii="Times New Roman" w:hAnsi="Times New Roman" w:cs="Times New Roman"/>
                <w:sz w:val="24"/>
                <w:szCs w:val="24"/>
              </w:rPr>
              <w:t>біохімічних процесах.</w:t>
            </w:r>
          </w:p>
          <w:p w:rsidR="006C78E0" w:rsidRDefault="006B54C9" w:rsidP="006B54C9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EB3FFF" w:rsidRPr="006C78E0">
              <w:rPr>
                <w:rFonts w:ascii="Times New Roman" w:hAnsi="Times New Roman" w:cs="Times New Roman"/>
                <w:sz w:val="24"/>
                <w:szCs w:val="24"/>
              </w:rPr>
              <w:t xml:space="preserve">Основні </w:t>
            </w:r>
            <w:r w:rsidR="006C7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</w:t>
            </w:r>
            <w:r w:rsidR="00EB3FFF" w:rsidRPr="006C78E0">
              <w:rPr>
                <w:rFonts w:ascii="Times New Roman" w:hAnsi="Times New Roman" w:cs="Times New Roman"/>
                <w:sz w:val="24"/>
                <w:szCs w:val="24"/>
              </w:rPr>
              <w:t>біомолекул</w:t>
            </w:r>
          </w:p>
          <w:p w:rsidR="00DC35C3" w:rsidRPr="00DC35C3" w:rsidRDefault="006C78E0" w:rsidP="006B54C9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  <w:r w:rsidR="00DC35C3" w:rsidRPr="00DC35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 w:rsidR="00EB3FFF" w:rsidRPr="00DC35C3">
              <w:rPr>
                <w:rFonts w:ascii="Times New Roman" w:hAnsi="Times New Roman" w:cs="Times New Roman"/>
                <w:sz w:val="24"/>
                <w:szCs w:val="24"/>
              </w:rPr>
              <w:t>іологічн</w:t>
            </w:r>
            <w:r w:rsidR="00DC35C3" w:rsidRPr="00DC3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функції</w:t>
            </w:r>
            <w:r w:rsidR="00EB3FFF" w:rsidRPr="00DC3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3FFF" w:rsidRPr="00DC35C3">
              <w:rPr>
                <w:rFonts w:ascii="Times New Roman" w:hAnsi="Times New Roman" w:cs="Times New Roman"/>
                <w:sz w:val="24"/>
                <w:szCs w:val="24"/>
              </w:rPr>
              <w:t xml:space="preserve"> класифікація</w:t>
            </w:r>
            <w:r w:rsidR="00DC35C3" w:rsidRPr="00DC3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EB3FFF" w:rsidRPr="00DC35C3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r w:rsidR="00EB3FFF" w:rsidRPr="00DC3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35C3" w:rsidRPr="00DC3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методи дослідження </w:t>
            </w:r>
            <w:r w:rsidR="00EB3FFF" w:rsidRPr="00DC35C3">
              <w:rPr>
                <w:rFonts w:ascii="Times New Roman" w:hAnsi="Times New Roman" w:cs="Times New Roman"/>
                <w:sz w:val="24"/>
                <w:szCs w:val="24"/>
              </w:rPr>
              <w:t>вуглеводів</w:t>
            </w:r>
            <w:r w:rsidR="00EB3FFF" w:rsidRPr="00DC3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B3FFF" w:rsidRPr="00DC3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белків</w:t>
            </w:r>
            <w:proofErr w:type="spellEnd"/>
            <w:r w:rsidR="00EB3FFF" w:rsidRPr="00DC3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ліпідів та нуклеїнових кислот</w:t>
            </w:r>
            <w:r w:rsidR="00DC35C3" w:rsidRPr="00DC3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C78E0" w:rsidRPr="006C78E0" w:rsidRDefault="00EB3FFF" w:rsidP="006C78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78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6B54C9" w:rsidRPr="00514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C78E0" w:rsidRPr="006C78E0">
              <w:rPr>
                <w:rFonts w:ascii="Times New Roman" w:hAnsi="Times New Roman" w:cs="Times New Roman"/>
                <w:sz w:val="24"/>
                <w:szCs w:val="24"/>
              </w:rPr>
              <w:t xml:space="preserve">Обмін </w:t>
            </w:r>
            <w:r w:rsidR="006C7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(метаболізм) </w:t>
            </w:r>
            <w:r w:rsidR="006C78E0" w:rsidRPr="006C78E0">
              <w:rPr>
                <w:rFonts w:ascii="Times New Roman" w:hAnsi="Times New Roman" w:cs="Times New Roman"/>
                <w:sz w:val="24"/>
                <w:szCs w:val="24"/>
              </w:rPr>
              <w:t>біомолекул</w:t>
            </w:r>
            <w:r w:rsidR="006C78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C78E0" w:rsidRPr="00D65CDE" w:rsidRDefault="006B54C9" w:rsidP="006B54C9">
            <w:pPr>
              <w:tabs>
                <w:tab w:val="left" w:pos="0"/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6C78E0" w:rsidRPr="00D65CDE">
              <w:rPr>
                <w:rFonts w:ascii="Times New Roman" w:hAnsi="Times New Roman" w:cs="Times New Roman"/>
                <w:sz w:val="24"/>
                <w:szCs w:val="24"/>
              </w:rPr>
              <w:t>Обмін вуглеводів</w:t>
            </w:r>
            <w:r w:rsidR="006C78E0" w:rsidRPr="00D6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5CDE" w:rsidRDefault="00D65CDE" w:rsidP="006B54C9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C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8. </w:t>
            </w:r>
            <w:r w:rsidRPr="00D65CDE">
              <w:rPr>
                <w:rFonts w:ascii="Times New Roman" w:hAnsi="Times New Roman" w:cs="Times New Roman"/>
                <w:sz w:val="24"/>
                <w:szCs w:val="24"/>
              </w:rPr>
              <w:t>Амінокислотний і білковий обмін</w:t>
            </w:r>
            <w:r w:rsidR="00E56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56F07" w:rsidRPr="00E56F07" w:rsidRDefault="00E56F07" w:rsidP="006B54C9">
            <w:pPr>
              <w:tabs>
                <w:tab w:val="left" w:pos="0"/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r w:rsidRPr="00D65CDE">
              <w:rPr>
                <w:rFonts w:ascii="Times New Roman" w:hAnsi="Times New Roman" w:cs="Times New Roman"/>
                <w:sz w:val="24"/>
                <w:szCs w:val="24"/>
              </w:rPr>
              <w:t>Обмін нуклеїнових кислот</w:t>
            </w:r>
          </w:p>
          <w:p w:rsidR="00D65CDE" w:rsidRPr="00D65CDE" w:rsidRDefault="00D65CDE" w:rsidP="006B54C9">
            <w:pPr>
              <w:tabs>
                <w:tab w:val="left" w:pos="0"/>
                <w:tab w:val="left" w:pos="3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r w:rsidRPr="00D65CDE">
              <w:rPr>
                <w:rFonts w:ascii="Times New Roman" w:hAnsi="Times New Roman" w:cs="Times New Roman"/>
                <w:sz w:val="24"/>
                <w:szCs w:val="24"/>
              </w:rPr>
              <w:t>Обмін ліпідів</w:t>
            </w:r>
          </w:p>
          <w:p w:rsidR="006B54C9" w:rsidRPr="009E6D6D" w:rsidRDefault="006B54C9" w:rsidP="00E56F0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4A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5CDE" w:rsidRPr="00D65C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514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65CDE" w:rsidRPr="00D65CDE">
              <w:rPr>
                <w:rFonts w:ascii="Times New Roman" w:hAnsi="Times New Roman" w:cs="Times New Roman"/>
                <w:sz w:val="24"/>
                <w:szCs w:val="24"/>
              </w:rPr>
              <w:t>Будова та функція мембранів. Роль мембранів в обміні речовин.</w:t>
            </w:r>
          </w:p>
        </w:tc>
      </w:tr>
      <w:tr w:rsidR="00514A73" w:rsidRPr="00514A73" w:rsidTr="00514A73">
        <w:tc>
          <w:tcPr>
            <w:tcW w:w="3150" w:type="dxa"/>
            <w:shd w:val="clear" w:color="auto" w:fill="D9D9D9"/>
          </w:tcPr>
          <w:p w:rsidR="00514A73" w:rsidRPr="00514A73" w:rsidRDefault="00A45CE5" w:rsidP="00514A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  <w:r w:rsidRPr="00514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4A73" w:rsidRPr="00514A73" w:rsidRDefault="00514A73" w:rsidP="00514A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7C167A" w:rsidRDefault="007C167A" w:rsidP="007C1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Зміст дисципліни поділений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Pr="00E3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ри</w:t>
            </w:r>
            <w:r w:rsidRPr="00E32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модулі</w:t>
            </w:r>
            <w:r w:rsidRPr="0071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які по</w:t>
            </w:r>
            <w:r w:rsidRPr="002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змісту співпадають з основними розділами</w:t>
            </w:r>
            <w:r w:rsidR="009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навчальної програми дисципліни: </w:t>
            </w:r>
          </w:p>
          <w:p w:rsidR="00B01BBF" w:rsidRPr="00B01BBF" w:rsidRDefault="009E3232" w:rsidP="00B01B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3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01BBF" w:rsidRPr="00B01B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Хімічна будова, класифікація, властивості та роль органічних </w:t>
            </w:r>
            <w:proofErr w:type="spellStart"/>
            <w:r w:rsidR="00B01BBF" w:rsidRPr="00B01B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сполук</w:t>
            </w:r>
            <w:proofErr w:type="spellEnd"/>
            <w:r w:rsidR="00B01BBF" w:rsidRPr="00B01B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B01BBF" w:rsidRPr="00B01BBF" w:rsidRDefault="00B01BBF" w:rsidP="00B01B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1B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Елементарна та молекулярна будова живого організму. Характеристика та біологічна функція </w:t>
            </w:r>
            <w:proofErr w:type="spellStart"/>
            <w:r w:rsidRPr="00B01B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біомолекул</w:t>
            </w:r>
            <w:proofErr w:type="spellEnd"/>
            <w:r w:rsidRPr="00B01B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B01BBF" w:rsidRPr="00B01BBF" w:rsidRDefault="00B01BBF" w:rsidP="00B01B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1B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 Метаболізм </w:t>
            </w:r>
            <w:proofErr w:type="spellStart"/>
            <w:r w:rsidRPr="00B01B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біомолекул</w:t>
            </w:r>
            <w:proofErr w:type="spellEnd"/>
            <w:r w:rsidRPr="00B01B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Особливості мембранного транспорту.</w:t>
            </w:r>
          </w:p>
          <w:p w:rsidR="009E3232" w:rsidRPr="00B01BBF" w:rsidRDefault="009E3232" w:rsidP="007C16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C167A" w:rsidRPr="00111E14" w:rsidRDefault="007C167A" w:rsidP="007C167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BD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Оцінювання </w:t>
            </w:r>
            <w:r w:rsidRPr="00111E1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знань студентів здійснюється за результатами поточного контролю. </w:t>
            </w:r>
            <w:r w:rsidRPr="00111E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семестру студенти пишуть контрольні роботи з модулів предмета, а на практичних заняттях дається усна відповідь. Відвідування практичних занять є обов’язковим. Відсутність повинна бути відроблена. Під час занять обов’язково дотримуватися правил техники безпеки.</w:t>
            </w:r>
          </w:p>
          <w:p w:rsidR="007C167A" w:rsidRPr="00111E14" w:rsidRDefault="007C167A" w:rsidP="007C1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E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За кожен модуль студент отримує остаточну оцінку на основі модульної роботи та практичної оцінки.</w:t>
            </w:r>
            <w:r w:rsidRPr="00111E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 цьому завдання поточного контролю оцінюються в діапазоні від 0 до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111E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балів включно</w:t>
            </w:r>
            <w:r w:rsidRPr="0011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E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7C167A" w:rsidRDefault="007C167A" w:rsidP="007C1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</w:pPr>
            <w:r w:rsidRPr="00111E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З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5</w:t>
            </w:r>
            <w:r w:rsidRPr="00111E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 балів, які можна отримати, студент повинен набрати принаймні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>7</w:t>
            </w:r>
            <w:r w:rsidRPr="00111E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hu-HU"/>
              </w:rPr>
              <w:t xml:space="preserve">. </w:t>
            </w:r>
          </w:p>
          <w:p w:rsidR="007C167A" w:rsidRDefault="007C167A" w:rsidP="007C16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11E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</w:t>
            </w:r>
            <w:r w:rsidRPr="00111E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рмою підсумкового контролю з предмету є </w:t>
            </w:r>
            <w:r w:rsidRPr="00111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іспит</w:t>
            </w:r>
            <w:r w:rsidRPr="00111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 </w:t>
            </w:r>
          </w:p>
          <w:p w:rsidR="007C167A" w:rsidRPr="00D94EE9" w:rsidRDefault="007C167A" w:rsidP="007C1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D94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еместрова оцінка </w:t>
            </w:r>
            <w:r w:rsidRPr="00D94E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(мін.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D94E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балів) </w:t>
            </w:r>
            <w:r w:rsidRPr="00D94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врахов</w:t>
            </w:r>
            <w:r w:rsidRPr="00D94E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ується</w:t>
            </w:r>
            <w:r w:rsidRPr="00D94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як критерій допуску до іспиту, і зарахов</w:t>
            </w:r>
            <w:r w:rsidRPr="00D94E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ується</w:t>
            </w:r>
            <w:r w:rsidRPr="00D94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іспиті</w:t>
            </w:r>
            <w:r w:rsidRPr="00D94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167A" w:rsidRPr="0020519E" w:rsidRDefault="007C167A" w:rsidP="007C16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Pr="00205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тудент успішно виконав усі завдання, передбачені навчальною програмою дисципліни, і набрав при цьому не менше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  <w:r w:rsidRPr="00205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балів</w:t>
            </w:r>
            <w:r w:rsidRPr="0020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5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допускається до іспиту. </w:t>
            </w:r>
          </w:p>
          <w:p w:rsidR="00A45CE5" w:rsidRPr="00514A73" w:rsidRDefault="00A45CE5" w:rsidP="00514A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7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1"/>
              <w:gridCol w:w="709"/>
              <w:gridCol w:w="709"/>
              <w:gridCol w:w="709"/>
              <w:gridCol w:w="850"/>
              <w:gridCol w:w="851"/>
              <w:gridCol w:w="850"/>
              <w:gridCol w:w="1406"/>
              <w:gridCol w:w="567"/>
            </w:tblGrid>
            <w:tr w:rsidR="00514A73" w:rsidRPr="00514A73" w:rsidTr="00E42BDA">
              <w:tc>
                <w:tcPr>
                  <w:tcW w:w="4529" w:type="dxa"/>
                  <w:gridSpan w:val="6"/>
                  <w:vAlign w:val="center"/>
                </w:tcPr>
                <w:p w:rsidR="00514A73" w:rsidRPr="00514A73" w:rsidRDefault="007C167A" w:rsidP="007C16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E32BD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514A73" w:rsidRPr="00514A73" w:rsidRDefault="00E42BDA" w:rsidP="00514A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E42BD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Іспит</w:t>
                  </w:r>
                </w:p>
              </w:tc>
              <w:tc>
                <w:tcPr>
                  <w:tcW w:w="1973" w:type="dxa"/>
                  <w:gridSpan w:val="2"/>
                  <w:vMerge w:val="restart"/>
                  <w:shd w:val="clear" w:color="auto" w:fill="auto"/>
                  <w:vAlign w:val="center"/>
                </w:tcPr>
                <w:p w:rsidR="00E42BDA" w:rsidRPr="00763903" w:rsidRDefault="00E42BDA" w:rsidP="00E42B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6390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Сума</w:t>
                  </w:r>
                </w:p>
                <w:p w:rsidR="00514A73" w:rsidRDefault="00763903" w:rsidP="00E42BD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390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б</w:t>
                  </w:r>
                  <w:r w:rsidR="00E42BDA" w:rsidRPr="0076390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алів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763903" w:rsidRPr="00763903" w:rsidRDefault="00763903" w:rsidP="00E42BD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514A73" w:rsidRPr="00514A73" w:rsidTr="00E42BDA">
              <w:trPr>
                <w:trHeight w:val="457"/>
              </w:trPr>
              <w:tc>
                <w:tcPr>
                  <w:tcW w:w="1410" w:type="dxa"/>
                  <w:gridSpan w:val="2"/>
                  <w:shd w:val="clear" w:color="auto" w:fill="auto"/>
                  <w:vAlign w:val="center"/>
                </w:tcPr>
                <w:p w:rsidR="00514A73" w:rsidRPr="00514A73" w:rsidRDefault="00514A73" w:rsidP="00514A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514A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1. </w:t>
                  </w:r>
                  <w:r w:rsidR="007C167A">
                    <w:rPr>
                      <w:rFonts w:ascii="Times New Roman" w:hAnsi="Times New Roman" w:cs="Times New Roman"/>
                      <w:lang w:val="uk-UA"/>
                    </w:rPr>
                    <w:t>модуль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</w:tcPr>
                <w:p w:rsidR="00514A73" w:rsidRPr="00514A73" w:rsidRDefault="00514A73" w:rsidP="00514A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514A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2. </w:t>
                  </w:r>
                  <w:r w:rsidR="007C167A">
                    <w:rPr>
                      <w:rFonts w:ascii="Times New Roman" w:hAnsi="Times New Roman" w:cs="Times New Roman"/>
                      <w:lang w:val="uk-UA"/>
                    </w:rPr>
                    <w:t>модуль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514A73" w:rsidRPr="00514A73" w:rsidRDefault="00514A73" w:rsidP="00514A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4A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3. </w:t>
                  </w:r>
                  <w:r w:rsidR="00E42BDA">
                    <w:rPr>
                      <w:rFonts w:ascii="Times New Roman" w:hAnsi="Times New Roman" w:cs="Times New Roman"/>
                      <w:lang w:val="uk-UA"/>
                    </w:rPr>
                    <w:t>модуль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514A73" w:rsidRPr="00514A73" w:rsidRDefault="00514A73" w:rsidP="00514A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973" w:type="dxa"/>
                  <w:gridSpan w:val="2"/>
                  <w:vMerge/>
                  <w:shd w:val="clear" w:color="auto" w:fill="auto"/>
                  <w:vAlign w:val="center"/>
                </w:tcPr>
                <w:p w:rsidR="00514A73" w:rsidRPr="00514A73" w:rsidRDefault="00514A73" w:rsidP="00514A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514A73" w:rsidRPr="00514A73" w:rsidTr="00E42BDA">
              <w:trPr>
                <w:gridAfter w:val="1"/>
                <w:wAfter w:w="567" w:type="dxa"/>
                <w:trHeight w:val="412"/>
              </w:trPr>
              <w:tc>
                <w:tcPr>
                  <w:tcW w:w="701" w:type="dxa"/>
                  <w:shd w:val="clear" w:color="auto" w:fill="auto"/>
                  <w:vAlign w:val="center"/>
                </w:tcPr>
                <w:p w:rsidR="00514A73" w:rsidRPr="00514A73" w:rsidRDefault="00E42BDA" w:rsidP="00A45C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Конт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14A73" w:rsidRPr="00514A73" w:rsidRDefault="00E42BDA" w:rsidP="00A45C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Прак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14A73" w:rsidRPr="00514A73" w:rsidRDefault="00E42BDA" w:rsidP="00514A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конт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14A73" w:rsidRPr="00514A73" w:rsidRDefault="00E42BDA" w:rsidP="00A45C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Прак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514A73" w:rsidRPr="00514A73" w:rsidRDefault="00E42BDA" w:rsidP="00514A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контр.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14A73" w:rsidRPr="00514A73" w:rsidRDefault="00E42BDA" w:rsidP="00A45C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Практ.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514A73" w:rsidRPr="00514A73" w:rsidRDefault="00514A73" w:rsidP="00514A7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4A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406" w:type="dxa"/>
                  <w:vMerge w:val="restart"/>
                  <w:shd w:val="clear" w:color="auto" w:fill="auto"/>
                  <w:vAlign w:val="center"/>
                </w:tcPr>
                <w:p w:rsidR="00514A73" w:rsidRPr="00514A73" w:rsidRDefault="00514A73" w:rsidP="00514A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514A73" w:rsidRPr="00514A73" w:rsidRDefault="00514A73" w:rsidP="00514A7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14A7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514A73" w:rsidRPr="00514A73" w:rsidTr="00E42BDA">
              <w:trPr>
                <w:trHeight w:val="430"/>
              </w:trPr>
              <w:tc>
                <w:tcPr>
                  <w:tcW w:w="701" w:type="dxa"/>
                  <w:shd w:val="clear" w:color="auto" w:fill="auto"/>
                  <w:vAlign w:val="center"/>
                </w:tcPr>
                <w:p w:rsidR="00514A73" w:rsidRPr="00514A73" w:rsidRDefault="00514A73" w:rsidP="00514A7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4A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14A73" w:rsidRPr="00514A73" w:rsidRDefault="00514A73" w:rsidP="00514A7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4A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14A73" w:rsidRPr="00514A73" w:rsidRDefault="00514A73" w:rsidP="00514A7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4A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14A73" w:rsidRPr="00514A73" w:rsidRDefault="00514A73" w:rsidP="00514A7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4A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514A73" w:rsidRPr="00514A73" w:rsidRDefault="00514A73" w:rsidP="00514A7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4A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514A73" w:rsidRPr="00514A73" w:rsidRDefault="00514A73" w:rsidP="00514A7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4A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514A73" w:rsidRPr="00514A73" w:rsidRDefault="00514A73" w:rsidP="00514A7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973" w:type="dxa"/>
                  <w:gridSpan w:val="2"/>
                  <w:vMerge/>
                  <w:shd w:val="clear" w:color="auto" w:fill="auto"/>
                  <w:vAlign w:val="center"/>
                </w:tcPr>
                <w:p w:rsidR="00514A73" w:rsidRPr="00514A73" w:rsidRDefault="00514A73" w:rsidP="00514A73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5CE5" w:rsidRDefault="00A45CE5" w:rsidP="00A45CE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51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 оцінювання  знань  використовується  чотирибальну  національну  шкалу  та стобальну шкалу оцінювання ЕСТS.</w:t>
            </w:r>
          </w:p>
          <w:tbl>
            <w:tblPr>
              <w:tblW w:w="637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1160"/>
              <w:gridCol w:w="3660"/>
            </w:tblGrid>
            <w:tr w:rsidR="00A45CE5" w:rsidTr="00F5074E">
              <w:trPr>
                <w:trHeight w:val="450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Pr="00FC7050" w:rsidRDefault="00A45CE5" w:rsidP="00A45C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05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205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Оцінка</w:t>
                  </w:r>
                  <w:r w:rsidRPr="002051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205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ECTS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2BDA" w:rsidRDefault="00A45CE5" w:rsidP="00A45C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05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Оцінка за національною</w:t>
                  </w:r>
                </w:p>
                <w:p w:rsidR="00A45CE5" w:rsidRDefault="00A45CE5" w:rsidP="00A45C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205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шкалою</w:t>
                  </w:r>
                </w:p>
              </w:tc>
            </w:tr>
            <w:tr w:rsidR="00A45CE5" w:rsidTr="00F5074E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90 – 100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205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відмінно</w:t>
                  </w:r>
                </w:p>
              </w:tc>
            </w:tr>
            <w:tr w:rsidR="00A45CE5" w:rsidTr="00F5074E">
              <w:trPr>
                <w:trHeight w:val="194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82-89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Pr="00FC7050" w:rsidRDefault="00A45CE5" w:rsidP="00A45C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добре</w:t>
                  </w:r>
                </w:p>
              </w:tc>
            </w:tr>
            <w:tr w:rsidR="00A45CE5" w:rsidTr="00F5074E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-81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добре</w:t>
                  </w:r>
                </w:p>
              </w:tc>
            </w:tr>
            <w:tr w:rsidR="00A45CE5" w:rsidTr="00F5074E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64-7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CE5" w:rsidRDefault="00A45CE5" w:rsidP="00A45CE5">
                  <w:pPr>
                    <w:jc w:val="center"/>
                  </w:pPr>
                  <w:r w:rsidRPr="006B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задовільно</w:t>
                  </w:r>
                </w:p>
              </w:tc>
            </w:tr>
            <w:tr w:rsidR="00A45CE5" w:rsidTr="00F5074E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60-63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CE5" w:rsidRDefault="00A45CE5" w:rsidP="00A45CE5">
                  <w:pPr>
                    <w:jc w:val="center"/>
                  </w:pPr>
                  <w:r w:rsidRPr="006B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задовільно</w:t>
                  </w:r>
                </w:p>
              </w:tc>
            </w:tr>
            <w:tr w:rsidR="00A45CE5" w:rsidTr="00F5074E">
              <w:trPr>
                <w:trHeight w:val="571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35-59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Pr="00FC7050" w:rsidRDefault="00A45CE5" w:rsidP="00A45C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205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незадовільно з можливістю повторного складання</w:t>
                  </w:r>
                </w:p>
              </w:tc>
            </w:tr>
            <w:tr w:rsidR="00A45CE5" w:rsidTr="00F5074E">
              <w:trPr>
                <w:trHeight w:val="708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ind w:left="18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0-34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Default="00A45CE5" w:rsidP="00A45C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E5" w:rsidRPr="00FC7050" w:rsidRDefault="00A45CE5" w:rsidP="00A45C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</w:pPr>
                  <w:r w:rsidRPr="00205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незадовільно з обов’язковим повторним вивченням дисципліни</w:t>
                  </w:r>
                  <w:r w:rsidRPr="002051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</w:t>
                  </w:r>
                </w:p>
              </w:tc>
            </w:tr>
          </w:tbl>
          <w:p w:rsidR="00514A73" w:rsidRPr="00514A73" w:rsidRDefault="00514A73" w:rsidP="00514A7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14A73" w:rsidRPr="00514A73" w:rsidRDefault="00514A73" w:rsidP="00514A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4A73" w:rsidRPr="00514A73" w:rsidRDefault="00514A73" w:rsidP="00514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4A73" w:rsidRPr="00514A73" w:rsidTr="00514A73">
        <w:tc>
          <w:tcPr>
            <w:tcW w:w="3150" w:type="dxa"/>
            <w:shd w:val="clear" w:color="auto" w:fill="D9D9D9"/>
          </w:tcPr>
          <w:p w:rsidR="00514A73" w:rsidRPr="00514A73" w:rsidRDefault="00A45CE5" w:rsidP="00514A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Інша інформація про дисципліну (</w:t>
            </w:r>
            <w:bookmarkEnd w:id="2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:rsidR="00E42BDA" w:rsidRPr="00D94EE9" w:rsidRDefault="00E42BDA" w:rsidP="00E42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E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Дидактичні методи</w:t>
            </w:r>
            <w:r w:rsidRPr="00D94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використовуються у навчанні: теоретична програма викладена на лекціях із використанням мультимедійних засобів, у формі проблематизації, діалогу, фронтального спілкування.</w:t>
            </w:r>
          </w:p>
          <w:p w:rsidR="00E42BDA" w:rsidRPr="00D94EE9" w:rsidRDefault="00E42BDA" w:rsidP="00E42B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Практичні та лабораторні заняття проводяться у добре обладнаній біоорганічній лабораторії кафедри біології та хімії із суворим дотриманням правил попередження нещасних випадків. На практичних заняттях використовуємо експерименти, ілюстрації та обговорення, а також вирішуємо та оцінюємо завдання.</w:t>
            </w:r>
          </w:p>
          <w:p w:rsidR="00E42BDA" w:rsidRPr="00D94EE9" w:rsidRDefault="00E42BDA" w:rsidP="00E42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процесі самостійної роботи студенти обробляють та вивчають вибрані розділи теоретичної програми з джерел літератури та конспектів лекцій, а також вирішують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</w:t>
            </w:r>
            <w:r w:rsidRPr="00D94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 завдання.</w:t>
            </w:r>
          </w:p>
          <w:p w:rsidR="00514A73" w:rsidRPr="00514A73" w:rsidRDefault="00514A73" w:rsidP="00514A73">
            <w:pPr>
              <w:pStyle w:val="a4"/>
              <w:ind w:left="1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4A73" w:rsidRPr="00514A73" w:rsidTr="00514A73">
        <w:tc>
          <w:tcPr>
            <w:tcW w:w="3150" w:type="dxa"/>
            <w:shd w:val="clear" w:color="auto" w:fill="D9D9D9"/>
          </w:tcPr>
          <w:p w:rsidR="00514A73" w:rsidRPr="00514A73" w:rsidRDefault="00A45CE5" w:rsidP="00514A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Рекомендовані джерела (основна та допоміжна література), електронні інформаційні ресурси</w:t>
            </w:r>
            <w:r w:rsidRPr="00514A7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514A73" w:rsidRPr="00514A73" w:rsidRDefault="00514A73" w:rsidP="00514A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1. </w:t>
            </w:r>
            <w:bookmarkStart w:id="3" w:name="_GoBack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О.І.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Кононський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Органічна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хімія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Підручник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sym w:font="Symbol" w:char="F02D"/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Київ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Дакор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, 2003.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sym w:font="Symbol" w:char="F02D"/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568с.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Antus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S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á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ndor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,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M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á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tyus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P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é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ter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(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2005):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Szerves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k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é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mia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(1,2,3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k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ö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tet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).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Nemzeti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Tankönyv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Kiadó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.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2.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Boross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L</w:t>
            </w:r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.-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Sajg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ó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M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.: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A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biok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é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mia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alapjai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Mez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ő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gazda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Kiad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ó,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hu-HU"/>
              </w:rPr>
              <w:t>Szeged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, 2003.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  <w:t>3</w:t>
            </w:r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.</w:t>
            </w:r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Hollósi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Miklós:Biomolekuláris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kémia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 xml:space="preserve"> I.-II.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Nemzeti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Tankönyvkiadó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, 2005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. Марченко М.М.,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Шмараков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І.О. Біоорганічна хімія: Навчальний посібник. – Чернівці: Рута, 2006.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4. Губський Ю.І. Біологічна хімія. - Київ; Тернопіль: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Укрмедкнига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, 2000.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5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.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Гонський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Я.І.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Біологічна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хімія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Лабораторний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практикум. -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Тернопіль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Укрмедкнига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, 2001.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6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. Біологічна хімія за ред. Ю.І. Губського, І.В.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Ніженковської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. Вид.: ВСВ "Медицина", 2014. – 272 с.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hu-HU"/>
              </w:rPr>
            </w:pPr>
            <w:bookmarkStart w:id="4" w:name="TOC-2.-:-2-.:-.-.-1.-V-.-.-.-.-.-.-.-.-."/>
            <w:bookmarkEnd w:id="4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7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. Біоорганічна хімія. за ред. Б.С.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Зіменковського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, І.В.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Ніженковської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. Вид.: ВСВ "Медицина", 2016. – 272 с.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8.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Біохімія: підручник / за загальною редакцією проф.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А.Л.Загайка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, проф.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К.В.Александрової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– Х. : Вид-во «Форт», 2014. – 728 с.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9.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Павлоцька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Л.Ф., та інші : Біологічна хімія : Підручник.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fldChar w:fldCharType="begin"/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instrText xml:space="preserve"> 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instrText>HYPERLINK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instrText xml:space="preserve"> "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instrText>https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instrText>://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instrText>opac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instrText>3.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instrText>brff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instrText>.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instrText>monguz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instrText>.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instrText>hu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instrText>/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instrText>results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instrText>/-/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instrText>results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instrText>/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instrText>searchByAuth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instrText>/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instrText>solr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instrText>/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instrText>publishPlace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instrText xml:space="preserve">/Суми." 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fldChar w:fldCharType="separate"/>
            </w:r>
            <w:proofErr w:type="spellStart"/>
            <w:r w:rsidRPr="008F74A4">
              <w:rPr>
                <w:rStyle w:val="a7"/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Суми</w:t>
            </w:r>
            <w:proofErr w:type="spellEnd"/>
            <w:proofErr w:type="gramStart"/>
            <w:r w:rsidRPr="008F74A4">
              <w:rPr>
                <w:rStyle w:val="a7"/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.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fldChar w:fldCharType="end"/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fldChar w:fldCharType="begin"/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instrText xml:space="preserve"> HYPERLINK "https://opac3.brff.monguz.hu/results/-/results/searchByAuth/solr/publisher/Університетська%20книга" 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fldChar w:fldCharType="separate"/>
            </w:r>
            <w:r w:rsidRPr="008F74A4">
              <w:rPr>
                <w:rStyle w:val="a7"/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Університетська</w:t>
            </w:r>
            <w:proofErr w:type="spellEnd"/>
            <w:r w:rsidRPr="008F74A4">
              <w:rPr>
                <w:rStyle w:val="a7"/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книга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fldChar w:fldCharType="end"/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, 2013.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10.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Бабенюк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Ю. Д., Давиденко А. В.: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Об'ємно-аналітичні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методи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в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біохімії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Методичні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розробки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до спецкурсу "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об'ємний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аналіз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".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K</w:t>
            </w:r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иїв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Фітосоціоцентр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, 2003.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11.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Гонський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Я. І.,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Максимчук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Т. </w:t>
            </w:r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П. 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Біохімія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людини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. </w:t>
            </w:r>
            <w:proofErr w:type="spellStart"/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Тернопіль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fldChar w:fldCharType="begin"/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instrText xml:space="preserve"> HYPERLINK "https://opac3.brff.monguz.hu/results/-/results/searchByAuth/solr/publisher/Укрмедкнига" </w:instrTex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fldChar w:fldCharType="separate"/>
            </w:r>
            <w:r w:rsidRPr="008F74A4">
              <w:rPr>
                <w:rStyle w:val="a7"/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Укрмедкнига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fldChar w:fldCharType="end"/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, 2017. 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12.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Зіменковський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Б. С.,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Музиченко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В. А.,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Ніженковська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І. В.,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Сирова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Г. О.: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Біологічна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і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біоорганічна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хімія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у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двох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книгах. Книга </w:t>
            </w:r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1.: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Біоорганічна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хімія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. </w:t>
            </w:r>
            <w:proofErr w:type="spellStart"/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Київ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ВСВ "Медицина", 2017.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13.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Губський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Ю. І.,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Ніженковська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І. В., Корда М. М. та </w:t>
            </w:r>
            <w:proofErr w:type="spellStart"/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ін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.: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Біологічна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і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біоорганічна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хімія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у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двох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книгах. Книга 2</w:t>
            </w:r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. 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Біологічна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хімія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. </w:t>
            </w:r>
            <w:proofErr w:type="spellStart"/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Київ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</w:t>
            </w:r>
            <w:hyperlink r:id="rId7" w:history="1">
              <w:r w:rsidRPr="008F74A4">
                <w:rPr>
                  <w:rStyle w:val="a7"/>
                  <w:rFonts w:ascii="Times New Roman" w:eastAsia="Times New Roman" w:hAnsi="Times New Roman" w:cs="Times New Roman"/>
                  <w:sz w:val="24"/>
                  <w:szCs w:val="20"/>
                  <w:lang w:val="ru-RU" w:eastAsia="hu-HU"/>
                </w:rPr>
                <w:t>ВСВ "Медицина"</w:t>
              </w:r>
            </w:hyperlink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, 2017 .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14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Novák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Lajos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Biomolekulák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kémiája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-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egyetemi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tankönyv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. </w:t>
            </w:r>
            <w:proofErr w:type="spellStart"/>
            <w:proofErr w:type="gram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Bp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. :</w:t>
            </w:r>
            <w:proofErr w:type="gram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 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Magyar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Kémikusok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Egyesülete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, 2001.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8F74A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uk-UA" w:eastAsia="hu-HU"/>
              </w:rPr>
              <w:t>Допоміжна</w:t>
            </w:r>
            <w:r w:rsidRPr="008F74A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/kisegítő irodalom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uk-UA" w:eastAsia="hu-HU"/>
              </w:rPr>
            </w:pPr>
          </w:p>
          <w:p w:rsidR="008F74A4" w:rsidRPr="008F74A4" w:rsidRDefault="008F74A4" w:rsidP="008F74A4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В.Л.Кретович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: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Биохимия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растений,1986.</w:t>
            </w:r>
          </w:p>
          <w:p w:rsidR="008F74A4" w:rsidRPr="008F74A4" w:rsidRDefault="008F74A4" w:rsidP="008F74A4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lastRenderedPageBreak/>
              <w:t>Nov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á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kn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é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dr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Fodor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Marietta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: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V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á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logatott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fejezetek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az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á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ltal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á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nos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é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s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szerves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k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é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mi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á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b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ó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l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,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Budapesti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Corvinus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ru-RU" w:eastAsia="hu-HU"/>
              </w:rPr>
              <w:t>Egyetem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, 1998.</w:t>
            </w:r>
          </w:p>
          <w:p w:rsidR="008F74A4" w:rsidRPr="008F74A4" w:rsidRDefault="008F74A4" w:rsidP="008F74A4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Stefanovicsné dr. Bányai Éva: Biokémia. Corvinus Egyetem, Budapest, 1999.</w:t>
            </w:r>
          </w:p>
          <w:p w:rsidR="008F74A4" w:rsidRPr="008F74A4" w:rsidRDefault="008F74A4" w:rsidP="008F74A4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Комоні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Є.Й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(20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21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)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: Біохімія курс лекцій  1. частина /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Komonyi Éva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(2021):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Főiskolai jegyzet biokémiából 1. rész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. II. RF KMF – „RIK-U”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Kft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.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Beregszász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–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Ungvár</w:t>
            </w:r>
            <w:proofErr w:type="spellEnd"/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u-HU"/>
              </w:rPr>
            </w:pP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8F74A4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hu-HU"/>
              </w:rPr>
              <w:t>Інформаційні ресурси</w:t>
            </w:r>
            <w:r w:rsidRPr="008F74A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/ Internetes, elektronikus források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</w:p>
          <w:p w:rsidR="008F74A4" w:rsidRPr="008F74A4" w:rsidRDefault="008F74A4" w:rsidP="008F74A4">
            <w:pPr>
              <w:numPr>
                <w:ilvl w:val="0"/>
                <w:numId w:val="13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Програма курсу «Органічна та біохімія</w:t>
            </w:r>
            <w:r w:rsidRPr="008F74A4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uk-UA" w:eastAsia="hu-HU"/>
              </w:rPr>
              <w:t>»</w:t>
            </w:r>
            <w:r w:rsidRPr="008F74A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hu-HU"/>
              </w:rPr>
              <w:t>;</w:t>
            </w:r>
            <w:r w:rsidRPr="008F74A4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uk-UA" w:eastAsia="hu-HU"/>
              </w:rPr>
              <w:t>/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A Szerves és b</w:t>
            </w:r>
            <w:r w:rsidRPr="008F74A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hu-HU"/>
              </w:rPr>
              <w:t xml:space="preserve">iokémia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tantárgyi programja;</w:t>
            </w:r>
          </w:p>
          <w:p w:rsidR="008F74A4" w:rsidRPr="008F74A4" w:rsidRDefault="008F74A4" w:rsidP="008F74A4">
            <w:pPr>
              <w:numPr>
                <w:ilvl w:val="0"/>
                <w:numId w:val="13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Бібіліотека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ЗУІ імені Ференца </w:t>
            </w: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Ракоці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ІІ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;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/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A II. Rákóczi Ferenc Kárpátaljai Magyar Főiskola könyvtára;</w:t>
            </w:r>
          </w:p>
          <w:p w:rsidR="008F74A4" w:rsidRPr="008F74A4" w:rsidRDefault="008F74A4" w:rsidP="008F74A4">
            <w:pPr>
              <w:numPr>
                <w:ilvl w:val="0"/>
                <w:numId w:val="13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proofErr w:type="spellStart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Бібіліотека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кафедри біології та хімії./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A Biológia és Kémia tanszék könyvtára.</w:t>
            </w:r>
          </w:p>
          <w:p w:rsidR="008F74A4" w:rsidRPr="008F74A4" w:rsidRDefault="008F74A4" w:rsidP="008F74A4">
            <w:pPr>
              <w:numPr>
                <w:ilvl w:val="0"/>
                <w:numId w:val="13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Презентації лекційного курсу «Органічна та біохімія</w:t>
            </w:r>
            <w:r w:rsidRPr="008F74A4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uk-UA" w:eastAsia="hu-HU"/>
              </w:rPr>
              <w:t>»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  /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Az előadások ppt. formátumú prezentációi. </w:t>
            </w:r>
          </w:p>
          <w:p w:rsidR="008F74A4" w:rsidRPr="008F74A4" w:rsidRDefault="008F74A4" w:rsidP="008F74A4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Dr. Hiller-Kolarov V., Wéber Z.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: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Biokémia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 xml:space="preserve">. 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Ismeretterjesztő füzetek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.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Biokémia</w:t>
            </w:r>
            <w:r w:rsidRPr="008F74A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  <w:t>.1999</w:t>
            </w:r>
          </w:p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val="en-US" w:eastAsia="hu-HU"/>
              </w:rPr>
            </w:pPr>
            <w:proofErr w:type="spellStart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Internet</w:t>
            </w:r>
            <w:proofErr w:type="spellEnd"/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hu-HU"/>
              </w:rPr>
              <w:t>-джерела</w:t>
            </w:r>
            <w:r w:rsidRPr="008F74A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hu-HU"/>
              </w:rPr>
              <w:t xml:space="preserve">: </w:t>
            </w:r>
            <w:r w:rsidRPr="008F74A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uk-UA" w:eastAsia="hu-HU"/>
              </w:rPr>
              <w:t xml:space="preserve"> </w:t>
            </w:r>
            <w:hyperlink r:id="rId8" w:history="1">
              <w:r w:rsidRPr="008F74A4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0"/>
                  <w:lang w:val="en-US" w:eastAsia="hu-HU"/>
                </w:rPr>
                <w:t>http://www.freebookcentre.net/Chemistry/BioChemistry-Books-Download.html</w:t>
              </w:r>
            </w:hyperlink>
          </w:p>
          <w:bookmarkEnd w:id="3"/>
          <w:p w:rsidR="008F74A4" w:rsidRPr="008F74A4" w:rsidRDefault="008F74A4" w:rsidP="008F74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hu-HU"/>
              </w:rPr>
            </w:pPr>
          </w:p>
          <w:p w:rsidR="00514A73" w:rsidRPr="008F74A4" w:rsidRDefault="00514A73" w:rsidP="00514A7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14A73" w:rsidRPr="00514A73" w:rsidRDefault="00514A73" w:rsidP="00514A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4A73" w:rsidRPr="00514A73" w:rsidRDefault="00514A73" w:rsidP="00514A73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24022" w:rsidRPr="00514A73" w:rsidRDefault="00D24022">
      <w:pPr>
        <w:rPr>
          <w:rFonts w:ascii="Times New Roman" w:hAnsi="Times New Roman" w:cs="Times New Roman"/>
          <w:sz w:val="24"/>
          <w:szCs w:val="24"/>
        </w:rPr>
      </w:pPr>
    </w:p>
    <w:sectPr w:rsidR="00D24022" w:rsidRPr="00514A73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3B34"/>
    <w:multiLevelType w:val="hybridMultilevel"/>
    <w:tmpl w:val="0ABAC16C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37A3"/>
    <w:multiLevelType w:val="hybridMultilevel"/>
    <w:tmpl w:val="2C68E676"/>
    <w:lvl w:ilvl="0" w:tplc="F8F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858A7"/>
    <w:multiLevelType w:val="hybridMultilevel"/>
    <w:tmpl w:val="B05068CA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97129"/>
    <w:multiLevelType w:val="hybridMultilevel"/>
    <w:tmpl w:val="CC22B22C"/>
    <w:lvl w:ilvl="0" w:tplc="F976BE22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B0951"/>
    <w:multiLevelType w:val="hybridMultilevel"/>
    <w:tmpl w:val="3250A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07C64"/>
    <w:multiLevelType w:val="hybridMultilevel"/>
    <w:tmpl w:val="8936843E"/>
    <w:lvl w:ilvl="0" w:tplc="8A58C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2675E"/>
    <w:multiLevelType w:val="hybridMultilevel"/>
    <w:tmpl w:val="A87AEE02"/>
    <w:lvl w:ilvl="0" w:tplc="F8F46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D566B"/>
    <w:multiLevelType w:val="hybridMultilevel"/>
    <w:tmpl w:val="43020D1C"/>
    <w:lvl w:ilvl="0" w:tplc="6DB42E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31F0A"/>
    <w:multiLevelType w:val="hybridMultilevel"/>
    <w:tmpl w:val="91E8DB10"/>
    <w:lvl w:ilvl="0" w:tplc="F428484C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083422"/>
    <w:multiLevelType w:val="hybridMultilevel"/>
    <w:tmpl w:val="52527118"/>
    <w:lvl w:ilvl="0" w:tplc="0616D69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BB65BD"/>
    <w:multiLevelType w:val="hybridMultilevel"/>
    <w:tmpl w:val="A2BCABDA"/>
    <w:lvl w:ilvl="0" w:tplc="F8F466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836C35"/>
    <w:multiLevelType w:val="hybridMultilevel"/>
    <w:tmpl w:val="3A68277A"/>
    <w:lvl w:ilvl="0" w:tplc="E688AA64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73"/>
    <w:rsid w:val="000B6575"/>
    <w:rsid w:val="00210FAE"/>
    <w:rsid w:val="00514A73"/>
    <w:rsid w:val="005B0F93"/>
    <w:rsid w:val="005F3CA7"/>
    <w:rsid w:val="00675864"/>
    <w:rsid w:val="006B54C9"/>
    <w:rsid w:val="006C78E0"/>
    <w:rsid w:val="006F1A3F"/>
    <w:rsid w:val="00763903"/>
    <w:rsid w:val="00793552"/>
    <w:rsid w:val="007C167A"/>
    <w:rsid w:val="008B30EF"/>
    <w:rsid w:val="008F74A4"/>
    <w:rsid w:val="009E3232"/>
    <w:rsid w:val="009E4A8E"/>
    <w:rsid w:val="009E6D6D"/>
    <w:rsid w:val="00A45CE5"/>
    <w:rsid w:val="00A766DF"/>
    <w:rsid w:val="00B01BBF"/>
    <w:rsid w:val="00CD49C1"/>
    <w:rsid w:val="00D24022"/>
    <w:rsid w:val="00D5213C"/>
    <w:rsid w:val="00D561E7"/>
    <w:rsid w:val="00D65CDE"/>
    <w:rsid w:val="00D66390"/>
    <w:rsid w:val="00D71118"/>
    <w:rsid w:val="00DC35C3"/>
    <w:rsid w:val="00E42BDA"/>
    <w:rsid w:val="00E56F07"/>
    <w:rsid w:val="00EB3FFF"/>
    <w:rsid w:val="00F3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A1F2A-73E7-4356-B7EB-5035133C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hu-H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A73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A73"/>
    <w:pPr>
      <w:ind w:left="720"/>
      <w:contextualSpacing/>
    </w:pPr>
  </w:style>
  <w:style w:type="paragraph" w:customStyle="1" w:styleId="1">
    <w:name w:val="Без интервала1"/>
    <w:qFormat/>
    <w:rsid w:val="00514A7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D52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0">
    <w:name w:val="Стандартный HTML Знак"/>
    <w:basedOn w:val="a0"/>
    <w:link w:val="HTML"/>
    <w:uiPriority w:val="99"/>
    <w:rsid w:val="00D5213C"/>
    <w:rPr>
      <w:rFonts w:ascii="Courier New" w:eastAsia="Times New Roman" w:hAnsi="Courier New" w:cs="Courier New"/>
      <w:sz w:val="20"/>
      <w:szCs w:val="20"/>
      <w:lang w:val="hu-HU" w:eastAsia="hu-HU"/>
    </w:rPr>
  </w:style>
  <w:style w:type="paragraph" w:styleId="a5">
    <w:name w:val="Body Text Indent"/>
    <w:basedOn w:val="a"/>
    <w:link w:val="a6"/>
    <w:unhideWhenUsed/>
    <w:rsid w:val="00A45CE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A45CE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D66390"/>
    <w:rPr>
      <w:color w:val="0563C1" w:themeColor="hyperlink"/>
      <w:u w:val="single"/>
    </w:rPr>
  </w:style>
  <w:style w:type="character" w:customStyle="1" w:styleId="y2iqfc">
    <w:name w:val="y2iqfc"/>
    <w:basedOn w:val="a0"/>
    <w:rsid w:val="00F32189"/>
  </w:style>
  <w:style w:type="character" w:customStyle="1" w:styleId="markedcontent">
    <w:name w:val="markedcontent"/>
    <w:rsid w:val="0079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bookcentre.net/Chemistry/BioChemistry-Books-Downloa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ac3.brff.monguz.hu/results/-/results/searchByAuth/solr/publisher/&#1042;&#1057;&#104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hari.krisztina@kmf.org.ua" TargetMode="External"/><Relationship Id="rId5" Type="http://schemas.openxmlformats.org/officeDocument/2006/relationships/hyperlink" Target="mailto:komonyi.eva@kmf.org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6164</Words>
  <Characters>3514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admin</cp:lastModifiedBy>
  <cp:revision>15</cp:revision>
  <dcterms:created xsi:type="dcterms:W3CDTF">2021-04-09T14:16:00Z</dcterms:created>
  <dcterms:modified xsi:type="dcterms:W3CDTF">2022-11-05T19:23:00Z</dcterms:modified>
</cp:coreProperties>
</file>