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C7" w:rsidRPr="0051224E" w:rsidRDefault="00B25EC7" w:rsidP="00B25E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24E">
        <w:rPr>
          <w:rFonts w:ascii="Times New Roman" w:eastAsia="Calibri" w:hAnsi="Times New Roman" w:cs="Times New Roman"/>
          <w:b/>
          <w:sz w:val="24"/>
          <w:szCs w:val="24"/>
        </w:rPr>
        <w:t>II. Rákóci Ferenc Kárpátaljai Magyar Főiskola</w:t>
      </w:r>
    </w:p>
    <w:p w:rsidR="0047759D" w:rsidRPr="00D27450" w:rsidRDefault="0047759D" w:rsidP="0047759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B25EC7" w:rsidRPr="00D27450" w:rsidTr="00E84A57">
        <w:trPr>
          <w:trHeight w:val="1453"/>
        </w:trPr>
        <w:tc>
          <w:tcPr>
            <w:tcW w:w="1819" w:type="dxa"/>
          </w:tcPr>
          <w:p w:rsidR="00B25EC7" w:rsidRPr="0051224E" w:rsidRDefault="00B25EC7" w:rsidP="00B25E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Képzési szint</w:t>
            </w:r>
          </w:p>
          <w:p w:rsidR="00B25EC7" w:rsidRPr="0051224E" w:rsidRDefault="00B25EC7" w:rsidP="00B25E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C7" w:rsidRPr="0051224E" w:rsidRDefault="002D20CC" w:rsidP="00B25E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MSc</w:t>
            </w:r>
          </w:p>
        </w:tc>
        <w:tc>
          <w:tcPr>
            <w:tcW w:w="1368" w:type="dxa"/>
          </w:tcPr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Tagozat</w:t>
            </w:r>
          </w:p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Nappali</w:t>
            </w:r>
            <w:r w:rsidR="002D2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levelező</w:t>
            </w:r>
          </w:p>
        </w:tc>
        <w:tc>
          <w:tcPr>
            <w:tcW w:w="1368" w:type="dxa"/>
          </w:tcPr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Tanév/félév</w:t>
            </w:r>
          </w:p>
          <w:p w:rsidR="00B25EC7" w:rsidRPr="0051224E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C7" w:rsidRPr="0051224E" w:rsidRDefault="00B25EC7" w:rsidP="00B06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B06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B06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tanév,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félév</w:t>
            </w:r>
          </w:p>
        </w:tc>
        <w:tc>
          <w:tcPr>
            <w:tcW w:w="1521" w:type="dxa"/>
          </w:tcPr>
          <w:p w:rsidR="00B25EC7" w:rsidRPr="00D27450" w:rsidRDefault="00B25EC7" w:rsidP="00B25E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25EC7" w:rsidRPr="0051224E" w:rsidRDefault="00B25EC7" w:rsidP="00B25EC7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51224E">
        <w:rPr>
          <w:rFonts w:ascii="Times New Roman" w:eastAsia="Calibri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1F3176" w:rsidRPr="00D27450" w:rsidTr="003217B5">
        <w:tc>
          <w:tcPr>
            <w:tcW w:w="2830" w:type="dxa"/>
            <w:shd w:val="clear" w:color="auto" w:fill="D9D9D9"/>
          </w:tcPr>
          <w:p w:rsidR="001F3176" w:rsidRPr="0051224E" w:rsidRDefault="001F3176" w:rsidP="001F31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címe</w:t>
            </w:r>
          </w:p>
          <w:p w:rsidR="001F3176" w:rsidRPr="0051224E" w:rsidRDefault="001F3176" w:rsidP="001F31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3176" w:rsidRPr="0051224E" w:rsidRDefault="001F3176" w:rsidP="001F31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1F3176" w:rsidRPr="00125DC3" w:rsidRDefault="00125DC3" w:rsidP="001F31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környezetkímélő gyümölcstermesztés alapjai</w:t>
            </w:r>
          </w:p>
        </w:tc>
      </w:tr>
      <w:tr w:rsidR="00125DC3" w:rsidRPr="00D27450" w:rsidTr="003217B5">
        <w:tc>
          <w:tcPr>
            <w:tcW w:w="2830" w:type="dxa"/>
            <w:shd w:val="clear" w:color="auto" w:fill="D9D9D9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Tanszék</w:t>
            </w:r>
          </w:p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125DC3" w:rsidRPr="00D27450" w:rsidTr="003217B5">
        <w:tc>
          <w:tcPr>
            <w:tcW w:w="2830" w:type="dxa"/>
            <w:shd w:val="clear" w:color="auto" w:fill="D9D9D9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Képzési program</w:t>
            </w:r>
          </w:p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014 Középfokú oktatás (Biológia)</w:t>
            </w:r>
          </w:p>
        </w:tc>
      </w:tr>
      <w:tr w:rsidR="00125DC3" w:rsidRPr="00D27450" w:rsidTr="003217B5">
        <w:trPr>
          <w:trHeight w:val="1553"/>
        </w:trPr>
        <w:tc>
          <w:tcPr>
            <w:tcW w:w="2830" w:type="dxa"/>
            <w:shd w:val="clear" w:color="auto" w:fill="D9D9D9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6663" w:type="dxa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Típus: választható</w:t>
            </w:r>
          </w:p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Kreditérték:</w:t>
            </w:r>
            <w:r w:rsidR="00B062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(120 óra)</w:t>
            </w:r>
          </w:p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Előadás: </w:t>
            </w:r>
            <w:r w:rsidR="001D03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0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Szeminárium/gyakorlat: </w:t>
            </w:r>
            <w:r w:rsidR="00B062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Önálló munka:</w:t>
            </w:r>
            <w:r w:rsidR="002D20C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125DC3" w:rsidRPr="0051224E" w:rsidRDefault="00125DC3" w:rsidP="00125DC3">
            <w:pPr>
              <w:rPr>
                <w:rFonts w:ascii="Calibri" w:eastAsia="Calibri" w:hAnsi="Calibri" w:cs="Times New Roman"/>
              </w:rPr>
            </w:pPr>
          </w:p>
        </w:tc>
      </w:tr>
      <w:tr w:rsidR="00125DC3" w:rsidRPr="00D27450" w:rsidTr="003217B5">
        <w:tc>
          <w:tcPr>
            <w:tcW w:w="2830" w:type="dxa"/>
            <w:shd w:val="clear" w:color="auto" w:fill="D9D9D9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6663" w:type="dxa"/>
          </w:tcPr>
          <w:p w:rsidR="00125DC3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Komonyi Éva, PhD, docens; </w:t>
            </w:r>
          </w:p>
          <w:p w:rsidR="00125DC3" w:rsidRPr="0051224E" w:rsidRDefault="00125DC3" w:rsidP="00125DC3">
            <w:pPr>
              <w:rPr>
                <w:rFonts w:ascii="Calibri" w:eastAsia="Calibri" w:hAnsi="Calibri" w:cs="Times New Roman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komonyi.eva@kmf.org.ua</w:t>
            </w:r>
          </w:p>
        </w:tc>
      </w:tr>
      <w:tr w:rsidR="00125DC3" w:rsidRPr="00D27450" w:rsidTr="003217B5">
        <w:tc>
          <w:tcPr>
            <w:tcW w:w="2830" w:type="dxa"/>
            <w:shd w:val="clear" w:color="auto" w:fill="D9D9D9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előkövetelményei</w:t>
            </w:r>
          </w:p>
        </w:tc>
        <w:tc>
          <w:tcPr>
            <w:tcW w:w="6663" w:type="dxa"/>
          </w:tcPr>
          <w:p w:rsidR="00125DC3" w:rsidRPr="0051224E" w:rsidRDefault="00125DC3" w:rsidP="004B0A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 környezetkímélő gyümölcstermesztés alapjai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tantárgy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biológiai és ökológiai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alapismerete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re támaszkodik.</w:t>
            </w:r>
          </w:p>
        </w:tc>
      </w:tr>
      <w:tr w:rsidR="001F3176" w:rsidRPr="00D27450" w:rsidTr="003217B5">
        <w:trPr>
          <w:trHeight w:val="976"/>
        </w:trPr>
        <w:tc>
          <w:tcPr>
            <w:tcW w:w="2830" w:type="dxa"/>
            <w:shd w:val="clear" w:color="auto" w:fill="D9D9D9"/>
          </w:tcPr>
          <w:p w:rsidR="001F3176" w:rsidRPr="0051224E" w:rsidRDefault="001F3176" w:rsidP="001F31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1F3176" w:rsidRPr="0051224E" w:rsidRDefault="001F3176" w:rsidP="001F31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125DC3" w:rsidRPr="0051224E" w:rsidRDefault="00125DC3" w:rsidP="00125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környezetkímélő gyümölcstermesztés alapjai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tantárgyat a hallgatók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 szemeszterben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választhatják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5DC3" w:rsidRPr="00125DC3" w:rsidRDefault="00125DC3" w:rsidP="00125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antárgy</w:t>
            </w:r>
            <w:r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törekszik </w:t>
            </w:r>
            <w:r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környezetbarát technológiák komplex rendszerének bemutatására, hanem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csak </w:t>
            </w:r>
            <w:r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részletezi azok alapjait.</w:t>
            </w:r>
          </w:p>
          <w:p w:rsidR="005A6F04" w:rsidRPr="005A6F04" w:rsidRDefault="00125DC3" w:rsidP="004B0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5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 t</w:t>
            </w:r>
            <w:r w:rsidR="00305563" w:rsidRPr="00305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antárgy</w:t>
            </w:r>
            <w:r w:rsidRPr="00305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 célja</w:t>
            </w:r>
            <w:r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tanítani </w:t>
            </w:r>
            <w:r w:rsidR="003055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hallgatók</w:t>
            </w:r>
            <w:r w:rsid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nak </w:t>
            </w:r>
            <w:r w:rsidR="005A6F04" w:rsidRP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</w:t>
            </w:r>
            <w:r w:rsidR="005A6F04" w:rsidRP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</w:t>
            </w:r>
            <w:r w:rsid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kímélő</w:t>
            </w:r>
            <w:r w:rsidR="005A6F04" w:rsidRP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gyümölcstermesztés</w:t>
            </w:r>
            <w:r w:rsid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alapjait.</w:t>
            </w:r>
          </w:p>
          <w:p w:rsidR="00125DC3" w:rsidRPr="00125DC3" w:rsidRDefault="00305563" w:rsidP="004B0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25DC3" w:rsidRPr="003055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 tantárgy célkitűzései</w:t>
            </w:r>
            <w:r w:rsidR="00125DC3"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segíteni a hallgatókat a környezeti problémák megértésében, valamint a gyümölcstermesztés és a környezet k</w:t>
            </w:r>
            <w:r w:rsidR="005A6F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özötti összefüggések meglátásában;</w:t>
            </w:r>
            <w:r w:rsidR="00125DC3" w:rsidRPr="00125D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bemutatni az abiotikus környezeti tényezők fontosságát és azokat a technológiai és agronómiai elemeket, amelyek a környezetbarát gyümölcstermesztés fontos részét képezik.</w:t>
            </w:r>
          </w:p>
          <w:p w:rsidR="00125DC3" w:rsidRPr="004B0AD4" w:rsidRDefault="00125DC3" w:rsidP="00125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</w:t>
            </w:r>
            <w:r w:rsidR="004B0AD4"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antárgy</w:t>
            </w:r>
            <w:r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fő</w:t>
            </w:r>
            <w:r w:rsidR="004B0AD4"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bb</w:t>
            </w:r>
            <w:r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tém</w:t>
            </w:r>
            <w:r w:rsidR="004B0AD4"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akörei</w:t>
            </w:r>
            <w:r w:rsidRPr="004B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  <w:p w:rsidR="001F3176" w:rsidRPr="004B0AD4" w:rsidRDefault="001F3176" w:rsidP="001F3176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1. A gyümölcstermesztésben használatos termesztési módok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2. Az ökológiai szemléletű gyümölcstermesztés kialakulása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3. A termesztés előfeltételei és a termőhelyhez támasztott követelmények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 xml:space="preserve"> A termőhely ökológiai tényezői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. A termőhely ökonómiai tényezői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6. A termőhely műszaki tényezői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7. A környezetkímélő gyümölcstermesztést meghatározó biológiai tényezők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. A telepítendő gyümölcsfajok és fajták kiválasztásának szempontjai.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. Az alanyok kiválasztásának szempontjai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. A környezetkímélő gyümölcstermesztésben alkalmazott művelési rendszerek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 xml:space="preserve"> A gyümölcsültetvény telepítésének kivitelezése</w:t>
            </w: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133C" w:rsidRDefault="001F3176" w:rsidP="001F3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4B0AD4">
              <w:rPr>
                <w:rFonts w:ascii="Times New Roman" w:hAnsi="Times New Roman" w:cs="Times New Roman"/>
                <w:sz w:val="24"/>
                <w:szCs w:val="24"/>
              </w:rPr>
              <w:t>. A környezetkímélő gyümölcstermesztés technológiai elemei</w:t>
            </w: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3176" w:rsidRPr="004B0AD4" w:rsidRDefault="0001133C" w:rsidP="001F3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A fitotechnikai és az agrotechnikai</w:t>
            </w:r>
            <w:r w:rsidR="001F3176"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elemek szerepe a környezetk0mélő gyümölcstermesztésben.</w:t>
            </w:r>
          </w:p>
          <w:p w:rsidR="001F3176" w:rsidRPr="004B0AD4" w:rsidRDefault="001F3176" w:rsidP="001F3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13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.. A tárolhatóság idejét befolyásoló</w:t>
            </w:r>
            <w:r w:rsidRPr="004B0A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tényezők</w:t>
            </w:r>
          </w:p>
          <w:p w:rsidR="001F3176" w:rsidRPr="004B0AD4" w:rsidRDefault="001F3176" w:rsidP="001F3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13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0AD4">
              <w:rPr>
                <w:rFonts w:ascii="Times New Roman" w:hAnsi="Times New Roman" w:cs="Times New Roman"/>
                <w:bCs/>
                <w:sz w:val="24"/>
                <w:szCs w:val="24"/>
              </w:rPr>
              <w:t>.Tárolási betegségek és veszteségek.</w:t>
            </w:r>
          </w:p>
          <w:p w:rsidR="00DD2B04" w:rsidRDefault="00DD2B04" w:rsidP="00DD2B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oktatás eredményei – kompetenciák.</w:t>
            </w:r>
          </w:p>
          <w:p w:rsidR="00DD2B04" w:rsidRPr="00DD2B04" w:rsidRDefault="00DD2B04" w:rsidP="00DD2B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Általános kompetenciák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D2B04" w:rsidRPr="00DD2B04" w:rsidRDefault="00DD2B04" w:rsidP="00DD2B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D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megszerzett tudás racionális felhasználásának </w:t>
            </w:r>
            <w:r w:rsidRPr="00DD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képessége</w:t>
            </w:r>
            <w:r w:rsidRPr="00DD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gyümölcstermesztés környezetbarát technológiájának rendszerében, a bioszféra antropogén terhelésének csökkentése érdekében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D2B04" w:rsidRPr="00DD2B04" w:rsidRDefault="00DD2B04" w:rsidP="00DD2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2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megszerzett ismeretek gyakorlati helyzetekben való alkalmazásának </w:t>
            </w:r>
            <w:r w:rsidRPr="00DD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képesség</w:t>
            </w:r>
            <w:r w:rsidRPr="00DD2B04"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</w:p>
          <w:p w:rsidR="00DD2B04" w:rsidRPr="00C128C0" w:rsidRDefault="00DD2B04" w:rsidP="00DD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128C0">
              <w:rPr>
                <w:rFonts w:ascii="Times New Roman" w:eastAsia="Calibri" w:hAnsi="Times New Roman" w:cs="Times New Roman"/>
                <w:sz w:val="24"/>
                <w:szCs w:val="24"/>
              </w:rPr>
              <w:t>Különböző forrásokból származó információk keresésének, feldolgozásá</w:t>
            </w:r>
            <w:r w:rsidR="00C128C0" w:rsidRPr="00C128C0">
              <w:rPr>
                <w:rFonts w:ascii="Times New Roman" w:eastAsia="Calibri" w:hAnsi="Times New Roman" w:cs="Times New Roman"/>
                <w:sz w:val="24"/>
                <w:szCs w:val="24"/>
              </w:rPr>
              <w:t>nak</w:t>
            </w:r>
            <w:r w:rsidRPr="00C12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elemzésé</w:t>
            </w:r>
            <w:r w:rsidR="00C128C0" w:rsidRPr="00C12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nek </w:t>
            </w:r>
            <w:r w:rsidR="00C128C0" w:rsidRPr="00C1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képessége</w:t>
            </w:r>
            <w:r w:rsidR="00C128C0" w:rsidRPr="00C12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tudományterületen belül</w:t>
            </w:r>
            <w:r w:rsidRPr="00C128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3176" w:rsidRPr="00C128C0" w:rsidRDefault="00C128C0" w:rsidP="00E205D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Képesség további tanulásra és a modern ismeretek elsajátítására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,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azok gyakorlati felhasználására</w:t>
            </w:r>
          </w:p>
          <w:p w:rsidR="00C128C0" w:rsidRPr="00C128C0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Szakmai kompetenciák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C128C0" w:rsidRPr="00C128C0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Képesség integrált módszerek alkalmazására a gyümölcsösök védelmében.</w:t>
            </w:r>
          </w:p>
          <w:p w:rsidR="00C128C0" w:rsidRPr="00C128C0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Képesség kiválasztani a gyümölcsfajokat és fajtákat, alanyokat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gyümölcsösök telepítéséhez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C128C0" w:rsidRPr="00C128C0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Képesség a gyümölcsös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telepítésének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megszervezésére.</w:t>
            </w:r>
          </w:p>
          <w:p w:rsidR="00C128C0" w:rsidRPr="00C128C0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Képesség környezet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kímélő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gyümölcstermesztési technológia 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dolgozására</w:t>
            </w: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alkalmazására.</w:t>
            </w:r>
          </w:p>
          <w:p w:rsidR="00C128C0" w:rsidRPr="00C128C0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Képesség a fitotechnikai és agrotechnikai műveletek alkalmazására az ökológiailag biztonságos gyümölcstermesztési technológiában.</w:t>
            </w:r>
          </w:p>
          <w:p w:rsidR="001F3176" w:rsidRDefault="00C128C0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12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Tantárgyi kompetenciák:</w:t>
            </w:r>
          </w:p>
          <w:p w:rsidR="0077721F" w:rsidRPr="0077721F" w:rsidRDefault="0077721F" w:rsidP="0077721F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a környezetbarát gyümölcstermesztés környezeti, gazdasági, műszaki és biológiai tényezőit.</w:t>
            </w:r>
          </w:p>
          <w:p w:rsidR="0077721F" w:rsidRPr="0077721F" w:rsidRDefault="0077721F" w:rsidP="0077721F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a gyümölcsfajok és fajták kiválasztási kritériumait, az ültetésre szánt alanyokat.</w:t>
            </w:r>
          </w:p>
          <w:p w:rsidR="0077721F" w:rsidRPr="0077721F" w:rsidRDefault="0077721F" w:rsidP="0077721F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Isnerje</w:t>
            </w: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gyümölcsös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telepítésének </w:t>
            </w: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technológiá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lépéseit</w:t>
            </w: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77721F" w:rsidRPr="0077721F" w:rsidRDefault="0077721F" w:rsidP="0077721F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a környezetbarát gyümölcstermesztés technológiai elemeit.</w:t>
            </w:r>
          </w:p>
          <w:p w:rsidR="0077721F" w:rsidRPr="0077721F" w:rsidRDefault="0077721F" w:rsidP="0077721F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a fitotechnikai és agrotechnikai műveletek szerepét a gyümölcstermesztés környezetbarát technológiájában.</w:t>
            </w:r>
          </w:p>
          <w:p w:rsidR="0077721F" w:rsidRPr="0077721F" w:rsidRDefault="0077721F" w:rsidP="0077721F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2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meg a gyümölcsök eltarthatóságát befolyásoló tényezőket.</w:t>
            </w:r>
          </w:p>
          <w:p w:rsidR="0077721F" w:rsidRPr="00C128C0" w:rsidRDefault="0077721F" w:rsidP="00C128C0">
            <w:pPr>
              <w:ind w:left="1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7759D" w:rsidRPr="00D27450" w:rsidTr="003217B5">
        <w:trPr>
          <w:trHeight w:val="5732"/>
        </w:trPr>
        <w:tc>
          <w:tcPr>
            <w:tcW w:w="2830" w:type="dxa"/>
            <w:shd w:val="clear" w:color="auto" w:fill="D9D9D9"/>
          </w:tcPr>
          <w:p w:rsidR="0047759D" w:rsidRPr="00D27450" w:rsidRDefault="001F3176" w:rsidP="00E84A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663" w:type="dxa"/>
          </w:tcPr>
          <w:p w:rsidR="003217B5" w:rsidRPr="0051224E" w:rsidRDefault="003217B5" w:rsidP="003217B5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A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tantárgy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tartalma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három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nagyobb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modulra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van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bontva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melyek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gyakorlatilag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megegyeznek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a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tantárgy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fő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részeivel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:</w:t>
            </w:r>
          </w:p>
          <w:p w:rsidR="0077721F" w:rsidRPr="0077721F" w:rsidRDefault="0077721F" w:rsidP="0077721F">
            <w:pPr>
              <w:ind w:lef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 gyümölcstermesztés környezet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kímélő</w:t>
            </w:r>
            <w:r w:rsidRPr="0077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technológiájának módszerei.</w:t>
            </w:r>
          </w:p>
          <w:p w:rsidR="0077721F" w:rsidRPr="0077721F" w:rsidRDefault="0077721F" w:rsidP="0077721F">
            <w:pPr>
              <w:ind w:lef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A gyümölcsös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telepítésének </w:t>
            </w:r>
            <w:r w:rsidRPr="0077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technológiája.</w:t>
            </w:r>
          </w:p>
          <w:p w:rsidR="0077721F" w:rsidRDefault="0077721F" w:rsidP="0077721F">
            <w:pPr>
              <w:ind w:lef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A környezet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kímélő</w:t>
            </w:r>
            <w:r w:rsidRPr="0077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gyümölcstermesztés technológiai elemei.</w:t>
            </w:r>
          </w:p>
          <w:p w:rsidR="0077721F" w:rsidRDefault="0077721F" w:rsidP="0077721F">
            <w:pPr>
              <w:ind w:left="57" w:hanging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17B5" w:rsidRPr="0077721F" w:rsidRDefault="0077721F" w:rsidP="0077721F">
            <w:pPr>
              <w:ind w:lef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Osztályozás.</w:t>
            </w:r>
          </w:p>
          <w:p w:rsidR="003217B5" w:rsidRPr="0051224E" w:rsidRDefault="003217B5" w:rsidP="00321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Modulonkénti számonkérés:</w:t>
            </w:r>
          </w:p>
          <w:p w:rsidR="003217B5" w:rsidRPr="0051224E" w:rsidRDefault="003217B5" w:rsidP="003217B5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Minden modulért a diák modulzáró osztályzatot kap. Ennek kiállítása a modulzáró 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dolgozatok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és a szemináriumi foglalkozások jegyei alapján történik. </w:t>
            </w:r>
          </w:p>
          <w:p w:rsidR="003217B5" w:rsidRPr="0051224E" w:rsidRDefault="003217B5" w:rsidP="003217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szemináriumi foglalkozásokkal szemben támasztott követelmények: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szemináriumi témákat ppt formátumban kell elkészíteni és prezentálni az órán (10-15 percben) legalább 20-30 dia. Fő szempontok: tartalom, szemléltetés, önállóság, hiteles irodalmi forrás feltüntetése. 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munkák értékelése 5 pontos skálán történik. </w:t>
            </w:r>
          </w:p>
          <w:p w:rsidR="003217B5" w:rsidRPr="0051224E" w:rsidRDefault="003217B5" w:rsidP="003217B5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félév alatt megszerezhető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pontból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legalább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0-at kell összegyűjteni. A félév alatt összegyűjtött pontok száma beszámít 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beszámolóba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pPr w:leftFromText="141" w:rightFromText="141" w:vertAnchor="text" w:horzAnchor="margin" w:tblpY="477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992"/>
              <w:gridCol w:w="993"/>
              <w:gridCol w:w="1417"/>
              <w:gridCol w:w="1418"/>
            </w:tblGrid>
            <w:tr w:rsidR="003217B5" w:rsidRPr="00D27450" w:rsidTr="003217B5">
              <w:trPr>
                <w:trHeight w:val="413"/>
              </w:trPr>
              <w:tc>
                <w:tcPr>
                  <w:tcW w:w="3256" w:type="dxa"/>
                  <w:gridSpan w:val="3"/>
                  <w:shd w:val="clear" w:color="auto" w:fill="auto"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modulzáró dolgozatok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szemináriumi 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foglalkozás</w:t>
                  </w:r>
                </w:p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kiselőadás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Beszámoló</w:t>
                  </w:r>
                </w:p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7B5" w:rsidRPr="00D27450" w:rsidTr="003217B5">
              <w:trPr>
                <w:trHeight w:val="771"/>
              </w:trPr>
              <w:tc>
                <w:tcPr>
                  <w:tcW w:w="1271" w:type="dxa"/>
                  <w:shd w:val="clear" w:color="auto" w:fill="auto"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1.tartalmi modul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2.tartalmi modul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3.tartalmi modul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3217B5" w:rsidRPr="00D27450" w:rsidRDefault="00284EA5" w:rsidP="00321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3217B5" w:rsidRPr="00D27450" w:rsidRDefault="003217B5" w:rsidP="003217B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17B5" w:rsidRPr="00D27450" w:rsidTr="003217B5">
              <w:trPr>
                <w:trHeight w:val="413"/>
              </w:trPr>
              <w:tc>
                <w:tcPr>
                  <w:tcW w:w="1271" w:type="dxa"/>
                  <w:shd w:val="clear" w:color="auto" w:fill="auto"/>
                </w:tcPr>
                <w:p w:rsidR="003217B5" w:rsidRPr="00284EA5" w:rsidRDefault="00284EA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217B5" w:rsidRPr="0051224E" w:rsidRDefault="00284EA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217B5" w:rsidRPr="0051224E" w:rsidRDefault="00284EA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  <w:bookmarkStart w:id="0" w:name="_GoBack"/>
                  <w:bookmarkEnd w:id="0"/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3217B5" w:rsidRPr="00D27450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217B5" w:rsidRPr="00D27450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217B5" w:rsidRDefault="0047759D" w:rsidP="00321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</w:p>
          <w:p w:rsidR="003217B5" w:rsidRDefault="003217B5" w:rsidP="00E8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Az értékelés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nemzeti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négypontos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ill. a nemzetközi 100 pontos ECTS skála segítségével történik.</w:t>
            </w:r>
          </w:p>
          <w:p w:rsidR="0047759D" w:rsidRPr="00D27450" w:rsidRDefault="0047759D" w:rsidP="00E8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3217B5" w:rsidRPr="00D27450" w:rsidTr="003217B5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Tanulmányi összpontszám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ECTS osztályzat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Osztályzat a nemzeti skála</w:t>
                  </w:r>
                </w:p>
                <w:p w:rsidR="003217B5" w:rsidRPr="0051224E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szerint</w:t>
                  </w:r>
                </w:p>
              </w:tc>
            </w:tr>
            <w:tr w:rsidR="0047759D" w:rsidRPr="00D27450" w:rsidTr="003217B5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59D" w:rsidRPr="003217B5" w:rsidRDefault="003217B5" w:rsidP="00E84A5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47759D" w:rsidRPr="00D27450" w:rsidTr="003217B5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7759D" w:rsidRPr="00D27450" w:rsidTr="003217B5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7759D" w:rsidRPr="00D27450" w:rsidTr="003217B5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7759D" w:rsidRPr="00D27450" w:rsidRDefault="0047759D" w:rsidP="00E84A57">
                  <w:pPr>
                    <w:jc w:val="center"/>
                  </w:pPr>
                </w:p>
              </w:tc>
            </w:tr>
            <w:tr w:rsidR="0047759D" w:rsidRPr="00D27450" w:rsidTr="003217B5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59D" w:rsidRPr="00D27450" w:rsidRDefault="0047759D" w:rsidP="00E84A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59D" w:rsidRPr="00D27450" w:rsidRDefault="0047759D" w:rsidP="00E84A57">
                  <w:pPr>
                    <w:jc w:val="center"/>
                  </w:pPr>
                </w:p>
              </w:tc>
            </w:tr>
            <w:tr w:rsidR="003217B5" w:rsidRPr="00D27450" w:rsidTr="001D3E5B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D27450" w:rsidRDefault="003217B5" w:rsidP="003217B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D27450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A60858" w:rsidRDefault="003217B5" w:rsidP="003217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 a pótbeszámoló lehetőségével</w:t>
                  </w:r>
                </w:p>
              </w:tc>
            </w:tr>
            <w:tr w:rsidR="003217B5" w:rsidRPr="00D27450" w:rsidTr="001D3E5B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D27450" w:rsidRDefault="003217B5" w:rsidP="003217B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D27450" w:rsidRDefault="003217B5" w:rsidP="003217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7B5" w:rsidRPr="00A60858" w:rsidRDefault="003217B5" w:rsidP="003217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nem felelt meg, a tárgy újrafelvételének kötelezettségével</w:t>
                  </w:r>
                </w:p>
              </w:tc>
            </w:tr>
          </w:tbl>
          <w:p w:rsidR="0047759D" w:rsidRPr="00D27450" w:rsidRDefault="0047759D" w:rsidP="00E84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9D" w:rsidRPr="00D27450" w:rsidTr="003217B5">
        <w:tc>
          <w:tcPr>
            <w:tcW w:w="2830" w:type="dxa"/>
            <w:shd w:val="clear" w:color="auto" w:fill="D9D9D9"/>
          </w:tcPr>
          <w:p w:rsidR="00917D36" w:rsidRPr="0051224E" w:rsidRDefault="00917D36" w:rsidP="00917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47759D" w:rsidRPr="00917D36" w:rsidRDefault="0047759D" w:rsidP="00E84A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E0247" w:rsidRPr="0051224E" w:rsidRDefault="003E0247" w:rsidP="003E0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elméleti és szemináriumi foglalkozások az órarendnek megfelelően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tanszék szaktermeiben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kerülnek megtartásra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0247" w:rsidRPr="0051224E" w:rsidRDefault="003E0247" w:rsidP="003E0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oktatás során alkalmazott didaktikai módszerek: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elméleti tananyag átadása előadásokon multimédiás eszközök felhasználásával, problematizálás, párbeszéd, frontális ismeretközlés formájában történik.</w:t>
            </w:r>
          </w:p>
          <w:p w:rsidR="003E0247" w:rsidRPr="0051224E" w:rsidRDefault="003E0247" w:rsidP="003E02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A szemináriumi foglalkozások (hallgatók rövid előadásai) a megadott témáknak megfelelően ppt prezentációval történnek. A prezentációkat megvitatás követi. </w:t>
            </w:r>
          </w:p>
          <w:p w:rsidR="003E0247" w:rsidRPr="0051224E" w:rsidRDefault="003E0247" w:rsidP="003E02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Az önálló munkák során a hallgatók az elméleti tananyag kijelölt fejezeteit dolgozzák fel és tanulják meg irodalmi forrásokból és az előadások jegyzetéből. </w:t>
            </w:r>
          </w:p>
          <w:p w:rsidR="0047759D" w:rsidRPr="00D27450" w:rsidRDefault="0047759D" w:rsidP="00E84A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7759D" w:rsidRPr="00D27450" w:rsidTr="003217B5">
        <w:tc>
          <w:tcPr>
            <w:tcW w:w="2830" w:type="dxa"/>
            <w:shd w:val="clear" w:color="auto" w:fill="D9D9D9"/>
          </w:tcPr>
          <w:p w:rsidR="00917D36" w:rsidRPr="0051224E" w:rsidRDefault="00917D36" w:rsidP="00917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47759D" w:rsidRPr="00917D36" w:rsidRDefault="0047759D" w:rsidP="00E84A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917D36" w:rsidRDefault="00917D36" w:rsidP="00E84A57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Komonyi Éva: </w:t>
            </w: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A környezetkímélő gyümölcstermesztés alapjai./</w:t>
            </w:r>
            <w:r w:rsidRPr="00917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oснови екологічно-безпечної технології вирощування фруктів. Kонспект лекцій  II. RF KMF – „RIK-U” Kft. Beregszász–Ungvár 2021.-112p.</w:t>
            </w:r>
          </w:p>
          <w:p w:rsidR="00917D36" w:rsidRDefault="00917D36" w:rsidP="00E84A57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Soltész Miklós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(1997)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: Integrált gyümölcstermesztés. Mezőgazda Kiadó, Budapest</w:t>
            </w:r>
          </w:p>
          <w:p w:rsidR="0047759D" w:rsidRPr="00D27450" w:rsidRDefault="0047759D" w:rsidP="00E84A57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Komonyi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va (2006)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Ö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giai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alapismertek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iskolai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jegyzet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Ungvár, PoliPrint.</w:t>
            </w:r>
          </w:p>
          <w:p w:rsidR="0047759D" w:rsidRDefault="0047759D" w:rsidP="00E84A57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Komonyi Éva (2013): Mezőgazdasági alapismeretek. Főiskolai jegyzet. Ungvár, „Líra” Poligráfcentrum.</w:t>
            </w:r>
          </w:p>
          <w:p w:rsidR="00917D36" w:rsidRPr="0051224E" w:rsidRDefault="00917D36" w:rsidP="00917D36">
            <w:pPr>
              <w:tabs>
                <w:tab w:val="left" w:pos="284"/>
              </w:tabs>
              <w:ind w:right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Stefanovics Pál - Filep György: Talajtan. Mezőgazda Kiadó, Bp., 1999.</w:t>
            </w:r>
          </w:p>
          <w:p w:rsidR="00517066" w:rsidRPr="003E0247" w:rsidRDefault="00517066" w:rsidP="00517066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Sass P. (1986): Gyümölcstárolás. Mezőgazdasági Kiadó, Budapest.</w:t>
            </w:r>
          </w:p>
          <w:p w:rsidR="00517066" w:rsidRPr="003E0247" w:rsidRDefault="00517066" w:rsidP="00517066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Sass P. (1997): Szüret, tárolás és értékesítés (in Integrált gyümölcstermesztés, szerk. Soltész M.).</w:t>
            </w:r>
          </w:p>
          <w:p w:rsidR="00517066" w:rsidRPr="003E0247" w:rsidRDefault="00517066" w:rsidP="00517066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Stefanovits P.- Filep GY.- Füleky GY. (1999): Talajtan. Bp. Mezőgazda Kiadó.</w:t>
            </w:r>
          </w:p>
          <w:p w:rsidR="00517066" w:rsidRPr="003E0247" w:rsidRDefault="00517066" w:rsidP="00517066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Szűcs E. (1999): A gyümölcsösök talaj- és tápanyagigénye, trágyázása. In.: Tápanyag-gazdálkodás, Szerk.: Füleky Gy., Mezőgazda Kiadó, Budapest.</w:t>
            </w:r>
          </w:p>
          <w:p w:rsidR="0047759D" w:rsidRPr="003E0247" w:rsidRDefault="0047759D" w:rsidP="00E84A57">
            <w:pPr>
              <w:widowControl w:val="0"/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</w:pPr>
            <w:r w:rsidRPr="003E024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Komonyi Éva: Az előadások ppt. formátumú prezentációi</w:t>
            </w:r>
            <w:r w:rsidR="00B25EC7" w:rsidRPr="003E024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>.</w:t>
            </w:r>
            <w:r w:rsidRPr="003E024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47759D" w:rsidRPr="00D27450" w:rsidRDefault="0047759D" w:rsidP="00E84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759D" w:rsidRDefault="0047759D" w:rsidP="0047759D"/>
    <w:p w:rsidR="0047759D" w:rsidRDefault="0047759D" w:rsidP="0047759D"/>
    <w:p w:rsidR="00D24022" w:rsidRDefault="00D24022"/>
    <w:sectPr w:rsidR="00D24022" w:rsidSect="00D035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608F"/>
    <w:multiLevelType w:val="hybridMultilevel"/>
    <w:tmpl w:val="4720E566"/>
    <w:lvl w:ilvl="0" w:tplc="EA844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6572"/>
    <w:multiLevelType w:val="hybridMultilevel"/>
    <w:tmpl w:val="589A673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8F4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9D"/>
    <w:rsid w:val="0001133C"/>
    <w:rsid w:val="00125DC3"/>
    <w:rsid w:val="001D03E9"/>
    <w:rsid w:val="001F3176"/>
    <w:rsid w:val="002066DF"/>
    <w:rsid w:val="00284EA5"/>
    <w:rsid w:val="002B2E24"/>
    <w:rsid w:val="002D20CC"/>
    <w:rsid w:val="00305563"/>
    <w:rsid w:val="003217B5"/>
    <w:rsid w:val="003E0247"/>
    <w:rsid w:val="0047443A"/>
    <w:rsid w:val="0047759D"/>
    <w:rsid w:val="004B0AD4"/>
    <w:rsid w:val="00517066"/>
    <w:rsid w:val="005A6F04"/>
    <w:rsid w:val="007411F4"/>
    <w:rsid w:val="0077721F"/>
    <w:rsid w:val="007B5504"/>
    <w:rsid w:val="00917D36"/>
    <w:rsid w:val="00B0621F"/>
    <w:rsid w:val="00B25EC7"/>
    <w:rsid w:val="00C128C0"/>
    <w:rsid w:val="00D24022"/>
    <w:rsid w:val="00DD2B04"/>
    <w:rsid w:val="00E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E42B-930A-49C4-8D4F-9195137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9D"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9D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6F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F04"/>
    <w:rPr>
      <w:rFonts w:ascii="Consolas" w:hAnsi="Consolas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4529</Words>
  <Characters>2583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13</cp:revision>
  <dcterms:created xsi:type="dcterms:W3CDTF">2021-08-18T15:31:00Z</dcterms:created>
  <dcterms:modified xsi:type="dcterms:W3CDTF">2023-05-12T08:47:00Z</dcterms:modified>
</cp:coreProperties>
</file>