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10"/>
        <w:gridCol w:w="1864"/>
        <w:gridCol w:w="1554"/>
        <w:gridCol w:w="1552"/>
        <w:gridCol w:w="1755"/>
        <w:gridCol w:w="1237"/>
      </w:tblGrid>
      <w:tr w:rsidR="00DC4F03" w:rsidRPr="002F1AD2" w:rsidTr="00112A9C">
        <w:trPr>
          <w:trHeight w:val="1453"/>
        </w:trPr>
        <w:tc>
          <w:tcPr>
            <w:tcW w:w="1819" w:type="dxa"/>
            <w:vAlign w:val="center"/>
          </w:tcPr>
          <w:p w:rsidR="00A26453" w:rsidRPr="00112A9C" w:rsidRDefault="00A26453" w:rsidP="0038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:rsidR="00F64FF3" w:rsidRPr="004F2BFE" w:rsidRDefault="00F64FF3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</w:t>
            </w:r>
            <w:r w:rsidR="00DC4F03" w:rsidRPr="00DC4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BSc</w:t>
            </w:r>
            <w:r w:rsidRPr="00DC4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72" w:type="dxa"/>
            <w:vAlign w:val="center"/>
          </w:tcPr>
          <w:p w:rsidR="00A26453" w:rsidRPr="002F1AD2" w:rsidRDefault="00A26453" w:rsidP="0038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112A9C" w:rsidRDefault="00112A9C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  <w:vAlign w:val="center"/>
          </w:tcPr>
          <w:p w:rsidR="00A26453" w:rsidRPr="002F1AD2" w:rsidRDefault="00A26453" w:rsidP="0038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Pr="00112A9C" w:rsidRDefault="00112A9C" w:rsidP="0090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І/1</w:t>
            </w:r>
            <w:r w:rsidR="00393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926"/>
        <w:gridCol w:w="6567"/>
      </w:tblGrid>
      <w:tr w:rsidR="002F1AD2" w:rsidRPr="002F1AD2" w:rsidTr="004F2BFE">
        <w:tc>
          <w:tcPr>
            <w:tcW w:w="3150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:rsidR="00392D23" w:rsidRPr="004F2BFE" w:rsidRDefault="004F2BFE" w:rsidP="00C754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2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Ботаніка (анатомія та морфологія рослин)</w:t>
            </w:r>
          </w:p>
        </w:tc>
      </w:tr>
      <w:tr w:rsidR="002F1AD2" w:rsidRPr="002F1AD2" w:rsidTr="00B71F99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:rsidR="00392D23" w:rsidRPr="00B71F99" w:rsidRDefault="00F64FF3" w:rsidP="00C754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F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Біології та </w:t>
            </w:r>
            <w:r w:rsidR="009A2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B71F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імії</w:t>
            </w:r>
          </w:p>
        </w:tc>
      </w:tr>
      <w:tr w:rsidR="002F1AD2" w:rsidRPr="002F1AD2" w:rsidTr="0003214B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:rsidR="00392D23" w:rsidRPr="002F1AD2" w:rsidRDefault="0003214B" w:rsidP="00C7545C">
            <w:pPr>
              <w:rPr>
                <w:lang w:val="uk-UA"/>
              </w:rPr>
            </w:pPr>
            <w:r w:rsidRPr="0003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(Біологія та здоров’я людини)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E237EC" w:rsidRPr="002F1AD2" w:rsidRDefault="00E237EC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E62303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(цикл професійної підготовки)</w:t>
            </w:r>
          </w:p>
          <w:p w:rsidR="007E3FBF" w:rsidRPr="00906CAA" w:rsidRDefault="007E3FBF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4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6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EFD">
              <w:rPr>
                <w:rFonts w:ascii="Times New Roman" w:hAnsi="Times New Roman" w:cs="Times New Roman"/>
                <w:sz w:val="24"/>
                <w:szCs w:val="24"/>
              </w:rPr>
              <w:t xml:space="preserve"> (150 </w:t>
            </w:r>
            <w:r w:rsidR="005F7EFD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  <w:r w:rsidR="005F7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681" w:rsidRPr="002F1AD2" w:rsidRDefault="00705681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6059" w:rsidRPr="009B45D1">
              <w:rPr>
                <w:sz w:val="24"/>
              </w:rPr>
              <w:t xml:space="preserve"> </w:t>
            </w:r>
            <w:r w:rsidR="005F7E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6059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 w:rsidR="0090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(денна)/</w:t>
            </w:r>
            <w:r w:rsidR="00316059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7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059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705681" w:rsidRPr="00BC1FC3" w:rsidRDefault="00C94731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7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06CA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C1FC3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  <w:r w:rsidR="00BC1FC3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</w:t>
            </w:r>
            <w:r w:rsid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</w:t>
            </w:r>
            <w:r w:rsidR="00BC1FC3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(заочна)</w:t>
            </w:r>
          </w:p>
          <w:p w:rsidR="00705681" w:rsidRPr="00BC1FC3" w:rsidRDefault="00705681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1FC3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C1FC3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 w:rsidR="00BC1FC3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</w:t>
            </w:r>
            <w:r w:rsid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</w:t>
            </w:r>
            <w:r w:rsidR="00BC1FC3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(заочна)</w:t>
            </w:r>
          </w:p>
          <w:p w:rsidR="004D3969" w:rsidRPr="004D3969" w:rsidRDefault="00705681" w:rsidP="005F7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5B37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65B37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 w:rsidR="00065B37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</w:t>
            </w:r>
            <w:r w:rsidR="005F7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/144</w:t>
            </w:r>
            <w:r w:rsidR="00065B37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(заочна)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9B0D1F" w:rsidRPr="00DC4AAF" w:rsidRDefault="004D3969" w:rsidP="009B0D1F">
            <w:pPr>
              <w:pStyle w:val="paragraph"/>
              <w:spacing w:before="0" w:beforeAutospacing="0" w:after="0" w:afterAutospacing="0"/>
              <w:ind w:right="30"/>
              <w:jc w:val="both"/>
              <w:textAlignment w:val="baseline"/>
              <w:rPr>
                <w:rFonts w:eastAsiaTheme="minorHAnsi"/>
                <w:lang w:val="uk-UA" w:eastAsia="en-US"/>
              </w:rPr>
            </w:pPr>
            <w:proofErr w:type="spellStart"/>
            <w:r w:rsidRPr="007F2F77">
              <w:rPr>
                <w:rFonts w:eastAsiaTheme="minorHAnsi"/>
                <w:lang w:eastAsia="en-US"/>
              </w:rPr>
              <w:t>Когут</w:t>
            </w:r>
            <w:proofErr w:type="spellEnd"/>
            <w:r w:rsidRPr="007F2F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F2F77">
              <w:rPr>
                <w:rFonts w:eastAsiaTheme="minorHAnsi"/>
                <w:lang w:eastAsia="en-US"/>
              </w:rPr>
              <w:t>Ержебет</w:t>
            </w:r>
            <w:proofErr w:type="spellEnd"/>
            <w:r w:rsidRPr="007F2F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F2F77">
              <w:rPr>
                <w:rFonts w:eastAsiaTheme="minorHAnsi"/>
                <w:lang w:eastAsia="en-US"/>
              </w:rPr>
              <w:t>Імріївна</w:t>
            </w:r>
            <w:proofErr w:type="spellEnd"/>
            <w:r w:rsidRPr="007F2F77"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 w:rsidR="009B0D1F" w:rsidRPr="007F2F77">
              <w:rPr>
                <w:rFonts w:eastAsiaTheme="minorHAnsi"/>
                <w:lang w:eastAsia="en-US"/>
              </w:rPr>
              <w:t>Доктор</w:t>
            </w:r>
            <w:proofErr w:type="spellEnd"/>
            <w:r w:rsidR="009B0D1F" w:rsidRPr="007F2F7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B0D1F" w:rsidRPr="007F2F77">
              <w:rPr>
                <w:rFonts w:eastAsiaTheme="minorHAnsi"/>
                <w:lang w:eastAsia="en-US"/>
              </w:rPr>
              <w:t>філософії</w:t>
            </w:r>
            <w:proofErr w:type="spellEnd"/>
            <w:r w:rsidR="009B0D1F" w:rsidRPr="007F2F77">
              <w:rPr>
                <w:rFonts w:eastAsiaTheme="minorHAnsi"/>
                <w:lang w:eastAsia="en-US"/>
              </w:rPr>
              <w:t xml:space="preserve"> (PhD), </w:t>
            </w:r>
            <w:proofErr w:type="spellStart"/>
            <w:r w:rsidR="009B0D1F">
              <w:rPr>
                <w:rFonts w:eastAsiaTheme="minorHAnsi"/>
                <w:lang w:eastAsia="en-US"/>
              </w:rPr>
              <w:t>доцент</w:t>
            </w:r>
            <w:proofErr w:type="spellEnd"/>
            <w:r w:rsidR="009B0D1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9B0D1F">
              <w:rPr>
                <w:rFonts w:eastAsiaTheme="minorHAnsi"/>
                <w:lang w:eastAsia="en-US"/>
              </w:rPr>
              <w:t>завідувач</w:t>
            </w:r>
            <w:proofErr w:type="spellEnd"/>
            <w:r w:rsidR="009B0D1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B0D1F">
              <w:rPr>
                <w:rFonts w:eastAsiaTheme="minorHAnsi"/>
                <w:lang w:eastAsia="en-US"/>
              </w:rPr>
              <w:t>кафедри</w:t>
            </w:r>
            <w:proofErr w:type="spellEnd"/>
            <w:r w:rsidR="009B0D1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B0D1F" w:rsidRPr="009B0D1F">
              <w:rPr>
                <w:rFonts w:eastAsiaTheme="minorHAnsi"/>
                <w:lang w:eastAsia="en-US"/>
              </w:rPr>
              <w:t>біології</w:t>
            </w:r>
            <w:proofErr w:type="spellEnd"/>
            <w:r w:rsidR="009B0D1F" w:rsidRPr="009B0D1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B0D1F" w:rsidRPr="009B0D1F">
              <w:rPr>
                <w:rFonts w:eastAsiaTheme="minorHAnsi"/>
                <w:lang w:eastAsia="en-US"/>
              </w:rPr>
              <w:t>та</w:t>
            </w:r>
            <w:proofErr w:type="spellEnd"/>
            <w:r w:rsidR="009B0D1F" w:rsidRPr="009B0D1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B0D1F" w:rsidRPr="009B0D1F">
              <w:rPr>
                <w:rFonts w:eastAsiaTheme="minorHAnsi"/>
                <w:lang w:eastAsia="en-US"/>
              </w:rPr>
              <w:t>хімії</w:t>
            </w:r>
            <w:proofErr w:type="spellEnd"/>
            <w:r w:rsidR="00DC4AAF">
              <w:rPr>
                <w:rFonts w:eastAsiaTheme="minorHAnsi"/>
                <w:lang w:val="uk-UA" w:eastAsia="en-US"/>
              </w:rPr>
              <w:t>.</w:t>
            </w:r>
          </w:p>
          <w:p w:rsidR="004F2BFE" w:rsidRPr="00587D68" w:rsidRDefault="00CC3C7E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87D68" w:rsidRPr="00587D68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kohut.erzsebet@kmf.org.ua</w:t>
              </w:r>
            </w:hyperlink>
          </w:p>
          <w:p w:rsidR="00587D68" w:rsidRPr="00587D68" w:rsidRDefault="00587D68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3969" w:rsidRPr="00DC4AAF" w:rsidRDefault="004D3969" w:rsidP="007F2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F77">
              <w:rPr>
                <w:rFonts w:ascii="Times New Roman" w:hAnsi="Times New Roman" w:cs="Times New Roman"/>
                <w:sz w:val="24"/>
                <w:szCs w:val="24"/>
              </w:rPr>
              <w:t>Такач</w:t>
            </w:r>
            <w:proofErr w:type="spellEnd"/>
            <w:r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F77">
              <w:rPr>
                <w:rFonts w:ascii="Times New Roman" w:hAnsi="Times New Roman" w:cs="Times New Roman"/>
                <w:sz w:val="24"/>
                <w:szCs w:val="24"/>
              </w:rPr>
              <w:t>Габрiелла</w:t>
            </w:r>
            <w:proofErr w:type="spellEnd"/>
            <w:r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F77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  <w:r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2F77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proofErr w:type="spellEnd"/>
            <w:r w:rsidR="00304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асистент</w:t>
            </w:r>
            <w:r w:rsidR="007F2F77" w:rsidRPr="0037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F77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="00DC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7D68" w:rsidRPr="00765EE0" w:rsidRDefault="00CC3C7E" w:rsidP="007F2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tgtFrame="_blank" w:history="1">
              <w:r w:rsidR="00587D68" w:rsidRPr="00587D68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takacs.gabriella@kmf.org.ua</w:t>
              </w:r>
            </w:hyperlink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6343" w:type="dxa"/>
          </w:tcPr>
          <w:p w:rsidR="00BC784F" w:rsidRDefault="00BC784F" w:rsidP="00535F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</w:t>
            </w:r>
            <w:proofErr w:type="spellEnd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програмі</w:t>
            </w:r>
            <w:proofErr w:type="spellEnd"/>
            <w:r w:rsidRPr="00545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7A1170" w:rsidRPr="00D4713A" w:rsidRDefault="00BC784F" w:rsidP="00084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864">
              <w:rPr>
                <w:rFonts w:ascii="Times New Roman" w:hAnsi="Times New Roman" w:cs="Times New Roman"/>
                <w:sz w:val="24"/>
                <w:szCs w:val="24"/>
              </w:rPr>
              <w:t>Навчальна</w:t>
            </w:r>
            <w:proofErr w:type="spellEnd"/>
            <w:r w:rsidRPr="0008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864">
              <w:rPr>
                <w:rFonts w:ascii="Times New Roman" w:hAnsi="Times New Roman" w:cs="Times New Roman"/>
                <w:sz w:val="24"/>
                <w:szCs w:val="24"/>
              </w:rPr>
              <w:t>дисципліна</w:t>
            </w:r>
            <w:proofErr w:type="spellEnd"/>
            <w:r w:rsidRPr="0008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>Ботаніка</w:t>
            </w:r>
            <w:proofErr w:type="spellEnd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>анатомія</w:t>
            </w:r>
            <w:proofErr w:type="spellEnd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морфологія</w:t>
            </w:r>
            <w:proofErr w:type="spellEnd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>рослин</w:t>
            </w:r>
            <w:proofErr w:type="spellEnd"/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надалі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залишиться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однією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фундаментальних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Вона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базується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знаннях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акладає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(</w:t>
            </w:r>
            <w:proofErr w:type="spellStart"/>
            <w:r w:rsidR="002A0272" w:rsidRPr="002A0272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нпр.: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Ботаніка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систематика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рослин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Основи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біотехнології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рослин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Фармакогнозія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Фізіологія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рослин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Основи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цитології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гістології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Основи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філогенії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рослин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Екологія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рослин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Лікарські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рослини</w:t>
            </w:r>
            <w:proofErr w:type="spellEnd"/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16478"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 т.д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FC78A6" w:rsidRPr="00545BD7" w:rsidRDefault="00E043A3" w:rsidP="00FC78A6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Анотація</w:t>
            </w:r>
            <w:proofErr w:type="spellEnd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курсу</w:t>
            </w:r>
            <w:proofErr w:type="spellEnd"/>
          </w:p>
          <w:p w:rsidR="00B43614" w:rsidRPr="00545BD7" w:rsidRDefault="00F1117D" w:rsidP="00E043A3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вивчає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різноманітність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класифікацію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взаємозв'язки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собою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навколишнім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середовищем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Він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43614" w:rsidRPr="00545BD7" w:rsidRDefault="00B43614" w:rsidP="00E043A3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Ботаніка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анатомія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морфологія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)- </w:t>
            </w:r>
            <w:proofErr w:type="spellStart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proofErr w:type="spellEnd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внутрішня</w:t>
            </w:r>
            <w:proofErr w:type="spellEnd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зовнішня</w:t>
            </w:r>
            <w:proofErr w:type="spellEnd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6232">
              <w:rPr>
                <w:rFonts w:ascii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="0066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32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666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623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66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32">
              <w:rPr>
                <w:rFonts w:ascii="Times New Roman" w:hAnsi="Times New Roman" w:cs="Times New Roman"/>
                <w:sz w:val="24"/>
                <w:szCs w:val="24"/>
              </w:rPr>
              <w:t>життєві</w:t>
            </w:r>
            <w:proofErr w:type="spellEnd"/>
            <w:r w:rsidR="0066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32">
              <w:rPr>
                <w:rFonts w:ascii="Times New Roman" w:hAnsi="Times New Roman" w:cs="Times New Roman"/>
                <w:sz w:val="24"/>
                <w:szCs w:val="24"/>
              </w:rPr>
              <w:t>цикли</w:t>
            </w:r>
            <w:proofErr w:type="spellEnd"/>
          </w:p>
          <w:p w:rsidR="00B43614" w:rsidRPr="002B067A" w:rsidRDefault="00F1117D" w:rsidP="00E043A3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614"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Ботаніка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614" w:rsidRPr="00545B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систематика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614"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рослин</w:t>
            </w:r>
            <w:proofErr w:type="spellEnd"/>
            <w:r w:rsidR="00B43614"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різноманіття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особл</w:t>
            </w:r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ивості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поширення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3A3" w:rsidRPr="00545BD7" w:rsidRDefault="00E043A3" w:rsidP="00E043A3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Ботаніка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анатомія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морфологія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вивчається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курсі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у 1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семестрі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циклі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профісійної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бакалавра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спеціальністю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014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1378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45BD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 w:eastAsia="ru-RU"/>
              </w:rPr>
              <w:t xml:space="preserve"> </w:t>
            </w:r>
          </w:p>
          <w:p w:rsidR="00FC78A6" w:rsidRPr="00545BD7" w:rsidRDefault="00262013" w:rsidP="00FC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proofErr w:type="spellEnd"/>
          </w:p>
          <w:p w:rsidR="00E47358" w:rsidRPr="00545BD7" w:rsidRDefault="004A78C2" w:rsidP="0026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ботаніку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ботаніки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поділ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рослинних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клітинному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тканинному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особливостями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анатомічної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вегетативних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генеративних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рослинного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організму</w:t>
            </w:r>
            <w:proofErr w:type="spellEnd"/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47358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ввести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вегетативне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безстатеве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розмноження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статеве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життєві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цикли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чергування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поколінь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насінневих</w:t>
            </w:r>
            <w:proofErr w:type="spellEnd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662209"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A6" w:rsidRPr="00545BD7" w:rsidRDefault="00262013" w:rsidP="00FC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  <w:p w:rsidR="00262013" w:rsidRPr="00545BD7" w:rsidRDefault="00262013" w:rsidP="00262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Cформувати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закономірностей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структурної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тіла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морфолого-анатомічної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умовами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існування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оволодіти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основною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морфологічною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термінологією</w:t>
            </w:r>
            <w:proofErr w:type="spellEnd"/>
            <w:r w:rsidR="00BE707D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4EBC" w:rsidRPr="00545BD7" w:rsidRDefault="00F04EBC" w:rsidP="00F04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</w:t>
            </w:r>
            <w:proofErr w:type="spellEnd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</w:p>
          <w:p w:rsidR="00BE707D" w:rsidRPr="00545BD7" w:rsidRDefault="00F04EBC" w:rsidP="00BE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="00BE707D" w:rsidRPr="00545B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707D" w:rsidRPr="00545BD7" w:rsidRDefault="00587D68" w:rsidP="00BE707D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Знати</w:t>
            </w:r>
          </w:p>
          <w:p w:rsidR="000C6D89" w:rsidRPr="00545BD7" w:rsidRDefault="000C6D89" w:rsidP="000C6D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ботаніки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6D89" w:rsidRPr="00545BD7" w:rsidRDefault="000C6D89" w:rsidP="000C6D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термінів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ботаніки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7A9" w:rsidRPr="00545BD7" w:rsidRDefault="000D37A9" w:rsidP="000C6D8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клітин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класифікацію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тканин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7A9" w:rsidRPr="00545BD7" w:rsidRDefault="000D37A9" w:rsidP="000C6D8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анатомію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морфологію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вегетативних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генеративних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їхні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видозміни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7A9" w:rsidRPr="00545BD7" w:rsidRDefault="000D37A9" w:rsidP="000C6D8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запилення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запліднення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6D89" w:rsidRPr="00545BD7" w:rsidRDefault="000C6D89" w:rsidP="000C6D8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ввести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вегетативне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безстатеве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розмноження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статеве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07D" w:rsidRPr="00545BD7" w:rsidRDefault="000C6D89" w:rsidP="00BE707D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життєві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цикли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чергування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поколінь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насінневих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07D" w:rsidRPr="00545BD7" w:rsidRDefault="000D37A9" w:rsidP="00BE707D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В</w:t>
            </w:r>
            <w:r w:rsidR="00587D68" w:rsidRPr="00545BD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міти</w:t>
            </w:r>
          </w:p>
          <w:p w:rsidR="00F2085D" w:rsidRPr="00545BD7" w:rsidRDefault="00F2085D" w:rsidP="009B4CD0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мікроскопом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розглядати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мікропрепарати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09C0" w:rsidRPr="00545BD7" w:rsidRDefault="000A09C0" w:rsidP="009B4CD0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освоїти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приготування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тимчасових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мікропрепаратів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EE2" w:rsidRPr="00545BD7" w:rsidRDefault="00E07EE2" w:rsidP="009B4CD0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первинну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вторинну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встановлювати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зв'язок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будовою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видозмінами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середовищем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зростання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CD0" w:rsidRPr="00545BD7" w:rsidRDefault="009B4CD0" w:rsidP="009B4CD0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морфологічн</w:t>
            </w:r>
            <w:proofErr w:type="spellEnd"/>
            <w:r w:rsidR="00E07EE2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термінологію</w:t>
            </w:r>
            <w:proofErr w:type="spellEnd"/>
            <w:r w:rsidR="00E34093"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378" w:rsidRDefault="00963F07" w:rsidP="00535F1E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здатним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сприймати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нову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A09C0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набутих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внутрішню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будову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закономірностей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рослинного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об'єкту</w:t>
            </w:r>
            <w:proofErr w:type="spellEnd"/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6232" w:rsidRPr="00D4713A" w:rsidRDefault="00666232" w:rsidP="00666232">
            <w:pPr>
              <w:tabs>
                <w:tab w:val="left" w:pos="284"/>
              </w:tabs>
              <w:ind w:left="72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01BF3" w:rsidRPr="00545BD7" w:rsidRDefault="00666232" w:rsidP="00901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Структура навчальної дисципліни</w:t>
            </w:r>
          </w:p>
          <w:p w:rsidR="00666232" w:rsidRDefault="00BC3772" w:rsidP="00BC377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Структура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програми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спрямована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створення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студента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системи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знань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про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цілісний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організм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рослини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його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макро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- і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мікроструктуру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пристосувальні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особливості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зміни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ході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онтогенезу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способи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3772">
              <w:rPr>
                <w:rFonts w:ascii="Times New Roman" w:hAnsi="Times New Roman" w:cs="Times New Roman"/>
                <w:sz w:val="24"/>
              </w:rPr>
              <w:t>розмноження</w:t>
            </w:r>
            <w:proofErr w:type="spellEnd"/>
            <w:r w:rsidRPr="00BC3772">
              <w:rPr>
                <w:rFonts w:ascii="Times New Roman" w:hAnsi="Times New Roman" w:cs="Times New Roman"/>
                <w:sz w:val="24"/>
              </w:rPr>
              <w:t>.</w:t>
            </w:r>
          </w:p>
          <w:p w:rsidR="005944DB" w:rsidRPr="00D4713A" w:rsidRDefault="005944DB" w:rsidP="00BC3772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24"/>
                <w:u w:val="single"/>
                <w:lang w:val="uk-UA"/>
              </w:rPr>
            </w:pPr>
          </w:p>
          <w:p w:rsidR="0091422C" w:rsidRPr="00545BD7" w:rsidRDefault="0091422C" w:rsidP="00914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1</w:t>
            </w:r>
          </w:p>
          <w:p w:rsidR="00262013" w:rsidRPr="00545BD7" w:rsidRDefault="0091422C" w:rsidP="00914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РОСЛИННА КЛІТИНА. ТКАНИНИ РОСЛИН</w:t>
            </w:r>
          </w:p>
          <w:p w:rsidR="00004967" w:rsidRPr="00545BD7" w:rsidRDefault="002A0272" w:rsidP="00901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004967" w:rsidRPr="00545BD7" w:rsidRDefault="00004967" w:rsidP="0091422C">
            <w:pPr>
              <w:pStyle w:val="Listaszerbekezds"/>
              <w:numPr>
                <w:ilvl w:val="0"/>
                <w:numId w:val="5"/>
              </w:numPr>
              <w:ind w:left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структурну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ботаніку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967" w:rsidRPr="00545BD7" w:rsidRDefault="00004967" w:rsidP="0000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2-3.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Своєрідність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клитини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967" w:rsidRPr="00545BD7" w:rsidRDefault="00004967" w:rsidP="0000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Тканинна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Твірна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тканина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967" w:rsidRPr="00545BD7" w:rsidRDefault="00004967" w:rsidP="0000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Постійні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тканини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тканина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967" w:rsidRPr="00545BD7" w:rsidRDefault="00004967" w:rsidP="0000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901BF3" w:rsidRPr="00545BD7">
              <w:rPr>
                <w:rFonts w:ascii="Times New Roman" w:hAnsi="Times New Roman" w:cs="Times New Roman"/>
                <w:sz w:val="24"/>
                <w:szCs w:val="24"/>
              </w:rPr>
              <w:t>Покривна</w:t>
            </w:r>
            <w:proofErr w:type="spellEnd"/>
            <w:r w:rsidR="00901BF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BF3" w:rsidRPr="00545BD7">
              <w:rPr>
                <w:rFonts w:ascii="Times New Roman" w:hAnsi="Times New Roman" w:cs="Times New Roman"/>
                <w:sz w:val="24"/>
                <w:szCs w:val="24"/>
              </w:rPr>
              <w:t>тканина</w:t>
            </w:r>
            <w:proofErr w:type="spellEnd"/>
            <w:r w:rsidR="00901BF3"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BF3" w:rsidRPr="00545BD7" w:rsidRDefault="00901BF3" w:rsidP="00004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Провідна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тканина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провідних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пучків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BF3" w:rsidRPr="00545BD7" w:rsidRDefault="00901BF3" w:rsidP="0090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E04" w:rsidRPr="00545BD7" w:rsidRDefault="00901BF3" w:rsidP="00E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9. КР</w:t>
            </w:r>
          </w:p>
          <w:p w:rsidR="0091422C" w:rsidRPr="00545BD7" w:rsidRDefault="0091422C" w:rsidP="0091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2</w:t>
            </w:r>
          </w:p>
          <w:p w:rsidR="00901BF3" w:rsidRPr="00545BD7" w:rsidRDefault="0091422C" w:rsidP="00914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ВЕГЕТАТИВНА МОРФОЛОГІЯ</w:t>
            </w:r>
          </w:p>
          <w:p w:rsidR="00901BF3" w:rsidRPr="00545BD7" w:rsidRDefault="002A0272" w:rsidP="00901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901BF3" w:rsidRPr="00545BD7" w:rsidRDefault="00901BF3" w:rsidP="0090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Корінь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Морфолого-анатомічна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кореня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Метаморфози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кореня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BF3" w:rsidRPr="00545BD7" w:rsidRDefault="00901BF3" w:rsidP="0090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Пагон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Морфологічна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пагона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Стебло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Морфолого-анатомічна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стебла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BF3" w:rsidRPr="00545BD7" w:rsidRDefault="00901BF3" w:rsidP="0090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розгалуження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пагонів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Різноманітність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стебла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1BF3" w:rsidRPr="00545BD7" w:rsidRDefault="00901BF3" w:rsidP="0090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Дерев’янисті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стебла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Вторинне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потовщення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дерев’янистих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Видозміни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пагона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BF3" w:rsidRPr="00545BD7" w:rsidRDefault="00901BF3" w:rsidP="0090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1BF3" w:rsidRPr="00545BD7" w:rsidRDefault="00901BF3" w:rsidP="0090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6. КР</w:t>
            </w:r>
          </w:p>
          <w:p w:rsidR="00901BF3" w:rsidRPr="00545BD7" w:rsidRDefault="00BC6B4C" w:rsidP="00BC6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3</w:t>
            </w:r>
          </w:p>
          <w:p w:rsidR="00BC6B4C" w:rsidRPr="00545BD7" w:rsidRDefault="00BC6B4C" w:rsidP="00BC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ОЗМНОЖЕННЯ</w:t>
            </w:r>
          </w:p>
          <w:p w:rsidR="00BC6B4C" w:rsidRPr="00545BD7" w:rsidRDefault="002A0272" w:rsidP="00BC6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BC6B4C" w:rsidRPr="00545BD7" w:rsidRDefault="00BC6B4C" w:rsidP="00BC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1-2.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Листoк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Морфолого-анатомічна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листка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Метаморфози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листка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B4C" w:rsidRPr="00545BD7" w:rsidRDefault="00BC6B4C" w:rsidP="00BC6B4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Розмноження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Статеве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розмноження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B4C" w:rsidRPr="00545BD7" w:rsidRDefault="00BC6B4C" w:rsidP="00BC6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статеве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розмноження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Агамогамія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Апомікс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Агамоспермія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B4C" w:rsidRPr="00545BD7" w:rsidRDefault="00BC6B4C" w:rsidP="00BC6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6B4C" w:rsidRPr="00545BD7" w:rsidRDefault="00BC6B4C" w:rsidP="00BC6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6. КР</w:t>
            </w:r>
          </w:p>
          <w:p w:rsidR="00BC6B4C" w:rsidRPr="00545BD7" w:rsidRDefault="00BC6B4C" w:rsidP="00BC6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="00E4448D"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  <w:p w:rsidR="00BC6B4C" w:rsidRPr="00545BD7" w:rsidRDefault="00BC6B4C" w:rsidP="00BC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ГЕНЕРАТИВНІ ОРГАНИ І РОЗМНОЖЕННЯ</w:t>
            </w:r>
          </w:p>
          <w:p w:rsidR="00BC6B4C" w:rsidRPr="00545BD7" w:rsidRDefault="002A0272" w:rsidP="00BC6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E4448D" w:rsidRPr="00545BD7" w:rsidRDefault="00BC6B4C" w:rsidP="00E444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Квітка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квітки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F07">
              <w:rPr>
                <w:rFonts w:ascii="Times New Roman" w:hAnsi="Times New Roman" w:cs="Times New Roman"/>
                <w:sz w:val="24"/>
                <w:szCs w:val="24"/>
              </w:rPr>
              <w:t>Теорі</w:t>
            </w:r>
            <w:proofErr w:type="spellEnd"/>
            <w:r w:rsidR="00963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квітки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Запилення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запліднення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48D" w:rsidRPr="00545BD7" w:rsidRDefault="00BC6B4C" w:rsidP="00E444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Суцвіття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квітки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Симетрія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квітки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48D" w:rsidRPr="00545BD7" w:rsidRDefault="00E4448D" w:rsidP="00E444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покритонасінних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48D" w:rsidRPr="00545BD7" w:rsidRDefault="00BC6B4C" w:rsidP="00E444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Насінина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плодів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насіння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будови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насіння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однодольних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дводольних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E4448D"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48D" w:rsidRPr="00545BD7" w:rsidRDefault="00E4448D" w:rsidP="00E444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Плід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плодів</w:t>
            </w:r>
            <w:proofErr w:type="spellEnd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B4C" w:rsidRPr="00545BD7" w:rsidRDefault="00E4448D" w:rsidP="00BC6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="00BC6B4C" w:rsidRPr="00545BD7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="00BC6B4C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6B4C" w:rsidRPr="00545BD7" w:rsidRDefault="00E4448D" w:rsidP="00BC6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4C" w:rsidRPr="00545BD7">
              <w:rPr>
                <w:rFonts w:ascii="Times New Roman" w:hAnsi="Times New Roman" w:cs="Times New Roman"/>
                <w:sz w:val="24"/>
                <w:szCs w:val="24"/>
              </w:rPr>
              <w:t>. КР</w:t>
            </w:r>
          </w:p>
          <w:p w:rsidR="00E21378" w:rsidRPr="00D4713A" w:rsidRDefault="00E21378" w:rsidP="00BC6B4C">
            <w:pPr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C6B4C" w:rsidRPr="00666232" w:rsidRDefault="00666232" w:rsidP="00E2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Теми практичних занять</w:t>
            </w:r>
            <w:r w:rsidR="005F7E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5F7EFD" w:rsidRPr="005F7EFD" w:rsidRDefault="00E20EB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" w:name="toppp"/>
            <w:r w:rsidRPr="005F7EFD">
              <w:rPr>
                <w:rFonts w:ascii="Times New Roman" w:hAnsi="Times New Roman"/>
                <w:b w:val="0"/>
                <w:sz w:val="24"/>
                <w:szCs w:val="24"/>
              </w:rPr>
              <w:t>Будова світлового мікроскопа</w:t>
            </w:r>
            <w:bookmarkEnd w:id="2"/>
            <w:r w:rsidRPr="005F7EFD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</w:rPr>
              <w:t>та робота з ним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. 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Пластіди.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</w:rPr>
              <w:t>Включення запасних речовин і мінеральних сполук у клітинах рослин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.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</w:rPr>
              <w:t xml:space="preserve"> Рух ци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топлазми.</w:t>
            </w:r>
            <w:r w:rsidRPr="005F7EFD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</w:p>
          <w:p w:rsidR="00E20EBB" w:rsidRPr="005F7EFD" w:rsidRDefault="00E20EB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7EFD">
              <w:rPr>
                <w:rFonts w:ascii="Times New Roman" w:hAnsi="Times New Roman"/>
                <w:b w:val="0"/>
                <w:sz w:val="24"/>
                <w:szCs w:val="24"/>
              </w:rPr>
              <w:t>Покривні тканини. Епідерма. Продихи та рослинні епідермальні волоски (тріхоми).</w:t>
            </w:r>
          </w:p>
          <w:p w:rsidR="00E20EBB" w:rsidRPr="00545BD7" w:rsidRDefault="00E20EB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5BD7">
              <w:rPr>
                <w:rFonts w:ascii="Times New Roman" w:hAnsi="Times New Roman"/>
                <w:b w:val="0"/>
                <w:sz w:val="24"/>
                <w:szCs w:val="24"/>
              </w:rPr>
              <w:t>Механічні тканини. Провідні тканини. Типи провідних пучків: колетеральний закритий пучок, колетеральний відкритий пучок, біколатеральний пучок.</w:t>
            </w:r>
          </w:p>
          <w:p w:rsidR="00E20EBB" w:rsidRPr="00545BD7" w:rsidRDefault="00E20EB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5BD7">
              <w:rPr>
                <w:rFonts w:ascii="Times New Roman" w:hAnsi="Times New Roman"/>
                <w:b w:val="0"/>
                <w:sz w:val="24"/>
                <w:szCs w:val="24"/>
              </w:rPr>
              <w:t xml:space="preserve">Анатомічна будова кореня. Метаморфози кореня. </w:t>
            </w:r>
          </w:p>
          <w:p w:rsidR="00E20EBB" w:rsidRPr="00545BD7" w:rsidRDefault="00E20EB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5BD7">
              <w:rPr>
                <w:rFonts w:ascii="Times New Roman" w:hAnsi="Times New Roman"/>
                <w:b w:val="0"/>
                <w:sz w:val="24"/>
                <w:szCs w:val="24"/>
              </w:rPr>
              <w:t>Анатомічна будова стебла трав`яних дводольних і однодольних рослин.</w:t>
            </w:r>
          </w:p>
          <w:p w:rsidR="00211E0B" w:rsidRPr="00545BD7" w:rsidRDefault="00211E0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5BD7">
              <w:rPr>
                <w:rFonts w:ascii="Times New Roman" w:hAnsi="Times New Roman"/>
                <w:b w:val="0"/>
                <w:sz w:val="24"/>
                <w:szCs w:val="24"/>
              </w:rPr>
              <w:t xml:space="preserve">Анатомічна будова стебла деревних рослин. Метаморфози пагона і його частин. </w:t>
            </w:r>
          </w:p>
          <w:p w:rsidR="009C1985" w:rsidRDefault="00211E0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5BD7">
              <w:rPr>
                <w:rFonts w:ascii="Times New Roman" w:hAnsi="Times New Roman"/>
                <w:b w:val="0"/>
                <w:sz w:val="24"/>
                <w:szCs w:val="24"/>
              </w:rPr>
              <w:t>Типи потовщень стебла.</w:t>
            </w:r>
          </w:p>
          <w:p w:rsidR="009C1985" w:rsidRDefault="00211E0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985">
              <w:rPr>
                <w:rFonts w:ascii="Times New Roman" w:hAnsi="Times New Roman"/>
                <w:b w:val="0"/>
                <w:sz w:val="24"/>
                <w:szCs w:val="24"/>
              </w:rPr>
              <w:t xml:space="preserve">Анатомо-морфологічна будова листка. Метаморфози листка. </w:t>
            </w:r>
          </w:p>
          <w:p w:rsidR="00196DB6" w:rsidRPr="005F7EFD" w:rsidRDefault="00211E0B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12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1985">
              <w:rPr>
                <w:rFonts w:ascii="Times New Roman" w:hAnsi="Times New Roman"/>
                <w:b w:val="0"/>
                <w:sz w:val="24"/>
                <w:szCs w:val="24"/>
              </w:rPr>
              <w:t xml:space="preserve">Морфологічна будова квітки. Формули і діаграми квітки. </w:t>
            </w:r>
            <w:r w:rsidR="005F7EFD">
              <w:rPr>
                <w:rFonts w:ascii="Times New Roman" w:hAnsi="Times New Roman"/>
                <w:b w:val="0"/>
                <w:sz w:val="24"/>
                <w:szCs w:val="24"/>
              </w:rPr>
              <w:t>Суцвіття.</w:t>
            </w:r>
          </w:p>
          <w:p w:rsidR="00E61C42" w:rsidRPr="00545BD7" w:rsidRDefault="00196DB6" w:rsidP="005F7EFD">
            <w:pPr>
              <w:pStyle w:val="Cmsor3"/>
              <w:numPr>
                <w:ilvl w:val="0"/>
                <w:numId w:val="16"/>
              </w:numPr>
              <w:shd w:val="clear" w:color="auto" w:fill="FFFFFF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5BD7">
              <w:rPr>
                <w:rFonts w:ascii="Times New Roman" w:hAnsi="Times New Roman"/>
                <w:b w:val="0"/>
                <w:sz w:val="24"/>
                <w:szCs w:val="24"/>
              </w:rPr>
              <w:t>Плід. Види плодів</w:t>
            </w:r>
            <w:r w:rsidR="00E61C42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. </w:t>
            </w:r>
            <w:r w:rsidR="00E61C42" w:rsidRPr="00545BD7">
              <w:rPr>
                <w:rFonts w:ascii="Times New Roman" w:hAnsi="Times New Roman"/>
                <w:b w:val="0"/>
                <w:sz w:val="24"/>
                <w:szCs w:val="24"/>
              </w:rPr>
              <w:t>Насінина. Поширення плодів і насіння. Особливості будови насіння однодольних і дводольних рослин. Проростання насіння.</w:t>
            </w:r>
          </w:p>
          <w:p w:rsidR="006C7086" w:rsidRPr="00545BD7" w:rsidRDefault="006C7086" w:rsidP="00B66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86" w:rsidRPr="00545BD7" w:rsidRDefault="006C7086" w:rsidP="00B66A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45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Основні завдання вивчення дисципліни — отримання таких компетентностей:</w:t>
            </w:r>
          </w:p>
          <w:p w:rsidR="009335FC" w:rsidRPr="008A08C5" w:rsidRDefault="00666232" w:rsidP="008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  <w:p w:rsidR="00237BA3" w:rsidRDefault="00237BA3" w:rsidP="00237BA3">
            <w:pPr>
              <w:pStyle w:val="Default"/>
              <w:ind w:left="79" w:right="127"/>
              <w:jc w:val="both"/>
            </w:pPr>
            <w:r w:rsidRPr="009D27CC">
              <w:rPr>
                <w:b/>
                <w:lang w:val="uk-UA"/>
              </w:rPr>
              <w:t xml:space="preserve">ЗК-3. </w:t>
            </w:r>
            <w:r w:rsidRPr="009D27CC">
              <w:rPr>
                <w:b/>
                <w:bCs/>
                <w:lang w:val="uk-UA"/>
              </w:rPr>
              <w:t xml:space="preserve">культурна – </w:t>
            </w:r>
            <w:r w:rsidRPr="009D27CC">
              <w:rPr>
                <w:lang w:val="uk-UA"/>
              </w:rPr>
              <w:t>застосову</w:t>
            </w:r>
            <w:r>
              <w:rPr>
                <w:lang w:val="uk-UA"/>
              </w:rPr>
              <w:t>вати в процесі навчання ботаніки</w:t>
            </w:r>
            <w:r w:rsidRPr="009D27CC">
              <w:rPr>
                <w:lang w:val="uk-UA"/>
              </w:rPr>
              <w:t xml:space="preserve">, </w:t>
            </w:r>
            <w:r>
              <w:rPr>
                <w:lang w:val="uk-UA"/>
              </w:rPr>
              <w:t>м</w:t>
            </w:r>
            <w:r w:rsidRPr="009D27CC">
              <w:rPr>
                <w:lang w:val="uk-UA"/>
              </w:rPr>
              <w:t>етоди виховання, орієнтовані на систему індивідуальних, національних і загальнолюдських цінностей.</w:t>
            </w:r>
            <w:r>
              <w:t xml:space="preserve"> </w:t>
            </w:r>
          </w:p>
          <w:p w:rsidR="00237BA3" w:rsidRPr="00237BA3" w:rsidRDefault="00237BA3" w:rsidP="00237BA3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237BA3">
              <w:rPr>
                <w:b/>
                <w:lang w:val="uk-UA"/>
              </w:rPr>
              <w:t>ЗК-6. інформаційна</w:t>
            </w:r>
            <w:r w:rsidRPr="00237BA3">
              <w:rPr>
                <w:lang w:val="uk-UA"/>
              </w:rPr>
              <w:t xml:space="preserve"> – навички використання інформаційних і комунікаційних технологій.</w:t>
            </w:r>
          </w:p>
          <w:p w:rsidR="00237BA3" w:rsidRDefault="00237BA3" w:rsidP="008A08C5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237BA3">
              <w:rPr>
                <w:b/>
                <w:lang w:val="uk-UA"/>
              </w:rPr>
              <w:t xml:space="preserve">ЗК-7. контрольна </w:t>
            </w:r>
            <w:r w:rsidRPr="00237BA3">
              <w:rPr>
                <w:lang w:val="uk-UA"/>
              </w:rPr>
              <w:t>– здатність і готовність здійснювати перевірку достовірності фактів; використовувати критичне мислення; здійснювати об’єктивний контроль і оцінювання рівня навчальних досягнень учнів.</w:t>
            </w:r>
          </w:p>
          <w:p w:rsidR="00F61FE8" w:rsidRDefault="00F61FE8" w:rsidP="008A08C5">
            <w:pPr>
              <w:pStyle w:val="Default"/>
              <w:ind w:left="79" w:right="127"/>
              <w:jc w:val="both"/>
              <w:rPr>
                <w:lang w:val="uk-UA"/>
              </w:rPr>
            </w:pPr>
          </w:p>
          <w:p w:rsidR="006F4DBE" w:rsidRPr="008A08C5" w:rsidRDefault="006F4DBE" w:rsidP="008A08C5">
            <w:pPr>
              <w:pStyle w:val="Default"/>
              <w:ind w:left="79" w:right="127"/>
              <w:jc w:val="both"/>
              <w:rPr>
                <w:lang w:val="uk-UA"/>
              </w:rPr>
            </w:pPr>
          </w:p>
          <w:p w:rsidR="00CF618A" w:rsidRPr="00545BD7" w:rsidRDefault="003802EE" w:rsidP="00380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proofErr w:type="spellStart"/>
            <w:r w:rsidR="00666232"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ахові</w:t>
            </w:r>
            <w:proofErr w:type="spellEnd"/>
            <w:r w:rsidR="00666232"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6232"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  <w:p w:rsidR="00237BA3" w:rsidRPr="009D27CC" w:rsidRDefault="00237BA3" w:rsidP="00237BA3">
            <w:pPr>
              <w:pStyle w:val="Default"/>
              <w:ind w:left="79" w:right="127"/>
              <w:jc w:val="both"/>
              <w:rPr>
                <w:lang w:val="uk-UA" w:eastAsia="uk-UA" w:bidi="uk-UA"/>
              </w:rPr>
            </w:pPr>
            <w:r w:rsidRPr="009D27CC">
              <w:rPr>
                <w:b/>
                <w:lang w:val="uk-UA"/>
              </w:rPr>
              <w:t xml:space="preserve">ФК-1. </w:t>
            </w:r>
            <w:r w:rsidRPr="009D27CC">
              <w:rPr>
                <w:b/>
                <w:bCs/>
                <w:lang w:val="uk-UA"/>
              </w:rPr>
              <w:t xml:space="preserve">педагогічна </w:t>
            </w:r>
            <w:r w:rsidRPr="009D27CC">
              <w:rPr>
                <w:lang w:val="uk-UA"/>
              </w:rPr>
              <w:t>– з</w:t>
            </w:r>
            <w:r w:rsidRPr="009D27CC">
              <w:rPr>
                <w:lang w:val="uk-UA" w:eastAsia="uk-UA" w:bidi="uk-UA"/>
              </w:rPr>
              <w:t>датність здійснювати викладацьку діяльність: реалізація організаційного процесу з використанням інноваційних технологій;</w:t>
            </w:r>
          </w:p>
          <w:p w:rsidR="00237BA3" w:rsidRPr="009D27CC" w:rsidRDefault="00237BA3" w:rsidP="00237BA3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D27CC">
              <w:rPr>
                <w:b/>
                <w:lang w:val="uk-UA"/>
              </w:rPr>
              <w:lastRenderedPageBreak/>
              <w:t>ФК-4.</w:t>
            </w:r>
            <w:r w:rsidR="00EA404D">
              <w:rPr>
                <w:b/>
              </w:rPr>
              <w:t xml:space="preserve"> </w:t>
            </w:r>
            <w:r w:rsidRPr="009D27CC">
              <w:rPr>
                <w:b/>
                <w:lang w:val="uk-UA"/>
              </w:rPr>
              <w:t>н</w:t>
            </w:r>
            <w:r w:rsidRPr="009D27CC">
              <w:rPr>
                <w:b/>
                <w:bCs/>
                <w:lang w:val="uk-UA"/>
              </w:rPr>
              <w:t xml:space="preserve">ауково-дослідницька – </w:t>
            </w:r>
            <w:r w:rsidRPr="009D27CC">
              <w:rPr>
                <w:lang w:val="uk-UA"/>
              </w:rPr>
              <w:t>здатний експлуатувати сучасну апаратуру та обладнання для виконання науково-дослідних польових і лабораторних робіт.</w:t>
            </w:r>
          </w:p>
          <w:p w:rsidR="00BC6B4C" w:rsidRDefault="00237BA3" w:rsidP="00237BA3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D27CC">
              <w:rPr>
                <w:b/>
                <w:lang w:val="uk-UA"/>
              </w:rPr>
              <w:t>ФК-5. і</w:t>
            </w:r>
            <w:r w:rsidRPr="009D27CC">
              <w:rPr>
                <w:b/>
                <w:bCs/>
                <w:lang w:val="uk-UA"/>
              </w:rPr>
              <w:t xml:space="preserve">нформаційна </w:t>
            </w:r>
            <w:r w:rsidRPr="009D27CC">
              <w:rPr>
                <w:lang w:val="uk-UA"/>
              </w:rPr>
              <w:t>– передбачає уміння отримувати різними способами, включно шляхом дослідження, та працювати з джерелами природничої (біологічної) інформації для того, щоб характеризувати та порівнювати динаміку природних явищ і процесів на різних етапах їх розвитку.</w:t>
            </w:r>
          </w:p>
          <w:p w:rsidR="00756E5B" w:rsidRDefault="00756E5B" w:rsidP="00756E5B">
            <w:pPr>
              <w:pStyle w:val="Default"/>
              <w:ind w:left="79" w:right="127"/>
              <w:jc w:val="both"/>
              <w:rPr>
                <w:lang w:val="uk-UA" w:eastAsia="uk-UA" w:bidi="uk-UA"/>
              </w:rPr>
            </w:pPr>
            <w:r w:rsidRPr="00941F11">
              <w:rPr>
                <w:b/>
                <w:lang w:val="uk-UA" w:eastAsia="uk-UA" w:bidi="uk-UA"/>
              </w:rPr>
              <w:t>ФК-8. біологічна</w:t>
            </w:r>
            <w:r>
              <w:rPr>
                <w:lang w:val="uk-UA" w:eastAsia="uk-UA" w:bidi="uk-UA"/>
              </w:rPr>
              <w:t xml:space="preserve"> – з</w:t>
            </w:r>
            <w:r w:rsidRPr="00941F11">
              <w:rPr>
                <w:lang w:val="uk-UA" w:eastAsia="uk-UA" w:bidi="uk-UA"/>
              </w:rPr>
              <w:t>датність досліджувати різні рівні організації живого, біологічні явища і процеси.</w:t>
            </w:r>
          </w:p>
          <w:p w:rsidR="00756E5B" w:rsidRPr="00237BA3" w:rsidRDefault="00756E5B" w:rsidP="00756E5B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41F11">
              <w:rPr>
                <w:b/>
                <w:lang w:val="uk-UA" w:eastAsia="uk-UA" w:bidi="uk-UA"/>
              </w:rPr>
              <w:t>ФК-9.</w:t>
            </w:r>
            <w:r>
              <w:rPr>
                <w:lang w:val="uk-UA" w:eastAsia="uk-UA" w:bidi="uk-UA"/>
              </w:rPr>
              <w:t xml:space="preserve"> </w:t>
            </w:r>
            <w:r w:rsidRPr="00941F11">
              <w:rPr>
                <w:b/>
                <w:lang w:val="uk-UA" w:eastAsia="uk-UA" w:bidi="uk-UA"/>
              </w:rPr>
              <w:t>біологічна</w:t>
            </w:r>
            <w:r>
              <w:rPr>
                <w:lang w:val="uk-UA" w:eastAsia="uk-UA" w:bidi="uk-UA"/>
              </w:rPr>
              <w:t xml:space="preserve"> – з</w:t>
            </w:r>
            <w:r w:rsidRPr="00941F11">
              <w:rPr>
                <w:lang w:val="uk-UA" w:eastAsia="uk-UA" w:bidi="uk-UA"/>
              </w:rPr>
              <w:t>датність до аналізу будови, фун</w:t>
            </w:r>
            <w:r>
              <w:rPr>
                <w:lang w:val="uk-UA" w:eastAsia="uk-UA" w:bidi="uk-UA"/>
              </w:rPr>
              <w:t xml:space="preserve">кцій, процесів життєдіяльності </w:t>
            </w:r>
            <w:r w:rsidRPr="00941F11">
              <w:rPr>
                <w:lang w:val="uk-UA" w:eastAsia="uk-UA" w:bidi="uk-UA"/>
              </w:rPr>
              <w:t>живих організмів.</w:t>
            </w:r>
          </w:p>
        </w:tc>
      </w:tr>
      <w:tr w:rsidR="002F1AD2" w:rsidRPr="00ED1820" w:rsidTr="00ED1820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3"/>
          </w:p>
        </w:tc>
        <w:tc>
          <w:tcPr>
            <w:tcW w:w="6343" w:type="dxa"/>
            <w:shd w:val="clear" w:color="auto" w:fill="auto"/>
          </w:tcPr>
          <w:p w:rsidR="00AC7C23" w:rsidRPr="00ED1820" w:rsidRDefault="00AC7C23" w:rsidP="00AC7C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Політика щодо відвідування:</w:t>
            </w:r>
          </w:p>
          <w:p w:rsidR="00AC7C23" w:rsidRPr="00ED1820" w:rsidRDefault="00AC7C23" w:rsidP="00AC7C2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На лекційних заняттях обов’язковий 50% участь. Засвоєння пропущеної теми лекції з поважної причини (напр.:хвороба) перевіряється під час складання підсумкового контролю.</w:t>
            </w:r>
          </w:p>
          <w:p w:rsidR="00AC7C23" w:rsidRPr="00ED1820" w:rsidRDefault="00AC7C23" w:rsidP="00AC7C2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Відвідування практичних занять є обов’язковим! Незалежно від причини пропуску, студент відпрацьовує згідно з графіком консультацій.</w:t>
            </w:r>
          </w:p>
          <w:p w:rsidR="007F7E4F" w:rsidRPr="00ED1820" w:rsidRDefault="007F7E4F" w:rsidP="00AC7C2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Методи контролю:</w:t>
            </w:r>
          </w:p>
          <w:p w:rsidR="007F7E4F" w:rsidRPr="00ED1820" w:rsidRDefault="00C7145B" w:rsidP="007F7E4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Контроль знань (поточний.</w:t>
            </w:r>
            <w:r w:rsidR="00CD754E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модульний,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="007F7E4F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підсумковий) здійснюється згідно з</w:t>
            </w:r>
            <w:r w:rsidR="00890E7E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="007F7E4F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модульною системою організації навчального процесу.</w:t>
            </w:r>
          </w:p>
          <w:p w:rsidR="007F7E4F" w:rsidRPr="00ED1820" w:rsidRDefault="007F7E4F" w:rsidP="00D828D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Поточний – індивідуальне і фронтальне опитування на заняттях.</w:t>
            </w:r>
          </w:p>
          <w:p w:rsidR="007F7E4F" w:rsidRPr="00ED1820" w:rsidRDefault="007F7E4F" w:rsidP="00D828D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Модульний контроль проводиться у вигляді тестового контролю знань із кожного змістовного модуля навчальної дисципліни. </w:t>
            </w:r>
            <w:r w:rsidR="00CD754E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Контроль знань студентами теорії здійснюється 4 модульними контрольними роботами. 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Кожний змістовий модуль оцінюється.</w:t>
            </w:r>
          </w:p>
          <w:p w:rsidR="007F7E4F" w:rsidRPr="00ED1820" w:rsidRDefault="00E15BCC" w:rsidP="00AC7C23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Підсумковий – включає </w:t>
            </w:r>
            <w:r w:rsidR="00174E32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екзамен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(кінець семестру), </w:t>
            </w:r>
          </w:p>
          <w:p w:rsidR="00D53C88" w:rsidRPr="00ED1820" w:rsidRDefault="005B6C13" w:rsidP="00252A1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Умови допуску до підсумкового контролю (</w:t>
            </w:r>
            <w:r w:rsidR="00D53C88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екзамена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)</w:t>
            </w:r>
            <w:r w:rsidR="00D53C88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:</w:t>
            </w:r>
          </w:p>
          <w:p w:rsidR="00E15BCC" w:rsidRPr="00ED1820" w:rsidRDefault="00E15BCC" w:rsidP="00382C5F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оцінка за виконання, оформлення, 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та 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захист л</w:t>
            </w:r>
            <w:r w:rsidR="009A558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абораторних робіт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;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="008A08C5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(10 %)</w:t>
            </w:r>
          </w:p>
          <w:p w:rsidR="00E15BCC" w:rsidRPr="00ED1820" w:rsidRDefault="009A5586" w:rsidP="00382C5F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оцінка за </w:t>
            </w:r>
            <w:r w:rsidR="00E477F2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4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контрольні роботи</w:t>
            </w:r>
            <w:r w:rsidR="00E15BCC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;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="00123E5D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(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20%</w:t>
            </w:r>
            <w:r w:rsidR="00123E5D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)</w:t>
            </w:r>
          </w:p>
          <w:p w:rsidR="00E15BCC" w:rsidRPr="00ED1820" w:rsidRDefault="00E15BCC" w:rsidP="00382C5F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оцінка за </w:t>
            </w:r>
            <w:r w:rsidR="00252A12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вивчення 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списку</w:t>
            </w:r>
            <w:r w:rsidR="00252A12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різних видів рослин</w:t>
            </w:r>
          </w:p>
          <w:p w:rsidR="0099312B" w:rsidRPr="00ED1820" w:rsidRDefault="0099312B" w:rsidP="00382C5F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оцінка за створення, 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та 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захист гербарн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ої 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(морфологічний)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колекції</w:t>
            </w:r>
            <w:r w:rsidR="009A558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;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="00123E5D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(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20%</w:t>
            </w:r>
            <w:r w:rsidR="00123E5D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)</w:t>
            </w:r>
          </w:p>
          <w:p w:rsidR="00AC7C23" w:rsidRPr="00ED1820" w:rsidRDefault="00D53EF6" w:rsidP="00252A1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Максимально можлива кількість умовних балів за навчальні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заняття студента становить 5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0% </w:t>
            </w:r>
            <w:r w:rsidR="001973D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і 5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0% припадає на екзамен</w:t>
            </w:r>
            <w:r w:rsidR="009A5586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(усна відповідь)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від загальної кількості умовних балів.</w:t>
            </w:r>
          </w:p>
          <w:p w:rsidR="00174E32" w:rsidRPr="00ED1820" w:rsidRDefault="00174E32" w:rsidP="00174E3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Загальна кількість балів сумується та оцінюється за 100 бальною шкалою (100%).</w:t>
            </w:r>
          </w:p>
          <w:p w:rsidR="00CB05D3" w:rsidRPr="00B801F0" w:rsidRDefault="00CB05D3" w:rsidP="00B801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hu-HU"/>
              </w:rPr>
            </w:pPr>
            <w:r w:rsidRPr="00B801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hu-HU"/>
              </w:rPr>
              <w:t>Перелік питань до екзамена</w:t>
            </w:r>
          </w:p>
          <w:p w:rsidR="00D754CD" w:rsidRPr="00ED1820" w:rsidRDefault="00D754CD" w:rsidP="00455BF8">
            <w:pPr>
              <w:pStyle w:val="Listaszerbekezds"/>
              <w:numPr>
                <w:ilvl w:val="0"/>
                <w:numId w:val="17"/>
              </w:numPr>
              <w:ind w:left="388" w:hanging="1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Хімічний склад рослинної клітини.</w:t>
            </w:r>
          </w:p>
          <w:p w:rsidR="00455BF8" w:rsidRPr="00ED1820" w:rsidRDefault="00455BF8" w:rsidP="00455BF8">
            <w:pPr>
              <w:pStyle w:val="Listaszerbekezds"/>
              <w:numPr>
                <w:ilvl w:val="0"/>
                <w:numId w:val="17"/>
              </w:numPr>
              <w:ind w:left="388" w:hanging="1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Будова рослинної клітини.</w:t>
            </w:r>
            <w:r w:rsidR="00070DD2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Органели.</w:t>
            </w:r>
          </w:p>
          <w:p w:rsidR="00455BF8" w:rsidRPr="00ED1820" w:rsidRDefault="00455BF8" w:rsidP="00455BF8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 w:hanging="1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Тканини і принципи їх класифікації.</w:t>
            </w:r>
          </w:p>
          <w:p w:rsidR="008E51A5" w:rsidRPr="00ED1820" w:rsidRDefault="00455BF8" w:rsidP="008E51A5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 w:hanging="1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lastRenderedPageBreak/>
              <w:t>Меристеми і їх класифікація. Значення меристем в житті рослин. Верхівкові і бокові меристеми. Зони інтеркалярного росту, їх значення і розміщення.</w:t>
            </w:r>
          </w:p>
          <w:p w:rsidR="008E51A5" w:rsidRPr="00ED1820" w:rsidRDefault="008E51A5" w:rsidP="008E51A5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 w:hanging="1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Постійні тканини</w:t>
            </w:r>
            <w:r w:rsidR="00F525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І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Покривні тканини, первинні і вторинні. </w:t>
            </w:r>
          </w:p>
          <w:p w:rsidR="00ED1820" w:rsidRDefault="008E51A5" w:rsidP="00ED182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 w:hanging="1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Продихи. Сочевички. Трихоми.</w:t>
            </w:r>
          </w:p>
          <w:p w:rsidR="008E51A5" w:rsidRPr="00ED1820" w:rsidRDefault="00ED1820" w:rsidP="00ED182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 w:hanging="1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Г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ідптоди</w:t>
            </w:r>
            <w:r w:rsidR="008E51A5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, </w:t>
            </w:r>
            <w:r w:rsidRPr="008776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нектарники, маслянисті клітини, молочні судини.</w:t>
            </w:r>
          </w:p>
          <w:p w:rsidR="00455BF8" w:rsidRPr="00ED1820" w:rsidRDefault="008E51A5" w:rsidP="008E51A5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Постійні тканини</w:t>
            </w:r>
            <w:r w:rsidR="00F525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ІІ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Функції і розподіл паренхіми (основної тканини). </w:t>
            </w:r>
          </w:p>
          <w:p w:rsidR="008E51A5" w:rsidRDefault="00F52567" w:rsidP="008E51A5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Постійні тканини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ІІ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Pr="00F525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Провідні тканини. Ксилема і флоема. Провідні елементи ксилеми: трахеїди і судини. Провідні елементи флоеми: ситовидні клітини і ситовидні трубки, їх будова, особливості розвитку. Первинні і вторинні провідні тканини.</w:t>
            </w:r>
          </w:p>
          <w:p w:rsidR="00B94A2D" w:rsidRPr="00B94A2D" w:rsidRDefault="00B94A2D" w:rsidP="00B94A2D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94A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Типи будови провідних пучків.</w:t>
            </w:r>
          </w:p>
          <w:p w:rsidR="005B3D0A" w:rsidRDefault="00B94A2D" w:rsidP="00B94A2D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94A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Анатомічна будова кореня. Різноманітність будови кореня. Основні фізіологічні функції кореня. Типи кореневих систем.</w:t>
            </w:r>
          </w:p>
          <w:p w:rsidR="005B3D0A" w:rsidRDefault="005B3D0A" w:rsidP="00B94A2D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5B3D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Метаморфози коренів, коренеплоди, кореневі шишки. Повітряні, дихальні і опорні корені. Бульбочки на коренях бобових рослин. Мікориза.</w:t>
            </w:r>
          </w:p>
          <w:p w:rsidR="00B94A2D" w:rsidRDefault="00B94A2D" w:rsidP="00B94A2D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5B3D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Зони кореня.</w:t>
            </w:r>
          </w:p>
          <w:p w:rsidR="005B3D0A" w:rsidRDefault="005B3D0A" w:rsidP="00B94A2D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5B3D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Первинна та вторинна будова кореня.</w:t>
            </w:r>
            <w:r w:rsidRPr="008776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r w:rsidRPr="005B3D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Різноманітність будови кореня.</w:t>
            </w:r>
          </w:p>
          <w:p w:rsidR="005B3D0A" w:rsidRDefault="005B3D0A" w:rsidP="00B94A2D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5B3D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Розвиток головного і бічних коренів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5B3D0A" w:rsidRDefault="005B3D0A" w:rsidP="00B94A2D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Брунька.</w:t>
            </w:r>
          </w:p>
          <w:p w:rsidR="004734FE" w:rsidRDefault="004734FE" w:rsidP="004734FE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7C2E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Класифікація стебел за ступенем здерев'яніння. </w:t>
            </w:r>
            <w:r w:rsidRPr="007C2E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hu-HU"/>
              </w:rPr>
              <w:t>Трав'янисті стебла</w:t>
            </w:r>
            <w:r w:rsidRPr="007C2E0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t>.</w:t>
            </w:r>
          </w:p>
          <w:p w:rsidR="00B2474B" w:rsidRDefault="004734FE" w:rsidP="00B94A2D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4734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Дерев'янисті стебла</w:t>
            </w:r>
            <w:r w:rsidRPr="004734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</w:t>
            </w:r>
            <w:r w:rsidR="00EC2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Дерева. Кущі.</w:t>
            </w:r>
          </w:p>
          <w:p w:rsidR="00C06A13" w:rsidRDefault="008776AB" w:rsidP="00C06A13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8776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Видозміни пагона. Надземні та підземні видозмінені пагони.</w:t>
            </w:r>
            <w:r w:rsidR="00C06A13" w:rsidRPr="00B24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</w:p>
          <w:p w:rsidR="008776AB" w:rsidRPr="00B2474B" w:rsidRDefault="00C06A13" w:rsidP="00B2474B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24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Анатомічна будова стебла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трав</w:t>
            </w:r>
            <w:r w:rsidRPr="00B24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янистих та </w:t>
            </w:r>
            <w:r w:rsidRPr="00B24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дерев’янистих рослин.</w:t>
            </w:r>
          </w:p>
          <w:p w:rsidR="00B2474B" w:rsidRPr="00B2474B" w:rsidRDefault="00B2474B" w:rsidP="00B2474B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24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Вторинне потовщення cтебла. Непучковый тип будови стебла липи (Tilia cordata). Перехідний тип будови стебла соняшнику (Helianthus annuus). Пучковий тип з міжпучковим камбієм у стеблі кирказону (Aristolochia clematitis)</w:t>
            </w:r>
          </w:p>
          <w:p w:rsidR="00B2474B" w:rsidRPr="00B2474B" w:rsidRDefault="00733C3D" w:rsidP="00B2474B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733C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Вік дерева. Річні кільця (річні шари) в </w:t>
            </w:r>
            <w:hyperlink r:id="rId10" w:tooltip="Стовбур (ботаніка)" w:history="1">
              <w:r w:rsidRPr="00733C3D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  <w:lang w:val="uk-UA" w:eastAsia="hu-HU"/>
                </w:rPr>
                <w:t>стовбурі</w:t>
              </w:r>
            </w:hyperlink>
            <w:r w:rsidRPr="00733C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  <w:hyperlink r:id="rId11" w:tooltip="Дерево" w:history="1">
              <w:r w:rsidRPr="00733C3D">
                <w:rPr>
                  <w:rFonts w:ascii="Times New Roman" w:eastAsia="Times New Roman" w:hAnsi="Times New Roman" w:cs="Times New Roman"/>
                  <w:i/>
                  <w:color w:val="000000"/>
                  <w:sz w:val="24"/>
                  <w:szCs w:val="24"/>
                  <w:lang w:val="uk-UA" w:eastAsia="hu-HU"/>
                </w:rPr>
                <w:t>дерева</w:t>
              </w:r>
            </w:hyperlink>
            <w:r w:rsidRPr="00733C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3442C8" w:rsidRDefault="003442C8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i/>
                <w:lang w:val="uk-UA"/>
              </w:rPr>
              <w:t xml:space="preserve"> </w:t>
            </w:r>
            <w:r w:rsidRPr="003442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Типи листків. (семядоля – cotyledon, листки низової формації, катафіли – kataphyllum, верхові або приквіткові листки, гіпсофіли – hypsophyllum)</w:t>
            </w:r>
          </w:p>
          <w:p w:rsidR="00CD5FD7" w:rsidRDefault="001D2330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Анатомічна будова листка. Типи анатомічної будови листкової пластинки</w:t>
            </w:r>
            <w:r w:rsidR="00CD5FD7"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</w:t>
            </w:r>
          </w:p>
          <w:p w:rsidR="00CD5FD7" w:rsidRDefault="001D2330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Морфологічна будова листка. Метаморфози листка та його частин. Листкорозміщення. Типи жилкування. Формація листків,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гетерофілія</w:t>
            </w:r>
            <w:r w:rsidR="00CD5FD7" w:rsidRPr="006A0D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D5FD7" w:rsidRDefault="003442C8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Статеве і нестатеве розмноження</w:t>
            </w:r>
            <w:r w:rsidR="00CD5FD7" w:rsidRPr="008C43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D5FD7" w:rsidRDefault="00014554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Природне і штучне вегет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ативне розмноження , їх способи</w:t>
            </w:r>
            <w:r w:rsidR="00CD5FD7" w:rsidRPr="008C43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D5FD7" w:rsidRPr="008C43DC" w:rsidRDefault="00014554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Апоміксис - розмноження рослин без статевого процесу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D5FD7" w:rsidRPr="00CE5601" w:rsidRDefault="006266A6" w:rsidP="006266A6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26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Теорії філогенезу квітків.(Евантова, псевдантова та інші теорії походження квітки)</w:t>
            </w:r>
            <w:r w:rsidR="00CD5FD7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</w:t>
            </w:r>
          </w:p>
          <w:p w:rsidR="00CD5FD7" w:rsidRDefault="00CD5FD7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626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Морфологічна будова квітки. Симетрія квітки. Формули і діаграми квітки</w:t>
            </w:r>
            <w:r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D5FD7" w:rsidRDefault="00C61C07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Складові частини квітки, їх функції: квітконіжка та квітколоже, їх морфологічні характеристики</w:t>
            </w:r>
            <w:r w:rsidR="00CD5FD7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D5FD7" w:rsidRDefault="00C61C07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Складові частини квітки, їх функції: оцвітина (чашолисток): морфолого-функціональна характеристика, типи</w:t>
            </w:r>
            <w:r w:rsidR="00CD5FD7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D5FD7" w:rsidRDefault="00C61C07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Складові частини квітки, їх функції: оцвітина (пелюстка): морфолого-функціональна характеристика, типи</w:t>
            </w:r>
            <w:r w:rsidR="00CD5FD7" w:rsidRPr="00CE56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936070" w:rsidRDefault="00FE51CE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FE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Будова та функції маточки, положення зав’язі, типи гінецею</w:t>
            </w:r>
            <w:r w:rsidR="009360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</w:p>
          <w:p w:rsidR="00CD5FD7" w:rsidRDefault="00FE51CE" w:rsidP="00CD5FD7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Морфолого-функціональна характеристика: будова тичинок, їх функції, призначення пилку, типи андроцею. Стать квітки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FE51CE" w:rsidRPr="00FE51CE" w:rsidRDefault="00CD5FD7" w:rsidP="00FE51CE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D5F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Суцвіття (лат. inflorescentia):визначення, біологі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чна роль, будова, класифікація.</w:t>
            </w:r>
          </w:p>
          <w:p w:rsidR="00FE51CE" w:rsidRPr="00FE51CE" w:rsidRDefault="00FE51CE" w:rsidP="00FE51CE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FE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Прості суцвіття</w:t>
            </w:r>
            <w:r w:rsidR="00CD5FD7" w:rsidRPr="00FE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</w:t>
            </w:r>
          </w:p>
          <w:p w:rsidR="00C65750" w:rsidRDefault="00FE51CE" w:rsidP="00C6575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FE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Складні суцвіття</w:t>
            </w:r>
            <w:r w:rsidR="00CD5FD7" w:rsidRPr="00FE51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65750" w:rsidRDefault="00C65750" w:rsidP="00C6575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Запилення. Види та способи запилення</w:t>
            </w:r>
            <w:r w:rsidR="00CD5FD7"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\</w:t>
            </w:r>
          </w:p>
          <w:p w:rsidR="00C65750" w:rsidRDefault="00C65750" w:rsidP="00C6575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Вітрозапильні рослини. Комахозапильні рослини</w:t>
            </w:r>
            <w:r w:rsidR="00CD5FD7"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65750" w:rsidRDefault="00C65750" w:rsidP="00C6575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Водозапилення, гідрофілія, гідрогамія</w:t>
            </w:r>
          </w:p>
          <w:p w:rsidR="00C65750" w:rsidRDefault="00C65750" w:rsidP="00C6575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Подвійне запліднення у квіткових рослин</w:t>
            </w:r>
            <w:r w:rsidR="00CD5FD7"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C65750" w:rsidRDefault="00CD5FD7" w:rsidP="00C6575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Сухі плоди.</w:t>
            </w:r>
          </w:p>
          <w:p w:rsidR="00C65750" w:rsidRDefault="00CD5FD7" w:rsidP="00C6575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Соковиті плоди.</w:t>
            </w:r>
          </w:p>
          <w:p w:rsidR="00B46162" w:rsidRDefault="00CD5FD7" w:rsidP="00B46162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C65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Особливості будови плодів.</w:t>
            </w:r>
          </w:p>
          <w:p w:rsidR="00B46162" w:rsidRDefault="00B46162" w:rsidP="00B46162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461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Розвиток насіннєвого зародка</w:t>
            </w:r>
            <w:r w:rsid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  <w:r w:rsidRPr="00B461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</w:p>
          <w:p w:rsidR="00B46162" w:rsidRDefault="00B46162" w:rsidP="00B46162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461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Утворення насіння</w:t>
            </w:r>
            <w:r w:rsid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  <w:r w:rsidRPr="00B461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</w:p>
          <w:p w:rsidR="00B46162" w:rsidRDefault="00B46162" w:rsidP="00B46162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461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Насінина: будова, класифікація за природою та місцем накопичення поживних речовин. </w:t>
            </w:r>
          </w:p>
          <w:p w:rsidR="00D76700" w:rsidRDefault="00B46162" w:rsidP="00D7670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B461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Формування ендосперму насінини. Оплодень</w:t>
            </w:r>
            <w:r w:rsid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  <w:r w:rsidRPr="00B461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 </w:t>
            </w:r>
          </w:p>
          <w:p w:rsidR="00D76700" w:rsidRDefault="00D76700" w:rsidP="00D7670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Р</w:t>
            </w:r>
            <w:r w:rsidRP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озвиток і будова насінного зачатка і зародкового мішка(мегаспорогенез)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D76700" w:rsidRDefault="00C65750" w:rsidP="00D7670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Типи плацентації. Пристінна плацентація (парієтальна, медіанна). Кутова (маргінальна) плацентація. Колончаста плацентація</w:t>
            </w:r>
            <w:r w:rsid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  <w:r w:rsidR="00CD5FD7" w:rsidRP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. </w:t>
            </w:r>
          </w:p>
          <w:p w:rsidR="00455BF8" w:rsidRPr="00D76700" w:rsidRDefault="00C65750" w:rsidP="00D76700">
            <w:pPr>
              <w:pStyle w:val="Listaszerbekezds"/>
              <w:numPr>
                <w:ilvl w:val="0"/>
                <w:numId w:val="17"/>
              </w:numPr>
              <w:spacing w:line="276" w:lineRule="auto"/>
              <w:ind w:left="38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Розповсюдження насіння та плодів</w:t>
            </w:r>
            <w:r w:rsidR="00CD5FD7" w:rsidRPr="00D767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</w:p>
          <w:p w:rsidR="000B2A48" w:rsidRPr="00ED1820" w:rsidRDefault="00D94266" w:rsidP="00D94266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*Екзаменаційний білет містить 2 питань.</w:t>
            </w:r>
          </w:p>
          <w:p w:rsidR="00D94266" w:rsidRPr="00ED1820" w:rsidRDefault="00D94266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847B90" w:rsidRPr="00ED1820" w:rsidRDefault="00847B90" w:rsidP="00847B9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Загальна кількість балів, отримана протягом семестру сумується та оцінюється за шкалою: </w:t>
            </w:r>
          </w:p>
          <w:p w:rsidR="00ED5AB7" w:rsidRPr="00ED1820" w:rsidRDefault="00ED5AB7" w:rsidP="00CB05D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Шкала оцінювання: національна та </w:t>
            </w:r>
            <w:r w:rsidR="00F4480B"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ЄКТС/</w:t>
            </w: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ECTS</w:t>
            </w:r>
          </w:p>
          <w:tbl>
            <w:tblPr>
              <w:tblW w:w="6237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6"/>
              <w:gridCol w:w="1348"/>
              <w:gridCol w:w="1887"/>
              <w:gridCol w:w="1576"/>
            </w:tblGrid>
            <w:tr w:rsidR="00443643" w:rsidRPr="00ED1820" w:rsidTr="009F209B">
              <w:trPr>
                <w:trHeight w:val="450"/>
              </w:trPr>
              <w:tc>
                <w:tcPr>
                  <w:tcW w:w="1428" w:type="dxa"/>
                  <w:vMerge w:val="restart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Оцінка ECTS</w:t>
                  </w:r>
                </w:p>
              </w:tc>
              <w:tc>
                <w:tcPr>
                  <w:tcW w:w="3452" w:type="dxa"/>
                  <w:gridSpan w:val="2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Оцінка за національною шкалою</w:t>
                  </w:r>
                </w:p>
              </w:tc>
            </w:tr>
            <w:tr w:rsidR="00443643" w:rsidRPr="00ED1820" w:rsidTr="009F209B">
              <w:trPr>
                <w:trHeight w:val="1159"/>
              </w:trPr>
              <w:tc>
                <w:tcPr>
                  <w:tcW w:w="1428" w:type="dxa"/>
                  <w:vMerge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  <w:tc>
                <w:tcPr>
                  <w:tcW w:w="1357" w:type="dxa"/>
                  <w:vMerge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:rsidR="00443643" w:rsidRPr="00ED1820" w:rsidRDefault="00443643" w:rsidP="00443643">
                  <w:pPr>
                    <w:ind w:right="-144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для екзамену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для заліку</w:t>
                  </w:r>
                </w:p>
              </w:tc>
            </w:tr>
            <w:tr w:rsidR="00443643" w:rsidRPr="00ED1820" w:rsidTr="009F209B">
              <w:tc>
                <w:tcPr>
                  <w:tcW w:w="1428" w:type="dxa"/>
                  <w:vAlign w:val="center"/>
                </w:tcPr>
                <w:p w:rsidR="00443643" w:rsidRPr="00ED1820" w:rsidRDefault="00443643" w:rsidP="00443643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90 – 100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А</w:t>
                  </w:r>
                </w:p>
              </w:tc>
              <w:tc>
                <w:tcPr>
                  <w:tcW w:w="1893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відмінно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зараховано</w:t>
                  </w:r>
                </w:p>
              </w:tc>
            </w:tr>
            <w:tr w:rsidR="00443643" w:rsidRPr="00ED1820" w:rsidTr="009F209B">
              <w:trPr>
                <w:trHeight w:val="194"/>
              </w:trPr>
              <w:tc>
                <w:tcPr>
                  <w:tcW w:w="1428" w:type="dxa"/>
                  <w:vAlign w:val="center"/>
                </w:tcPr>
                <w:p w:rsidR="00443643" w:rsidRPr="00ED1820" w:rsidRDefault="00443643" w:rsidP="00443643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82-89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В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добре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</w:tr>
            <w:tr w:rsidR="00443643" w:rsidRPr="00ED1820" w:rsidTr="009F209B">
              <w:tc>
                <w:tcPr>
                  <w:tcW w:w="1428" w:type="dxa"/>
                  <w:vAlign w:val="center"/>
                </w:tcPr>
                <w:p w:rsidR="00443643" w:rsidRPr="00ED1820" w:rsidRDefault="00443643" w:rsidP="00443643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75-81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С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</w:tr>
            <w:tr w:rsidR="00443643" w:rsidRPr="00ED1820" w:rsidTr="009F209B">
              <w:tc>
                <w:tcPr>
                  <w:tcW w:w="1428" w:type="dxa"/>
                  <w:vAlign w:val="center"/>
                </w:tcPr>
                <w:p w:rsidR="00443643" w:rsidRPr="00ED1820" w:rsidRDefault="00443643" w:rsidP="00443643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64-74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D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задовільно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</w:tr>
            <w:tr w:rsidR="00443643" w:rsidRPr="00ED1820" w:rsidTr="009F209B">
              <w:tc>
                <w:tcPr>
                  <w:tcW w:w="1428" w:type="dxa"/>
                  <w:vAlign w:val="center"/>
                </w:tcPr>
                <w:p w:rsidR="00443643" w:rsidRPr="00ED1820" w:rsidRDefault="00443643" w:rsidP="00443643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60-63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 xml:space="preserve">Е 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</w:p>
              </w:tc>
            </w:tr>
            <w:tr w:rsidR="00443643" w:rsidRPr="00ED1820" w:rsidTr="009F209B">
              <w:tc>
                <w:tcPr>
                  <w:tcW w:w="1428" w:type="dxa"/>
                  <w:vAlign w:val="center"/>
                </w:tcPr>
                <w:p w:rsidR="00443643" w:rsidRPr="00ED1820" w:rsidRDefault="00443643" w:rsidP="00443643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35-59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FX</w:t>
                  </w:r>
                </w:p>
              </w:tc>
              <w:tc>
                <w:tcPr>
                  <w:tcW w:w="1893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559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не зараховано з можливістю повторного складання</w:t>
                  </w:r>
                </w:p>
              </w:tc>
            </w:tr>
            <w:tr w:rsidR="00443643" w:rsidRPr="00ED1820" w:rsidTr="009F209B">
              <w:trPr>
                <w:trHeight w:val="708"/>
              </w:trPr>
              <w:tc>
                <w:tcPr>
                  <w:tcW w:w="1428" w:type="dxa"/>
                  <w:vAlign w:val="center"/>
                </w:tcPr>
                <w:p w:rsidR="00443643" w:rsidRPr="00ED1820" w:rsidRDefault="00443643" w:rsidP="00443643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1-34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F</w:t>
                  </w:r>
                </w:p>
              </w:tc>
              <w:tc>
                <w:tcPr>
                  <w:tcW w:w="1893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 xml:space="preserve">незадовільно з обов’язковим повторним вивченням дисципліни </w:t>
                  </w:r>
                </w:p>
              </w:tc>
              <w:tc>
                <w:tcPr>
                  <w:tcW w:w="1559" w:type="dxa"/>
                  <w:vAlign w:val="center"/>
                </w:tcPr>
                <w:p w:rsidR="00443643" w:rsidRPr="00ED1820" w:rsidRDefault="00443643" w:rsidP="00443643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</w:pPr>
                  <w:r w:rsidRPr="00ED182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uk-UA" w:eastAsia="hu-HU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ED5AB7" w:rsidRPr="00ED1820" w:rsidRDefault="00ED5AB7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443643" w:rsidRPr="00ED1820" w:rsidRDefault="0044364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Значення оцінки «відмінно»: студент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знання і вміння для прийняття рішень у нестандартних ситуаціях, переконливо аргументує відповіді, самостійно розкриває власні обдарування і нахили. </w:t>
            </w:r>
          </w:p>
          <w:p w:rsidR="00443643" w:rsidRPr="00ED1820" w:rsidRDefault="0044364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Значення оцінки «добре»: студент вільно володіє вивченим обсягом матеріалу, застосовує його на практиці, вільно розв'язує вправи і задачі у стандартних ситуаціях, самостійно виправляє допущені помилки, кількість яких незначна. </w:t>
            </w:r>
          </w:p>
          <w:p w:rsidR="00443643" w:rsidRPr="00ED1820" w:rsidRDefault="0044364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443643" w:rsidRPr="00ED1820" w:rsidRDefault="0044364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Значення оцінки «задовільно»: студент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суттєвих. </w:t>
            </w:r>
          </w:p>
          <w:p w:rsidR="00443643" w:rsidRPr="00ED1820" w:rsidRDefault="0044364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443643" w:rsidRPr="00ED1820" w:rsidRDefault="00443643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Значення оцінки «незадовільно»: студент володіє матеріалом на рівні окремих фрагментів, що становлять незначну частину навчального матеріалу.</w:t>
            </w:r>
          </w:p>
          <w:p w:rsidR="00ED5AB7" w:rsidRPr="00ED1820" w:rsidRDefault="00ED5AB7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</w:p>
          <w:p w:rsidR="009A5586" w:rsidRPr="00ED1820" w:rsidRDefault="009A5586" w:rsidP="009A558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Особливості перескладання:</w:t>
            </w:r>
          </w:p>
          <w:p w:rsidR="009A5586" w:rsidRPr="00ED1820" w:rsidRDefault="009A5586" w:rsidP="002620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</w:pPr>
            <w:r w:rsidRPr="00ED18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Студент має право на два перескладання. Перше проводиться в рамках заліково-екзаменаційної сесії та регламентується розкладом заліків та екзаменів. У випадку негативного результату першого перескладання студент має право на друге перескладання в присутності комісії з декількох викладачів.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236FC3" w:rsidRPr="00236FC3" w:rsidRDefault="00236FC3" w:rsidP="00B63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</w:t>
            </w:r>
            <w:r w:rsidR="00B63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  <w:r w:rsidRPr="0023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відбуваються в спеціальному кабінеті «ботаніки».</w:t>
            </w:r>
            <w:r w:rsidR="00B63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 осна</w:t>
            </w:r>
            <w:r w:rsidRPr="0023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сучасним обладнанням.</w:t>
            </w:r>
          </w:p>
          <w:p w:rsidR="00B63370" w:rsidRPr="00551A40" w:rsidRDefault="00463257" w:rsidP="00551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</w:t>
            </w:r>
            <w:proofErr w:type="spellEnd"/>
            <w:r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засоби</w:t>
            </w:r>
            <w:proofErr w:type="spellEnd"/>
            <w:proofErr w:type="gramStart"/>
            <w:r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551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61B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1BB2">
              <w:rPr>
                <w:rFonts w:ascii="Times New Roman" w:hAnsi="Times New Roman" w:cs="Times New Roman"/>
                <w:sz w:val="24"/>
                <w:szCs w:val="24"/>
              </w:rPr>
              <w:t>ультимедійний</w:t>
            </w:r>
            <w:proofErr w:type="spellEnd"/>
            <w:r w:rsidRPr="00761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7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  <w:r w:rsidRPr="00B63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370" w:rsidRPr="00B63370">
              <w:rPr>
                <w:rFonts w:ascii="Times New Roman" w:hAnsi="Times New Roman" w:cs="Times New Roman"/>
                <w:sz w:val="24"/>
              </w:rPr>
              <w:t>діапроектор</w:t>
            </w:r>
            <w:proofErr w:type="spellEnd"/>
            <w:r w:rsidR="00B63370" w:rsidRPr="00B63370">
              <w:rPr>
                <w:rFonts w:ascii="Times New Roman" w:hAnsi="Times New Roman" w:cs="Times New Roman"/>
                <w:sz w:val="24"/>
              </w:rPr>
              <w:t>,</w:t>
            </w:r>
            <w:r w:rsidR="00551A40">
              <w:rPr>
                <w:rFonts w:ascii="Times New Roman" w:hAnsi="Times New Roman" w:cs="Times New Roman"/>
                <w:sz w:val="24"/>
                <w:lang w:val="uk-UA"/>
              </w:rPr>
              <w:t xml:space="preserve"> кодоскоп</w:t>
            </w:r>
            <w:r w:rsidR="00551A40" w:rsidRPr="00B63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3370">
              <w:rPr>
                <w:sz w:val="24"/>
                <w:lang w:val="uk-UA"/>
              </w:rPr>
              <w:t xml:space="preserve"> </w:t>
            </w:r>
            <w:r w:rsidR="0076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дошка</w:t>
            </w:r>
            <w:r w:rsidR="00761BB2"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3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r w:rsidR="00CC3578">
              <w:rPr>
                <w:rFonts w:ascii="Calibri" w:hAnsi="Calibri" w:cs="Calibri"/>
                <w:sz w:val="24"/>
                <w:szCs w:val="24"/>
                <w:lang w:val="uk-UA"/>
              </w:rPr>
              <w:t>͗</w:t>
            </w:r>
            <w:r w:rsidR="00CC3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</w:t>
            </w:r>
            <w:r w:rsidR="00A45C1B" w:rsidRPr="00A45C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5C1B" w:rsidRPr="00A45C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45C1B" w:rsidRPr="00A45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ноутбук</w:t>
            </w:r>
            <w:proofErr w:type="spellEnd"/>
            <w:r w:rsidR="00CC3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викладача</w:t>
            </w:r>
            <w:r w:rsidR="00A45C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5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клавіатура</w:t>
            </w:r>
            <w:r w:rsidR="00CC3578"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5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мишка</w:t>
            </w:r>
            <w:r w:rsidR="00A45C1B"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аудио колонки</w:t>
            </w:r>
            <w:r w:rsidR="00A45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  <w:r w:rsidR="00CC3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3370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proofErr w:type="spellEnd"/>
            <w:r w:rsidR="00B6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B6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70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="00B63370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="00A4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578" w:rsidRPr="00551A40" w:rsidRDefault="00CA549A" w:rsidP="00551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proofErr w:type="spellStart"/>
            <w:r w:rsidR="00761BB2"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бладнання</w:t>
            </w:r>
            <w:proofErr w:type="spellEnd"/>
            <w:r w:rsidR="00761BB2"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61BB2"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наочність</w:t>
            </w:r>
            <w:proofErr w:type="spellEnd"/>
            <w:r w:rsidR="00761BB2"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51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, CD</w:t>
            </w:r>
            <w:r w:rsidR="00A45C1B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DVD-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муляжі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мікроскопи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камери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лупи</w:t>
            </w:r>
            <w:proofErr w:type="spellEnd"/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</w:t>
            </w:r>
            <w:proofErr w:type="spellStart"/>
            <w:r w:rsidR="002E7BEC">
              <w:rPr>
                <w:rFonts w:ascii="Times New Roman" w:hAnsi="Times New Roman" w:cs="Times New Roman"/>
                <w:sz w:val="24"/>
                <w:szCs w:val="24"/>
              </w:rPr>
              <w:t>мікропрепаратів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набір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="005B3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2E7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часових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мікропрепаратів</w:t>
            </w:r>
            <w:proofErr w:type="spellEnd"/>
            <w:r w:rsidR="002E7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комплекту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входять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пінцет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покривне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скло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піпетка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ножиці</w:t>
            </w:r>
            <w:proofErr w:type="spellEnd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лезо</w:t>
            </w:r>
            <w:proofErr w:type="spellEnd"/>
            <w:r w:rsidRPr="002E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препарувальні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голки</w:t>
            </w:r>
            <w:proofErr w:type="spellEnd"/>
            <w:r w:rsidR="0077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т.д.</w:t>
            </w:r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>гербарії</w:t>
            </w:r>
            <w:proofErr w:type="spellEnd"/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>стенди</w:t>
            </w:r>
            <w:proofErr w:type="spellEnd"/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>живий</w:t>
            </w:r>
            <w:proofErr w:type="spellEnd"/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>куток</w:t>
            </w:r>
            <w:proofErr w:type="spellEnd"/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549A" w:rsidRPr="0009197D" w:rsidRDefault="00CA549A" w:rsidP="00A14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1B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0919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мультимедійну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лекційного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атласи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визначники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вказівки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09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A1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09E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(лабораторний практикум</w:t>
            </w:r>
            <w:r w:rsidR="003D4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підсумкового</w:t>
            </w:r>
            <w:proofErr w:type="spellEnd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нормативні документи,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A6257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E3634C" w:rsidRPr="00E3634C" w:rsidRDefault="009A7F25" w:rsidP="00E3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Рекомендована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  <w:lang w:val="uk-UA"/>
              </w:rPr>
              <w:t xml:space="preserve">Грігора І.М. Шабарова С.І. Алейніков І.М. Ботаніка.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2006 486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Александров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Высш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., 1966. – 431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О.В.,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Чикаленко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1992. – 271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Васильев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А.Е.,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Воронин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Н.С.,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Еленевский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А.Г.,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Серебрякова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Т.И.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Просвещение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1978. – 480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Волгін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С.О.,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Прокопів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А.І.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вищих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Частина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 1.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Клітина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Навчальний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Львів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ЛНУ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ім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Івана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Франка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2001. – 110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Григора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Верхогляд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Шабарова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С.І.,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Алейніков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Якубенко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 Б.Є.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Київ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2004. – 143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Красільнікова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Л.О.,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Садовниченко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Харків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Колорит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2004. – 237с.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Курсанов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Л.И.,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Комарницкий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Н.А.,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Мейер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К.И. и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в 2 т.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Просвещение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1966. – Т. 1 – 423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Проценко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Д.П.,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О.В.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1981. – 277 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Раздорский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В.Ф.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наука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1949. – 524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Эзау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К.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семенных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в 2 т.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1980. – 558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6257">
              <w:rPr>
                <w:rFonts w:ascii="Times New Roman" w:hAnsi="Times New Roman" w:cs="Times New Roman"/>
                <w:sz w:val="24"/>
                <w:lang w:val="uk-UA"/>
              </w:rPr>
              <w:t>Грігора І.М. Шабарова С.І. Алейніков І.М. Ботаніка. Фітосоціоцентр 2006 486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Александров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Высш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., 1966. – 431 с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Войтюк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основи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цитоембріології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.-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1998.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Стеблянко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Н.І.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Ботаніка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Анотомія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.-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1995.-384с.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Курсанов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Л.И. й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 Т. І- 1966.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Васильєв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А.Е. й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М., 1978.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Проценко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Д.,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К., 1981.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Заау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Ж.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Ажатомия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М., 1980.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Потульницький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П.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Ботаніка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К., 1971.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Жизнь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 т. 1.-М., 1974.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Петрус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Ю.Ю.,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Мезев-Крічфалушій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Г.М.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навчально-методичний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).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Ужгород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1995.- 90 с.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Gracza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Péter, Növényszervezettan, Nemzeti Tankönyvkiadó, Budapest, 2004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Sárkány Sándor,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Haraszty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Árpád Nemzeti Tankönyvkiadó, Budapest, 2003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Uránia Növényvilág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Magasabbrendű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növények I. Gondolat Kiadó. Budapest 1980.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Uránia Növényvilág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Magasabbrendű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növények I. Gondolat Kiadó. Budapest 1980.</w:t>
            </w:r>
          </w:p>
          <w:p w:rsidR="009A7F25" w:rsidRPr="009A7F25" w:rsidRDefault="009A7F25" w:rsidP="009A7F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9A7F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:rsidR="009A7F25" w:rsidRDefault="009A7F25" w:rsidP="007D7B53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«Український ботанічний журнал»</w:t>
            </w:r>
          </w:p>
          <w:p w:rsidR="00E3634C" w:rsidRPr="009A7F25" w:rsidRDefault="00E3634C" w:rsidP="007D7B53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7F25" w:rsidRPr="009A7F25" w:rsidRDefault="009A7F25" w:rsidP="009A7F25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A7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9A7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7F25" w:rsidRPr="009A7F25" w:rsidRDefault="009A7F25" w:rsidP="009A7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Бібіліотека ЗУІ імені Ференца Ракоці ІІ</w:t>
            </w:r>
          </w:p>
          <w:p w:rsidR="009A7F25" w:rsidRPr="002F1AD2" w:rsidRDefault="009A7F25" w:rsidP="009A7F25">
            <w:r w:rsidRPr="009A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Бібіліотека кафедри біології та хімії.</w:t>
            </w:r>
          </w:p>
        </w:tc>
      </w:tr>
    </w:tbl>
    <w:p w:rsidR="00392D23" w:rsidRPr="002F1AD2" w:rsidRDefault="00392D23" w:rsidP="00E93013">
      <w:pPr>
        <w:rPr>
          <w:lang w:val="uk-UA"/>
        </w:rPr>
      </w:pPr>
    </w:p>
    <w:sectPr w:rsidR="00392D23" w:rsidRPr="002F1AD2" w:rsidSect="00526D7D">
      <w:head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F5" w:rsidRDefault="004874F5" w:rsidP="0005502E">
      <w:pPr>
        <w:spacing w:after="0" w:line="240" w:lineRule="auto"/>
      </w:pPr>
      <w:r>
        <w:separator/>
      </w:r>
    </w:p>
  </w:endnote>
  <w:endnote w:type="continuationSeparator" w:id="0">
    <w:p w:rsidR="004874F5" w:rsidRDefault="004874F5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F5" w:rsidRDefault="004874F5" w:rsidP="0005502E">
      <w:pPr>
        <w:spacing w:after="0" w:line="240" w:lineRule="auto"/>
      </w:pPr>
      <w:r>
        <w:separator/>
      </w:r>
    </w:p>
  </w:footnote>
  <w:footnote w:type="continuationSeparator" w:id="0">
    <w:p w:rsidR="004874F5" w:rsidRDefault="004874F5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E6" w:rsidRDefault="009905E6" w:rsidP="009905E6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9905E6" w:rsidRDefault="009905E6" w:rsidP="009905E6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9905E6" w:rsidRDefault="009905E6" w:rsidP="009905E6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 xml:space="preserve">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9905E6" w:rsidP="009905E6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986"/>
    <w:multiLevelType w:val="hybridMultilevel"/>
    <w:tmpl w:val="6B32FCD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6121"/>
    <w:multiLevelType w:val="hybridMultilevel"/>
    <w:tmpl w:val="39805718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4E86"/>
    <w:multiLevelType w:val="hybridMultilevel"/>
    <w:tmpl w:val="935C95C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1F90"/>
    <w:multiLevelType w:val="hybridMultilevel"/>
    <w:tmpl w:val="2F2C0834"/>
    <w:lvl w:ilvl="0" w:tplc="EC180F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D70F6"/>
    <w:multiLevelType w:val="hybridMultilevel"/>
    <w:tmpl w:val="F290444E"/>
    <w:lvl w:ilvl="0" w:tplc="1566482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148E"/>
    <w:multiLevelType w:val="hybridMultilevel"/>
    <w:tmpl w:val="9998E996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6D20"/>
    <w:multiLevelType w:val="hybridMultilevel"/>
    <w:tmpl w:val="34B2085E"/>
    <w:lvl w:ilvl="0" w:tplc="C81E9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2817"/>
    <w:multiLevelType w:val="hybridMultilevel"/>
    <w:tmpl w:val="6E32D35E"/>
    <w:lvl w:ilvl="0" w:tplc="EBEE904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B7507"/>
    <w:multiLevelType w:val="hybridMultilevel"/>
    <w:tmpl w:val="8AD4598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81E7C"/>
    <w:multiLevelType w:val="hybridMultilevel"/>
    <w:tmpl w:val="7D303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403D6"/>
    <w:multiLevelType w:val="hybridMultilevel"/>
    <w:tmpl w:val="7D303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B134D"/>
    <w:multiLevelType w:val="hybridMultilevel"/>
    <w:tmpl w:val="ED3E06A2"/>
    <w:lvl w:ilvl="0" w:tplc="1FDCC20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766AA"/>
    <w:multiLevelType w:val="multilevel"/>
    <w:tmpl w:val="AACA9A18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color w:val="auto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66411283"/>
    <w:multiLevelType w:val="hybridMultilevel"/>
    <w:tmpl w:val="C76E5D84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45F38"/>
    <w:multiLevelType w:val="hybridMultilevel"/>
    <w:tmpl w:val="E6222F38"/>
    <w:lvl w:ilvl="0" w:tplc="3DAEC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0045A"/>
    <w:multiLevelType w:val="hybridMultilevel"/>
    <w:tmpl w:val="3A067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4A20"/>
    <w:multiLevelType w:val="hybridMultilevel"/>
    <w:tmpl w:val="FD0E8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67A98"/>
    <w:multiLevelType w:val="hybridMultilevel"/>
    <w:tmpl w:val="F290444E"/>
    <w:lvl w:ilvl="0" w:tplc="1566482A">
      <w:start w:val="1"/>
      <w:numFmt w:val="decimal"/>
      <w:lvlText w:val="%1."/>
      <w:lvlJc w:val="left"/>
      <w:pPr>
        <w:ind w:left="1777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  <w:num w:numId="16">
    <w:abstractNumId w:val="9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4967"/>
    <w:rsid w:val="00014554"/>
    <w:rsid w:val="0003214B"/>
    <w:rsid w:val="00032B36"/>
    <w:rsid w:val="0005502E"/>
    <w:rsid w:val="00065B37"/>
    <w:rsid w:val="00070DD2"/>
    <w:rsid w:val="00084864"/>
    <w:rsid w:val="0009197D"/>
    <w:rsid w:val="000A09C0"/>
    <w:rsid w:val="000B0477"/>
    <w:rsid w:val="000B2A48"/>
    <w:rsid w:val="000B3CD5"/>
    <w:rsid w:val="000B3FAC"/>
    <w:rsid w:val="000C6D89"/>
    <w:rsid w:val="000D37A9"/>
    <w:rsid w:val="000E504B"/>
    <w:rsid w:val="000F1A30"/>
    <w:rsid w:val="000F3B34"/>
    <w:rsid w:val="000F5E04"/>
    <w:rsid w:val="00112A9C"/>
    <w:rsid w:val="00122D3A"/>
    <w:rsid w:val="00123E5D"/>
    <w:rsid w:val="00134DAA"/>
    <w:rsid w:val="001425FD"/>
    <w:rsid w:val="00152B8B"/>
    <w:rsid w:val="00174E32"/>
    <w:rsid w:val="0018585F"/>
    <w:rsid w:val="00194BD5"/>
    <w:rsid w:val="00196DB6"/>
    <w:rsid w:val="001973D6"/>
    <w:rsid w:val="001D2330"/>
    <w:rsid w:val="00205A93"/>
    <w:rsid w:val="00211E0B"/>
    <w:rsid w:val="00236FC3"/>
    <w:rsid w:val="00237BA3"/>
    <w:rsid w:val="00252A12"/>
    <w:rsid w:val="00262013"/>
    <w:rsid w:val="0028088A"/>
    <w:rsid w:val="00295510"/>
    <w:rsid w:val="002A0272"/>
    <w:rsid w:val="002B067A"/>
    <w:rsid w:val="002C40AD"/>
    <w:rsid w:val="002E6702"/>
    <w:rsid w:val="002E7BEC"/>
    <w:rsid w:val="002F1AD2"/>
    <w:rsid w:val="00304DE0"/>
    <w:rsid w:val="0031182F"/>
    <w:rsid w:val="00316059"/>
    <w:rsid w:val="003442C8"/>
    <w:rsid w:val="0035046C"/>
    <w:rsid w:val="0036700A"/>
    <w:rsid w:val="00375716"/>
    <w:rsid w:val="003802EE"/>
    <w:rsid w:val="00381213"/>
    <w:rsid w:val="00382C5F"/>
    <w:rsid w:val="00392D23"/>
    <w:rsid w:val="003935F6"/>
    <w:rsid w:val="003C4985"/>
    <w:rsid w:val="003D099C"/>
    <w:rsid w:val="003D470F"/>
    <w:rsid w:val="003D4E95"/>
    <w:rsid w:val="00402BCE"/>
    <w:rsid w:val="0041052C"/>
    <w:rsid w:val="00443643"/>
    <w:rsid w:val="004463B6"/>
    <w:rsid w:val="00455BF8"/>
    <w:rsid w:val="00463257"/>
    <w:rsid w:val="004734FE"/>
    <w:rsid w:val="004874F5"/>
    <w:rsid w:val="004A78C2"/>
    <w:rsid w:val="004B7818"/>
    <w:rsid w:val="004D3969"/>
    <w:rsid w:val="004D694B"/>
    <w:rsid w:val="004E0A05"/>
    <w:rsid w:val="004E2C2F"/>
    <w:rsid w:val="004E69DA"/>
    <w:rsid w:val="004F2BFE"/>
    <w:rsid w:val="00526D7D"/>
    <w:rsid w:val="00535F1E"/>
    <w:rsid w:val="00545BD7"/>
    <w:rsid w:val="00551A40"/>
    <w:rsid w:val="00560072"/>
    <w:rsid w:val="005836B6"/>
    <w:rsid w:val="00586DFA"/>
    <w:rsid w:val="00587D68"/>
    <w:rsid w:val="005944DB"/>
    <w:rsid w:val="005A2AF0"/>
    <w:rsid w:val="005B38C4"/>
    <w:rsid w:val="005B3D0A"/>
    <w:rsid w:val="005B6C13"/>
    <w:rsid w:val="005C03DA"/>
    <w:rsid w:val="005C11C1"/>
    <w:rsid w:val="005F27C3"/>
    <w:rsid w:val="005F5C2C"/>
    <w:rsid w:val="005F6E50"/>
    <w:rsid w:val="005F7EFD"/>
    <w:rsid w:val="006266A6"/>
    <w:rsid w:val="00642CE0"/>
    <w:rsid w:val="006618B7"/>
    <w:rsid w:val="00662209"/>
    <w:rsid w:val="00666232"/>
    <w:rsid w:val="006C7086"/>
    <w:rsid w:val="006C7C78"/>
    <w:rsid w:val="006F4DBE"/>
    <w:rsid w:val="00700829"/>
    <w:rsid w:val="00705681"/>
    <w:rsid w:val="00717900"/>
    <w:rsid w:val="00733C3D"/>
    <w:rsid w:val="007345A7"/>
    <w:rsid w:val="00756E5B"/>
    <w:rsid w:val="00761BB2"/>
    <w:rsid w:val="007620A8"/>
    <w:rsid w:val="00765EE0"/>
    <w:rsid w:val="00771FFF"/>
    <w:rsid w:val="00773585"/>
    <w:rsid w:val="007A1170"/>
    <w:rsid w:val="007A1406"/>
    <w:rsid w:val="007B1F80"/>
    <w:rsid w:val="007C2E0D"/>
    <w:rsid w:val="007D7B53"/>
    <w:rsid w:val="007E3FBF"/>
    <w:rsid w:val="007F2F77"/>
    <w:rsid w:val="007F7E4F"/>
    <w:rsid w:val="00810C7C"/>
    <w:rsid w:val="00847B90"/>
    <w:rsid w:val="0087492D"/>
    <w:rsid w:val="008776AB"/>
    <w:rsid w:val="00881400"/>
    <w:rsid w:val="008842E1"/>
    <w:rsid w:val="00890E7E"/>
    <w:rsid w:val="008A059F"/>
    <w:rsid w:val="008A08C5"/>
    <w:rsid w:val="008A1B3F"/>
    <w:rsid w:val="008B5A5C"/>
    <w:rsid w:val="008B5B21"/>
    <w:rsid w:val="008C27AE"/>
    <w:rsid w:val="008E51A5"/>
    <w:rsid w:val="008F1408"/>
    <w:rsid w:val="00901BF3"/>
    <w:rsid w:val="00906CAA"/>
    <w:rsid w:val="0091422C"/>
    <w:rsid w:val="0092295E"/>
    <w:rsid w:val="009335FC"/>
    <w:rsid w:val="00936070"/>
    <w:rsid w:val="00963F07"/>
    <w:rsid w:val="00970945"/>
    <w:rsid w:val="009905E6"/>
    <w:rsid w:val="0099312B"/>
    <w:rsid w:val="00994568"/>
    <w:rsid w:val="009A2249"/>
    <w:rsid w:val="009A5586"/>
    <w:rsid w:val="009A7F25"/>
    <w:rsid w:val="009B0D1F"/>
    <w:rsid w:val="009B4CD0"/>
    <w:rsid w:val="009C1985"/>
    <w:rsid w:val="009D72CC"/>
    <w:rsid w:val="00A01CF0"/>
    <w:rsid w:val="00A1409E"/>
    <w:rsid w:val="00A25714"/>
    <w:rsid w:val="00A26453"/>
    <w:rsid w:val="00A434B2"/>
    <w:rsid w:val="00A45C1B"/>
    <w:rsid w:val="00A508BA"/>
    <w:rsid w:val="00A72D68"/>
    <w:rsid w:val="00A82AA5"/>
    <w:rsid w:val="00A87AD0"/>
    <w:rsid w:val="00A87D23"/>
    <w:rsid w:val="00AA6257"/>
    <w:rsid w:val="00AC4C79"/>
    <w:rsid w:val="00AC7C23"/>
    <w:rsid w:val="00AD312A"/>
    <w:rsid w:val="00B05C7A"/>
    <w:rsid w:val="00B2474B"/>
    <w:rsid w:val="00B30933"/>
    <w:rsid w:val="00B43614"/>
    <w:rsid w:val="00B43B5D"/>
    <w:rsid w:val="00B46162"/>
    <w:rsid w:val="00B46DB5"/>
    <w:rsid w:val="00B47C33"/>
    <w:rsid w:val="00B63370"/>
    <w:rsid w:val="00B64A4D"/>
    <w:rsid w:val="00B66860"/>
    <w:rsid w:val="00B66A44"/>
    <w:rsid w:val="00B71F99"/>
    <w:rsid w:val="00B72BA5"/>
    <w:rsid w:val="00B801F0"/>
    <w:rsid w:val="00B94A2D"/>
    <w:rsid w:val="00BC1FC3"/>
    <w:rsid w:val="00BC3772"/>
    <w:rsid w:val="00BC6B4C"/>
    <w:rsid w:val="00BC784F"/>
    <w:rsid w:val="00BE707D"/>
    <w:rsid w:val="00BF03BD"/>
    <w:rsid w:val="00C06A13"/>
    <w:rsid w:val="00C15238"/>
    <w:rsid w:val="00C238B7"/>
    <w:rsid w:val="00C26DE5"/>
    <w:rsid w:val="00C5784F"/>
    <w:rsid w:val="00C61C07"/>
    <w:rsid w:val="00C65750"/>
    <w:rsid w:val="00C7145B"/>
    <w:rsid w:val="00C7545C"/>
    <w:rsid w:val="00C94731"/>
    <w:rsid w:val="00CA549A"/>
    <w:rsid w:val="00CB05D3"/>
    <w:rsid w:val="00CC3578"/>
    <w:rsid w:val="00CC3C7E"/>
    <w:rsid w:val="00CD5FD7"/>
    <w:rsid w:val="00CD754E"/>
    <w:rsid w:val="00CE5A41"/>
    <w:rsid w:val="00CF256F"/>
    <w:rsid w:val="00CF618A"/>
    <w:rsid w:val="00D219D1"/>
    <w:rsid w:val="00D4713A"/>
    <w:rsid w:val="00D53C88"/>
    <w:rsid w:val="00D53EF6"/>
    <w:rsid w:val="00D754CD"/>
    <w:rsid w:val="00D76700"/>
    <w:rsid w:val="00D828D8"/>
    <w:rsid w:val="00D94266"/>
    <w:rsid w:val="00DA3F3F"/>
    <w:rsid w:val="00DC4AAF"/>
    <w:rsid w:val="00DC4F03"/>
    <w:rsid w:val="00E0111D"/>
    <w:rsid w:val="00E043A3"/>
    <w:rsid w:val="00E07EE2"/>
    <w:rsid w:val="00E15BCC"/>
    <w:rsid w:val="00E20EBB"/>
    <w:rsid w:val="00E21378"/>
    <w:rsid w:val="00E23200"/>
    <w:rsid w:val="00E237EC"/>
    <w:rsid w:val="00E34093"/>
    <w:rsid w:val="00E3634C"/>
    <w:rsid w:val="00E41F89"/>
    <w:rsid w:val="00E4448D"/>
    <w:rsid w:val="00E47358"/>
    <w:rsid w:val="00E477F2"/>
    <w:rsid w:val="00E47EA8"/>
    <w:rsid w:val="00E61C42"/>
    <w:rsid w:val="00E62303"/>
    <w:rsid w:val="00E827FD"/>
    <w:rsid w:val="00E93013"/>
    <w:rsid w:val="00EA404D"/>
    <w:rsid w:val="00EC2DE2"/>
    <w:rsid w:val="00ED1820"/>
    <w:rsid w:val="00ED4F68"/>
    <w:rsid w:val="00ED5AB7"/>
    <w:rsid w:val="00ED65E5"/>
    <w:rsid w:val="00F04EBC"/>
    <w:rsid w:val="00F1117D"/>
    <w:rsid w:val="00F16478"/>
    <w:rsid w:val="00F2085D"/>
    <w:rsid w:val="00F22FAE"/>
    <w:rsid w:val="00F4480B"/>
    <w:rsid w:val="00F52567"/>
    <w:rsid w:val="00F61FE8"/>
    <w:rsid w:val="00F64FF3"/>
    <w:rsid w:val="00F67A4E"/>
    <w:rsid w:val="00F97CF8"/>
    <w:rsid w:val="00FC78A6"/>
    <w:rsid w:val="00FE1BB2"/>
    <w:rsid w:val="00FE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5F6AAC-218E-43C1-BA3D-CD2940CA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AA5"/>
  </w:style>
  <w:style w:type="paragraph" w:styleId="Cmsor1">
    <w:name w:val="heading 1"/>
    <w:basedOn w:val="Norml"/>
    <w:next w:val="Norml"/>
    <w:link w:val="Cmsor1Char"/>
    <w:uiPriority w:val="9"/>
    <w:qFormat/>
    <w:rsid w:val="002E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0E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customStyle="1" w:styleId="normaltextrun">
    <w:name w:val="normaltextrun"/>
    <w:basedOn w:val="Bekezdsalapbettpusa"/>
    <w:rsid w:val="009B0D1F"/>
  </w:style>
  <w:style w:type="character" w:customStyle="1" w:styleId="spellingerror">
    <w:name w:val="spellingerror"/>
    <w:basedOn w:val="Bekezdsalapbettpusa"/>
    <w:rsid w:val="009B0D1F"/>
  </w:style>
  <w:style w:type="paragraph" w:customStyle="1" w:styleId="paragraph">
    <w:name w:val="paragraph"/>
    <w:basedOn w:val="Norml"/>
    <w:rsid w:val="009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9B0D1F"/>
  </w:style>
  <w:style w:type="character" w:customStyle="1" w:styleId="e24kjd">
    <w:name w:val="e24kjd"/>
    <w:rsid w:val="00E043A3"/>
  </w:style>
  <w:style w:type="paragraph" w:styleId="Listaszerbekezds">
    <w:name w:val="List Paragraph"/>
    <w:basedOn w:val="Norml"/>
    <w:uiPriority w:val="34"/>
    <w:qFormat/>
    <w:rsid w:val="00004967"/>
    <w:pPr>
      <w:ind w:left="720"/>
      <w:contextualSpacing/>
    </w:pPr>
  </w:style>
  <w:style w:type="paragraph" w:customStyle="1" w:styleId="a">
    <w:uiPriority w:val="22"/>
    <w:qFormat/>
    <w:rsid w:val="00E4448D"/>
  </w:style>
  <w:style w:type="character" w:styleId="Kiemels2">
    <w:name w:val="Strong"/>
    <w:basedOn w:val="Bekezdsalapbettpusa"/>
    <w:uiPriority w:val="22"/>
    <w:qFormat/>
    <w:rsid w:val="00BC6B4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E20EB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Hiperhivatkozs">
    <w:name w:val="Hyperlink"/>
    <w:basedOn w:val="Bekezdsalapbettpusa"/>
    <w:uiPriority w:val="99"/>
    <w:unhideWhenUsed/>
    <w:rsid w:val="00587D6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E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CB05D3"/>
    <w:rPr>
      <w:i/>
      <w:iCs/>
    </w:rPr>
  </w:style>
  <w:style w:type="paragraph" w:customStyle="1" w:styleId="Default">
    <w:name w:val="Default"/>
    <w:rsid w:val="00CB0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mw-headline">
    <w:name w:val="mw-headline"/>
    <w:basedOn w:val="Bekezdsalapbettpusa"/>
    <w:rsid w:val="008E51A5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D1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D182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ED1820"/>
  </w:style>
  <w:style w:type="character" w:customStyle="1" w:styleId="gxst-color-emph">
    <w:name w:val="gxst-color-emph"/>
    <w:basedOn w:val="Bekezdsalapbettpusa"/>
    <w:rsid w:val="0047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.erzsebet@kmf.org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4%D0%B5%D1%80%D0%B5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1%82%D0%BE%D0%B2%D0%B1%D1%83%D1%80_(%D0%B1%D0%BE%D1%82%D0%B0%D0%BD%D1%96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kacs.gabriella@kmf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6AF0-1152-4BF0-841F-2BD4C707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2365</Words>
  <Characters>16322</Characters>
  <Application>Microsoft Office Word</Application>
  <DocSecurity>0</DocSecurity>
  <Lines>136</Lines>
  <Paragraphs>37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2022-11-07T13:07:00Z</dcterms:created>
  <dcterms:modified xsi:type="dcterms:W3CDTF">2022-11-07T13:07:00Z</dcterms:modified>
</cp:coreProperties>
</file>