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9BDE4" w14:textId="77777777" w:rsidR="004E2C2F" w:rsidRPr="002F1AD2" w:rsidRDefault="004E2C2F" w:rsidP="00392D2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16B203" w14:textId="77777777" w:rsidR="004E2C2F" w:rsidRPr="002F1AD2" w:rsidRDefault="004E2C2F" w:rsidP="004E2C2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F1AD2">
        <w:rPr>
          <w:rFonts w:ascii="Times New Roman" w:hAnsi="Times New Roman" w:cs="Times New Roman"/>
          <w:b/>
          <w:sz w:val="24"/>
          <w:szCs w:val="24"/>
          <w:lang w:val="uk-UA"/>
        </w:rPr>
        <w:t>Закарпатський угорський інститут ім. Ференца Ракоці ІІ</w:t>
      </w:r>
    </w:p>
    <w:tbl>
      <w:tblPr>
        <w:tblStyle w:val="Rcsostblzat"/>
        <w:tblW w:w="9572" w:type="dxa"/>
        <w:tblLook w:val="04A0" w:firstRow="1" w:lastRow="0" w:firstColumn="1" w:lastColumn="0" w:noHBand="0" w:noVBand="1"/>
      </w:tblPr>
      <w:tblGrid>
        <w:gridCol w:w="1819"/>
        <w:gridCol w:w="1368"/>
        <w:gridCol w:w="1672"/>
        <w:gridCol w:w="1368"/>
        <w:gridCol w:w="1824"/>
        <w:gridCol w:w="1521"/>
      </w:tblGrid>
      <w:tr w:rsidR="002F1AD2" w:rsidRPr="002F1AD2" w14:paraId="3D40F740" w14:textId="77777777" w:rsidTr="00A26453">
        <w:trPr>
          <w:trHeight w:val="1453"/>
        </w:trPr>
        <w:tc>
          <w:tcPr>
            <w:tcW w:w="1819" w:type="dxa"/>
          </w:tcPr>
          <w:p w14:paraId="3FB8034B" w14:textId="77777777" w:rsidR="00A26453" w:rsidRPr="002F1AD2" w:rsidRDefault="00A26453" w:rsidP="00526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6324CC" w14:textId="77777777" w:rsidR="00A26453" w:rsidRPr="002F1AD2" w:rsidRDefault="00A26453" w:rsidP="00526D7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Ступінь вищої освіти</w:t>
            </w:r>
          </w:p>
          <w:p w14:paraId="238763B4" w14:textId="77777777" w:rsidR="00A26453" w:rsidRPr="002F1AD2" w:rsidRDefault="00A26453" w:rsidP="00526D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8" w:type="dxa"/>
          </w:tcPr>
          <w:p w14:paraId="1C08AFB5" w14:textId="559E43AE" w:rsidR="00A26453" w:rsidRPr="005A0F67" w:rsidRDefault="005A0F67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Бакалавр</w:t>
            </w:r>
          </w:p>
        </w:tc>
        <w:tc>
          <w:tcPr>
            <w:tcW w:w="1672" w:type="dxa"/>
          </w:tcPr>
          <w:p w14:paraId="144978E4" w14:textId="77777777" w:rsidR="00A26453" w:rsidRPr="002F1AD2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AF76E7" w14:textId="77777777" w:rsidR="00A26453" w:rsidRPr="002F1AD2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715EFA" w14:textId="77777777" w:rsidR="00A26453" w:rsidRPr="002F1AD2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1368" w:type="dxa"/>
          </w:tcPr>
          <w:p w14:paraId="4F55553E" w14:textId="66F68E76" w:rsidR="00A26453" w:rsidRPr="005A0F67" w:rsidRDefault="005A0F67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Денна</w:t>
            </w:r>
          </w:p>
        </w:tc>
        <w:tc>
          <w:tcPr>
            <w:tcW w:w="1824" w:type="dxa"/>
          </w:tcPr>
          <w:p w14:paraId="17B3FCC0" w14:textId="77777777" w:rsidR="00A26453" w:rsidRPr="002F1AD2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F40154" w14:textId="77777777" w:rsidR="00A26453" w:rsidRPr="002F1AD2" w:rsidRDefault="00A26453" w:rsidP="00392D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Навчальний рік/семестр</w:t>
            </w:r>
          </w:p>
        </w:tc>
        <w:tc>
          <w:tcPr>
            <w:tcW w:w="1521" w:type="dxa"/>
          </w:tcPr>
          <w:p w14:paraId="5E2196C0" w14:textId="269C8CF6" w:rsidR="00A26453" w:rsidRDefault="005A0F67" w:rsidP="005A0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2022/2023 весняний</w:t>
            </w:r>
          </w:p>
          <w:p w14:paraId="21E3DA78" w14:textId="241713FC" w:rsidR="005A0F67" w:rsidRPr="005A0F67" w:rsidRDefault="005A0F67" w:rsidP="005A0F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2023/2024, осінній</w:t>
            </w:r>
          </w:p>
        </w:tc>
      </w:tr>
    </w:tbl>
    <w:p w14:paraId="005A1AEF" w14:textId="77777777" w:rsidR="00526D7D" w:rsidRPr="002F1AD2" w:rsidRDefault="00392D23" w:rsidP="00392D23">
      <w:pPr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</w:pPr>
      <w:r w:rsidRPr="002F1AD2">
        <w:rPr>
          <w:rFonts w:ascii="Times New Roman" w:hAnsi="Times New Roman" w:cs="Times New Roman"/>
          <w:b/>
          <w:sz w:val="24"/>
          <w:szCs w:val="24"/>
          <w:lang w:val="ru-RU"/>
        </w:rPr>
        <w:t>Силабус</w:t>
      </w:r>
      <w:r w:rsidRPr="002F1AD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 </w:t>
      </w:r>
    </w:p>
    <w:tbl>
      <w:tblPr>
        <w:tblStyle w:val="Rcsostblzat"/>
        <w:tblW w:w="9493" w:type="dxa"/>
        <w:tblLook w:val="04A0" w:firstRow="1" w:lastRow="0" w:firstColumn="1" w:lastColumn="0" w:noHBand="0" w:noVBand="1"/>
      </w:tblPr>
      <w:tblGrid>
        <w:gridCol w:w="3150"/>
        <w:gridCol w:w="6343"/>
      </w:tblGrid>
      <w:tr w:rsidR="002F1AD2" w:rsidRPr="002F1AD2" w14:paraId="7C56CE24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1BC7FDA5" w14:textId="77777777" w:rsidR="00392D23" w:rsidRPr="002F1AD2" w:rsidRDefault="00392D23" w:rsidP="00392D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A6CF8" w14:textId="77777777" w:rsidR="00392D23" w:rsidRPr="002F1AD2" w:rsidRDefault="00392D23" w:rsidP="00392D2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навчальної дисципліни</w:t>
            </w:r>
          </w:p>
        </w:tc>
        <w:tc>
          <w:tcPr>
            <w:tcW w:w="6343" w:type="dxa"/>
          </w:tcPr>
          <w:p w14:paraId="42136001" w14:textId="5AB25ACD" w:rsidR="00392D23" w:rsidRPr="00D0342D" w:rsidRDefault="00D0342D" w:rsidP="00392D2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03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Методика навчання хімії</w:t>
            </w:r>
          </w:p>
        </w:tc>
      </w:tr>
      <w:tr w:rsidR="00D0342D" w:rsidRPr="002F1AD2" w14:paraId="48D1EF1D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292F3BBB" w14:textId="77777777" w:rsidR="00D0342D" w:rsidRPr="002F1AD2" w:rsidRDefault="00D0342D" w:rsidP="00D03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134A21" w14:textId="77777777" w:rsidR="00D0342D" w:rsidRPr="002F1AD2" w:rsidRDefault="00D0342D" w:rsidP="00D034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Кафедра</w:t>
            </w:r>
          </w:p>
        </w:tc>
        <w:tc>
          <w:tcPr>
            <w:tcW w:w="6343" w:type="dxa"/>
          </w:tcPr>
          <w:p w14:paraId="71DD8B35" w14:textId="77777777" w:rsidR="00D0342D" w:rsidRPr="009C4B38" w:rsidRDefault="00D0342D" w:rsidP="00D0342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C4B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Кафедра бiологiї та хiмiї</w:t>
            </w:r>
          </w:p>
          <w:p w14:paraId="430F9B9F" w14:textId="77777777" w:rsidR="00D0342D" w:rsidRPr="002F1AD2" w:rsidRDefault="00D0342D" w:rsidP="00D0342D">
            <w:pPr>
              <w:rPr>
                <w:lang w:val="uk-UA"/>
              </w:rPr>
            </w:pPr>
          </w:p>
        </w:tc>
      </w:tr>
      <w:tr w:rsidR="00D0342D" w:rsidRPr="002F1AD2" w14:paraId="378E1002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38CF08E6" w14:textId="77777777" w:rsidR="00D0342D" w:rsidRPr="002F1AD2" w:rsidRDefault="00D0342D" w:rsidP="00D034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9951F77" w14:textId="77777777" w:rsidR="00D0342D" w:rsidRPr="002F1AD2" w:rsidRDefault="00D0342D" w:rsidP="00D0342D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Освітня програма</w:t>
            </w:r>
          </w:p>
        </w:tc>
        <w:tc>
          <w:tcPr>
            <w:tcW w:w="6343" w:type="dxa"/>
          </w:tcPr>
          <w:p w14:paraId="68E5161C" w14:textId="52AC6DE3" w:rsidR="00D0342D" w:rsidRPr="002F1AD2" w:rsidRDefault="001A1E88" w:rsidP="00D0342D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014 </w:t>
            </w:r>
            <w:r w:rsidR="00D0342D" w:rsidRPr="00CB124E">
              <w:rPr>
                <w:rFonts w:ascii="Times New Roman" w:hAnsi="Times New Roman" w:cs="Times New Roman"/>
                <w:lang w:val="uk-UA"/>
              </w:rPr>
              <w:t>Середня освта (</w:t>
            </w:r>
            <w:r w:rsidR="00D0342D">
              <w:rPr>
                <w:rFonts w:ascii="Times New Roman" w:hAnsi="Times New Roman" w:cs="Times New Roman"/>
                <w:lang w:val="uk-UA"/>
              </w:rPr>
              <w:t>Хімія</w:t>
            </w:r>
            <w:r w:rsidR="00D0342D" w:rsidRPr="00CB124E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D0342D" w:rsidRPr="002F1AD2" w14:paraId="503A0F8F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6008DC6A" w14:textId="77777777" w:rsidR="00D0342D" w:rsidRPr="002F1AD2" w:rsidRDefault="00D0342D" w:rsidP="00D034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Тип дисципліни, кількість кредитів та годин (лекції/ практичні/семінарські/ лабораторні заняття/самостійна робота)</w:t>
            </w:r>
          </w:p>
        </w:tc>
        <w:tc>
          <w:tcPr>
            <w:tcW w:w="6343" w:type="dxa"/>
          </w:tcPr>
          <w:p w14:paraId="5017D5E1" w14:textId="426F7443" w:rsidR="00D0342D" w:rsidRPr="002F1AD2" w:rsidRDefault="00D0342D" w:rsidP="00D0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Тип дисципліни</w:t>
            </w:r>
            <w:r w:rsidRPr="002F1AD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F1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обов’язкова чи вибіркова</w:t>
            </w:r>
            <w:r w:rsidRPr="002F1AD2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Pr="002F1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бов’язкова</w:t>
            </w:r>
          </w:p>
          <w:p w14:paraId="3D74FDAB" w14:textId="7C465677" w:rsidR="00D0342D" w:rsidRPr="001A1E88" w:rsidRDefault="00D0342D" w:rsidP="00D0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кредитів</w:t>
            </w:r>
            <w:r w:rsidRPr="002F1A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C7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1E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C34564C" w14:textId="3383DCA0" w:rsidR="00D0342D" w:rsidRPr="002F61A5" w:rsidRDefault="00D0342D" w:rsidP="00D0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Лекції</w:t>
            </w:r>
            <w:r w:rsidRPr="002F1A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C7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1E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61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0EDF7EE6" w14:textId="76AB2B41" w:rsidR="00D0342D" w:rsidRPr="002F61A5" w:rsidRDefault="00D0342D" w:rsidP="00D0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(семінарські) заняття</w:t>
            </w:r>
            <w:r w:rsidRPr="002F1A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C7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1E8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2F13F680" w14:textId="749B08C3" w:rsidR="00D0342D" w:rsidRPr="002F1AD2" w:rsidRDefault="00D0342D" w:rsidP="00D0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 заняття</w:t>
            </w:r>
            <w:r w:rsidRPr="002F1A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F61A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2BE46824" w14:textId="6F3E4C52" w:rsidR="00D0342D" w:rsidRPr="002F1AD2" w:rsidRDefault="00D0342D" w:rsidP="00D03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1A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  <w:r w:rsidRPr="002F1AD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C7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1E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47BE62C" w14:textId="77777777" w:rsidR="00D0342D" w:rsidRPr="002F1AD2" w:rsidRDefault="00D0342D" w:rsidP="00D0342D"/>
        </w:tc>
      </w:tr>
      <w:tr w:rsidR="00D0342D" w:rsidRPr="002F1AD2" w14:paraId="18F54732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5E73B83D" w14:textId="77777777" w:rsidR="00D0342D" w:rsidRPr="002F1AD2" w:rsidRDefault="00D0342D" w:rsidP="00D034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Викладач(і) відповідальний(і) за викладання навчальної дисципліни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(імена, прізвища, наукові ступені і звання, 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адреса електронної пошти 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>викладач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а/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</w:rPr>
              <w:t>і</w:t>
            </w: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в)</w:t>
            </w:r>
          </w:p>
        </w:tc>
        <w:tc>
          <w:tcPr>
            <w:tcW w:w="6343" w:type="dxa"/>
          </w:tcPr>
          <w:p w14:paraId="1394F4FE" w14:textId="77777777" w:rsidR="00D97808" w:rsidRDefault="00D97808" w:rsidP="00D9780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Бак Єва Олександрівна</w:t>
            </w:r>
          </w:p>
          <w:p w14:paraId="186FED74" w14:textId="54877EFA" w:rsidR="00D97808" w:rsidRPr="002F1AD2" w:rsidRDefault="00D97808" w:rsidP="00D97808">
            <w:r>
              <w:rPr>
                <w:rFonts w:ascii="Times New Roman" w:hAnsi="Times New Roman" w:cs="Times New Roman"/>
                <w:sz w:val="24"/>
                <w:szCs w:val="24"/>
              </w:rPr>
              <w:t>bak.eva@kmf.org.ua</w:t>
            </w:r>
          </w:p>
        </w:tc>
      </w:tr>
      <w:tr w:rsidR="00D0342D" w:rsidRPr="002F1AD2" w14:paraId="6D635731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14B90AA8" w14:textId="77777777" w:rsidR="00D0342D" w:rsidRPr="002F1AD2" w:rsidRDefault="00D0342D" w:rsidP="00D034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0" w:name="_Hlk50125193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Пререквізити навчальної дисципліни</w:t>
            </w:r>
            <w:bookmarkEnd w:id="0"/>
          </w:p>
        </w:tc>
        <w:tc>
          <w:tcPr>
            <w:tcW w:w="6343" w:type="dxa"/>
          </w:tcPr>
          <w:p w14:paraId="19DA7912" w14:textId="0CDC57B7" w:rsidR="00D0342D" w:rsidRPr="002F1AD2" w:rsidRDefault="00D0342D" w:rsidP="00D0342D">
            <w:pPr>
              <w:rPr>
                <w:lang w:val="uk-UA"/>
              </w:rPr>
            </w:pPr>
            <w:r w:rsidRPr="00CB124E">
              <w:rPr>
                <w:rFonts w:ascii="Times New Roman" w:hAnsi="Times New Roman" w:cs="Times New Roman"/>
                <w:lang w:val="uk-UA"/>
              </w:rPr>
              <w:t>Педагогіка, психологія</w:t>
            </w:r>
          </w:p>
        </w:tc>
      </w:tr>
      <w:tr w:rsidR="00D0342D" w:rsidRPr="002F1AD2" w14:paraId="24540836" w14:textId="77777777" w:rsidTr="00B46DB5">
        <w:tc>
          <w:tcPr>
            <w:tcW w:w="3150" w:type="dxa"/>
            <w:shd w:val="clear" w:color="auto" w:fill="D9D9D9" w:themeFill="background1" w:themeFillShade="D9"/>
          </w:tcPr>
          <w:p w14:paraId="1714E0B9" w14:textId="77777777" w:rsidR="00D0342D" w:rsidRPr="002F1AD2" w:rsidRDefault="00D0342D" w:rsidP="00D0342D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Анотація дисципліни, мета, завдання та очікувані програмні результати  навчальної дисципліни, загальні та фахові компетентності, основна тематика дисципліни </w:t>
            </w:r>
          </w:p>
        </w:tc>
        <w:tc>
          <w:tcPr>
            <w:tcW w:w="6343" w:type="dxa"/>
          </w:tcPr>
          <w:p w14:paraId="76C16597" w14:textId="2CC12496" w:rsidR="003A1073" w:rsidRDefault="003A1073" w:rsidP="003A1073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3A1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Мета:</w:t>
            </w:r>
          </w:p>
          <w:p w14:paraId="476CD93E" w14:textId="48F0ECD3" w:rsidR="002F61A5" w:rsidRDefault="00A540BE" w:rsidP="003A1073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540BE">
              <w:rPr>
                <w:rFonts w:ascii="Times New Roman" w:hAnsi="Times New Roman" w:cs="Times New Roman"/>
                <w:sz w:val="24"/>
                <w:szCs w:val="24"/>
              </w:rPr>
              <w:t>Метою</w:t>
            </w:r>
            <w:r w:rsidR="0048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40BE">
              <w:rPr>
                <w:rFonts w:ascii="Times New Roman" w:hAnsi="Times New Roman" w:cs="Times New Roman"/>
                <w:sz w:val="24"/>
                <w:szCs w:val="24"/>
              </w:rPr>
              <w:t>викладання навчальної дисципліни “</w:t>
            </w:r>
            <w:r w:rsidR="000227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="00022745" w:rsidRPr="00A540BE">
              <w:rPr>
                <w:rFonts w:ascii="Times New Roman" w:hAnsi="Times New Roman" w:cs="Times New Roman"/>
                <w:sz w:val="24"/>
                <w:szCs w:val="24"/>
              </w:rPr>
              <w:t>етодика навчання хімії</w:t>
            </w:r>
            <w:r w:rsidRPr="00A540B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48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540BE">
              <w:rPr>
                <w:rFonts w:ascii="Times New Roman" w:hAnsi="Times New Roman" w:cs="Times New Roman"/>
                <w:sz w:val="24"/>
                <w:szCs w:val="24"/>
              </w:rPr>
              <w:t>є здійснення методичної підготовки студентів до навчання школярів хімії у сучасних закладах загальної середньої освіти.</w:t>
            </w:r>
            <w:r w:rsidR="004832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E1E8247" w14:textId="77777777" w:rsidR="002F61A5" w:rsidRDefault="002F61A5" w:rsidP="003A1073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="00A540BE" w:rsidRPr="00A540BE">
              <w:rPr>
                <w:rFonts w:ascii="Times New Roman" w:hAnsi="Times New Roman" w:cs="Times New Roman"/>
                <w:sz w:val="24"/>
                <w:szCs w:val="24"/>
              </w:rPr>
              <w:t>авдання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14:paraId="64CC12DF" w14:textId="2DA0D52A" w:rsidR="00483287" w:rsidRDefault="00A540BE" w:rsidP="003A1073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BE">
              <w:rPr>
                <w:rFonts w:ascii="Times New Roman" w:hAnsi="Times New Roman" w:cs="Times New Roman"/>
                <w:sz w:val="24"/>
                <w:szCs w:val="24"/>
              </w:rPr>
              <w:t>-розкрити наукові засади методики навчання учнів хімії та перспективи її подальшого розвитку;</w:t>
            </w:r>
          </w:p>
          <w:p w14:paraId="3C0D4265" w14:textId="77777777" w:rsidR="00022745" w:rsidRDefault="00A540BE" w:rsidP="003A1073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BE">
              <w:rPr>
                <w:rFonts w:ascii="Times New Roman" w:hAnsi="Times New Roman" w:cs="Times New Roman"/>
                <w:sz w:val="24"/>
                <w:szCs w:val="24"/>
              </w:rPr>
              <w:t>-актуалізувати знання студентів з педагогіки, психології;</w:t>
            </w:r>
          </w:p>
          <w:p w14:paraId="16D17943" w14:textId="7A7A2C95" w:rsidR="00483287" w:rsidRDefault="00A540BE" w:rsidP="003A1073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BE">
              <w:rPr>
                <w:rFonts w:ascii="Times New Roman" w:hAnsi="Times New Roman" w:cs="Times New Roman"/>
                <w:sz w:val="24"/>
                <w:szCs w:val="24"/>
              </w:rPr>
              <w:t>-показати переваги сучаснихтехнологій навчання хімії;-формувати методичні учіння студентів планувати, проводити та аналізувати різні види навчальних занять з хімії у закладах загальної середньої освіти;</w:t>
            </w:r>
          </w:p>
          <w:p w14:paraId="08A56C62" w14:textId="7B439941" w:rsidR="00A540BE" w:rsidRDefault="00A540BE" w:rsidP="003A1073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0BE">
              <w:rPr>
                <w:rFonts w:ascii="Times New Roman" w:hAnsi="Times New Roman" w:cs="Times New Roman"/>
                <w:sz w:val="24"/>
                <w:szCs w:val="24"/>
              </w:rPr>
              <w:t>-формувати у студентів уміння об’єктивно оцінювати навчальні досягнення учнів</w:t>
            </w:r>
            <w:r w:rsidR="00C320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A4A0CD" w14:textId="77777777" w:rsidR="00C320A9" w:rsidRDefault="00C320A9" w:rsidP="00C320A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 результаті вивчення навчальної дисципліни студент повинен мати наступні компетентності:</w:t>
            </w:r>
          </w:p>
          <w:p w14:paraId="6B5B5CEE" w14:textId="33DB792A" w:rsidR="00C320A9" w:rsidRDefault="00C320A9" w:rsidP="00C320A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3"/>
                <w:szCs w:val="23"/>
              </w:rPr>
              <w:t xml:space="preserve">ЗК1. </w:t>
            </w:r>
            <w:r w:rsidRPr="00C320A9">
              <w:rPr>
                <w:rFonts w:ascii="Times New Roman" w:eastAsia="TimesNewRomanPSMT" w:hAnsi="Times New Roman" w:cs="Times New Roman"/>
                <w:sz w:val="24"/>
                <w:szCs w:val="24"/>
              </w:rPr>
              <w:t>Здатність до абстрактного мислення, аналізу та синтезу,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C320A9">
              <w:rPr>
                <w:rFonts w:ascii="Times New Roman" w:eastAsia="TimesNewRomanPSMT" w:hAnsi="Times New Roman" w:cs="Times New Roman"/>
                <w:sz w:val="24"/>
                <w:szCs w:val="24"/>
              </w:rPr>
              <w:t>розуміння причинно</w:t>
            </w:r>
            <w:r w:rsidRPr="00C320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320A9">
              <w:rPr>
                <w:rFonts w:ascii="Times New Roman" w:eastAsia="TimesNewRomanPSMT" w:hAnsi="Times New Roman" w:cs="Times New Roman"/>
                <w:sz w:val="24"/>
                <w:szCs w:val="24"/>
              </w:rPr>
              <w:t>наслідкових зв'язків, уміння застосовувати їх у професійній діяльності.</w:t>
            </w:r>
          </w:p>
          <w:p w14:paraId="5A70C8FD" w14:textId="65913168" w:rsidR="00C320A9" w:rsidRPr="00C320A9" w:rsidRDefault="00C320A9" w:rsidP="00C320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ЗК3. </w:t>
            </w:r>
            <w:r w:rsidRPr="00C320A9">
              <w:rPr>
                <w:rFonts w:ascii="Times New Roman" w:eastAsia="TimesNewRomanPSMT" w:hAnsi="Times New Roman" w:cs="Times New Roman"/>
                <w:sz w:val="24"/>
                <w:szCs w:val="24"/>
              </w:rPr>
              <w:t>Знання та розуміння мети та завдань своєї професійної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C320A9">
              <w:rPr>
                <w:rFonts w:ascii="Times New Roman" w:eastAsia="TimesNewRomanPSMT" w:hAnsi="Times New Roman" w:cs="Times New Roman"/>
                <w:sz w:val="24"/>
                <w:szCs w:val="24"/>
              </w:rPr>
              <w:t>діяльності.</w:t>
            </w:r>
          </w:p>
          <w:p w14:paraId="3A6F0DB1" w14:textId="2A53D225" w:rsidR="00C320A9" w:rsidRPr="00C320A9" w:rsidRDefault="00C320A9" w:rsidP="00C320A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ЗК4. </w:t>
            </w:r>
            <w:r w:rsidRPr="00C320A9">
              <w:rPr>
                <w:rFonts w:ascii="Times New Roman" w:eastAsia="TimesNewRomanPSMT" w:hAnsi="Times New Roman" w:cs="Times New Roman"/>
                <w:sz w:val="24"/>
                <w:szCs w:val="24"/>
              </w:rPr>
              <w:t>Здатність творчо застосовувати набуті знання у профе</w:t>
            </w:r>
          </w:p>
          <w:p w14:paraId="1F3D80C7" w14:textId="33F51A53" w:rsidR="00C320A9" w:rsidRDefault="00C320A9" w:rsidP="00C320A9">
            <w:pPr>
              <w:autoSpaceDE w:val="0"/>
              <w:autoSpaceDN w:val="0"/>
              <w:adjustRightInd w:val="0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C320A9">
              <w:rPr>
                <w:rFonts w:ascii="Times New Roman" w:eastAsia="TimesNewRomanPSMT" w:hAnsi="Times New Roman" w:cs="Times New Roman"/>
                <w:sz w:val="24"/>
                <w:szCs w:val="24"/>
              </w:rPr>
              <w:t>сійній роботі, для розв’язування практичних завдань,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C320A9">
              <w:rPr>
                <w:rFonts w:ascii="Times New Roman" w:eastAsia="TimesNewRomanPSMT" w:hAnsi="Times New Roman" w:cs="Times New Roman"/>
                <w:sz w:val="24"/>
                <w:szCs w:val="24"/>
              </w:rPr>
              <w:t>здійснення безпечної діяльності.</w:t>
            </w:r>
          </w:p>
          <w:p w14:paraId="515DACFE" w14:textId="32E559B9" w:rsidR="00C320A9" w:rsidRPr="00C320A9" w:rsidRDefault="00C320A9" w:rsidP="00C320A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ЗК6. </w:t>
            </w:r>
            <w:r w:rsidRPr="00C320A9">
              <w:rPr>
                <w:rFonts w:ascii="Times New Roman" w:eastAsia="TimesNewRomanPSMT" w:hAnsi="Times New Roman" w:cs="Times New Roman"/>
                <w:sz w:val="24"/>
                <w:szCs w:val="24"/>
              </w:rPr>
              <w:t>Здатність використання інформаційних та комунікаційних технологій, навички застосування програмних засобів.</w:t>
            </w:r>
          </w:p>
          <w:p w14:paraId="55B958F9" w14:textId="4A9E946C" w:rsidR="001A1E88" w:rsidRPr="001A1E88" w:rsidRDefault="001A1E88" w:rsidP="001A1E8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A1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ФК1.</w:t>
            </w:r>
            <w:r w:rsidRPr="001A1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Здатність застосовувати базові знання з педагогіки у</w:t>
            </w:r>
            <w:r w:rsidRPr="001A1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1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навчально-виховній</w:t>
            </w:r>
            <w:r w:rsidRPr="001A1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1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діяльності, планувати уроки різних типів, аналізувати та визначати рівень знань, вихованості учнів,</w:t>
            </w:r>
            <w:r w:rsidRPr="001A1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1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проводити виховні заходи.</w:t>
            </w:r>
          </w:p>
          <w:p w14:paraId="7E16151E" w14:textId="76A596AB" w:rsidR="00A540BE" w:rsidRPr="001A1E88" w:rsidRDefault="001A1E88" w:rsidP="001A1E8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1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ФК2.</w:t>
            </w:r>
            <w:r w:rsidRPr="001A1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1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Здатність створювати психологічні умови оптимізації</w:t>
            </w:r>
            <w:r w:rsidRPr="001A1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1A1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навчально-виховних процесів; визначати темперамент, характер учнів, психологічні особливості класу, складати психолого-педагогічні характеристики</w:t>
            </w:r>
            <w:r w:rsidRPr="001A1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4368DD6B" w14:textId="3AACFFB0" w:rsidR="001A1E88" w:rsidRPr="001A1E88" w:rsidRDefault="001A1E88" w:rsidP="001A1E8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1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ФК3. </w:t>
            </w:r>
            <w:r w:rsidRPr="001A1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Здатність організувати навчально-виховний процес при вивченні хімії, формувати в учнів цілісну природничо-наукову картину світу.</w:t>
            </w:r>
          </w:p>
          <w:p w14:paraId="682C4AC4" w14:textId="3AE06992" w:rsidR="001A1E88" w:rsidRPr="001A1E88" w:rsidRDefault="001A1E88" w:rsidP="001A1E8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1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ФК4. </w:t>
            </w:r>
            <w:r w:rsidRPr="001A1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Здатність дотримуватись принципу науковості при трансляції знань у площину шкільних навчальних предметів з хімії, здійснення структурування навчального матеріалу.</w:t>
            </w:r>
          </w:p>
          <w:p w14:paraId="503E0A5D" w14:textId="2A5C3FB2" w:rsidR="001A1E88" w:rsidRPr="001A1E88" w:rsidRDefault="001A1E88" w:rsidP="001A1E8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1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ФК5. </w:t>
            </w:r>
            <w:r w:rsidRPr="001A1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Здатність до проектування власної діяльності при викладанні хімії та здійснення об’єктивного контролю і оцінювання рівня навчальних досягнень учнів.</w:t>
            </w:r>
          </w:p>
          <w:p w14:paraId="540ED1C5" w14:textId="2DB48BFC" w:rsidR="001A1E88" w:rsidRPr="001A1E88" w:rsidRDefault="001A1E88" w:rsidP="001A1E8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1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ФК7.</w:t>
            </w:r>
            <w:r w:rsidRPr="001A1E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Здатність здійснювати аналіз комплексних розрахункових і експериментальних задач з хімії, створювати алгоритми та застосовувати різноманітні методи для їх розв’язку.</w:t>
            </w:r>
          </w:p>
          <w:p w14:paraId="268C3549" w14:textId="16B97F11" w:rsidR="001A1E88" w:rsidRPr="009F792C" w:rsidRDefault="001A1E88" w:rsidP="001A1E8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1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ФК8. </w:t>
            </w: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Здатність до організації навчального процесу в кабінетах хімії з урахуванням вимог охорони праці.</w:t>
            </w:r>
          </w:p>
          <w:p w14:paraId="22BCC1CB" w14:textId="6BD15073" w:rsidR="001A1E88" w:rsidRDefault="001A1E88" w:rsidP="001A1E88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1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ФК9. </w:t>
            </w: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Здатність обирати оптимальні шляхи вирішення проблемних ситуацій у професійній діяльності вчителя хімії.</w:t>
            </w:r>
          </w:p>
          <w:p w14:paraId="60300A87" w14:textId="52663C93" w:rsidR="009F792C" w:rsidRPr="009F792C" w:rsidRDefault="009F792C" w:rsidP="009F792C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7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ФК15.</w:t>
            </w: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Здатність до ефективного використання у професійній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діяльності положень нормативно-правових документив, законодавчих актів</w:t>
            </w:r>
          </w:p>
          <w:p w14:paraId="78912BB2" w14:textId="77777777" w:rsidR="009F792C" w:rsidRPr="009F792C" w:rsidRDefault="009F792C" w:rsidP="009F792C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7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 1.</w:t>
            </w: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Знати структуру навчально-виховного процесу, ви-</w:t>
            </w:r>
          </w:p>
          <w:p w14:paraId="4521B4B1" w14:textId="7E0ADA88" w:rsidR="009F792C" w:rsidRPr="009F792C" w:rsidRDefault="009F792C" w:rsidP="009F792C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моги, методи і форми його організації; типи та структури уроків, критерії оцінювання результатів.</w:t>
            </w:r>
          </w:p>
          <w:p w14:paraId="391DCA96" w14:textId="77777777" w:rsidR="009F792C" w:rsidRPr="009F792C" w:rsidRDefault="009F792C" w:rsidP="009F792C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7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 2.</w:t>
            </w: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Знати основні закономірності загальної психології,</w:t>
            </w:r>
          </w:p>
          <w:p w14:paraId="46F19FA1" w14:textId="77777777" w:rsidR="009F792C" w:rsidRPr="009F792C" w:rsidRDefault="009F792C" w:rsidP="009F792C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суть пізнавальних процесів, основи психології виховання,</w:t>
            </w:r>
          </w:p>
          <w:p w14:paraId="5EC4FD0B" w14:textId="5A198623" w:rsidR="009F792C" w:rsidRPr="009F792C" w:rsidRDefault="009F792C" w:rsidP="009F792C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ознаки групи і колективу, їх структуру, міжособові стосунки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групах та колективі, закономірності та динаміку психічного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розвитку учнів, психологічні механізми </w:t>
            </w: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виховання, психологічні умови формування уміння вчитися.</w:t>
            </w:r>
          </w:p>
          <w:p w14:paraId="67A6D021" w14:textId="57BCB3D7" w:rsidR="009F792C" w:rsidRPr="009F792C" w:rsidRDefault="009F792C" w:rsidP="009F792C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7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 3.</w:t>
            </w: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Знати зміст та освітньо-виховні завдання навчання хімії у середніх навчальних закладах, етапи формування найважливіших хімічних понять, методичні підходи до вивчення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класів неорганічних та органічних речовин.</w:t>
            </w:r>
          </w:p>
          <w:p w14:paraId="47A683E1" w14:textId="5E31DB59" w:rsidR="009F792C" w:rsidRPr="009F792C" w:rsidRDefault="009F792C" w:rsidP="009F792C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7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 4.</w:t>
            </w: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Уміти прогнозувати результати навчання учнів на базовому, розширеному та поглибленому рівнях, реалізовувати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міжпредметні та внутрішньо-предметні зв'язки.</w:t>
            </w:r>
          </w:p>
          <w:p w14:paraId="0228726C" w14:textId="76FA6CD6" w:rsidR="009F792C" w:rsidRPr="009F792C" w:rsidRDefault="009F792C" w:rsidP="009F792C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7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 5.</w:t>
            </w: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Уміти вибирати та застосовувати продуктивні технології, методи, прийоми, форми та засоби навчання хімії, застосовувати методичні підходи з урахуванням вікових та індивідуальних особливостей учнів, активізувати та стимулювати їх пізнавальну діяльність.</w:t>
            </w:r>
          </w:p>
          <w:p w14:paraId="64BA4105" w14:textId="77777777" w:rsidR="009F792C" w:rsidRPr="009F792C" w:rsidRDefault="009F792C" w:rsidP="009F792C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7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 6.</w:t>
            </w: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Знати основні типи розрахункових задач, методичні</w:t>
            </w:r>
          </w:p>
          <w:p w14:paraId="585D47F7" w14:textId="77777777" w:rsidR="009F792C" w:rsidRPr="009F792C" w:rsidRDefault="009F792C" w:rsidP="009F792C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підходи та загальні алгоритми їх розв'язування, уміти само-</w:t>
            </w:r>
          </w:p>
          <w:p w14:paraId="0D9EB5D6" w14:textId="77777777" w:rsidR="009F792C" w:rsidRPr="009F792C" w:rsidRDefault="009F792C" w:rsidP="009F792C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стійно складати умови задач.</w:t>
            </w:r>
          </w:p>
          <w:p w14:paraId="1CB283D3" w14:textId="77777777" w:rsidR="009F792C" w:rsidRPr="009F792C" w:rsidRDefault="009F792C" w:rsidP="009F792C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7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ПРН 7.</w:t>
            </w: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Уміти виконувати операції з хімічними речовинами</w:t>
            </w:r>
          </w:p>
          <w:p w14:paraId="30F97E9C" w14:textId="5A3E48BE" w:rsidR="009F792C" w:rsidRPr="009F792C" w:rsidRDefault="009F792C" w:rsidP="009F792C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 обладнанням, проводити демонстраційний хімічний експеримент з коментарями, знати методику його проведення 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оцінювання, уміти формувати в учнів експериментальні навики.</w:t>
            </w:r>
          </w:p>
          <w:p w14:paraId="3E469D57" w14:textId="2389D9EE" w:rsidR="001A1E88" w:rsidRDefault="009F792C" w:rsidP="009F792C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F79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ПРН 20. </w:t>
            </w:r>
            <w:r w:rsidRPr="009F79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Уміти написати основні хімічні реакції (електрофільні та нуклеофільні і радикальні – субституції, приєднання, відщеплення)</w:t>
            </w:r>
          </w:p>
          <w:p w14:paraId="41819F00" w14:textId="77777777" w:rsidR="009F792C" w:rsidRPr="009F792C" w:rsidRDefault="009F792C" w:rsidP="009F792C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2929E0" w14:textId="69BFF2E4" w:rsidR="003A1073" w:rsidRPr="00B45CB6" w:rsidRDefault="003A1073" w:rsidP="003A1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45C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Змістовий модуль </w:t>
            </w:r>
            <w:r w:rsidR="00D14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B45C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 Методика вивчення органічних речовин у 10 класі.</w:t>
            </w:r>
          </w:p>
          <w:p w14:paraId="62C5FEA4" w14:textId="6B10F055" w:rsidR="003A1073" w:rsidRPr="00B45CB6" w:rsidRDefault="00D1435F" w:rsidP="003A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1073" w:rsidRPr="00B45CB6">
              <w:rPr>
                <w:rFonts w:ascii="Times New Roman" w:hAnsi="Times New Roman" w:cs="Times New Roman"/>
                <w:sz w:val="24"/>
                <w:szCs w:val="24"/>
              </w:rPr>
              <w:t>Методика вивчення теорії будови органічних сполук, вуглеводнів.</w:t>
            </w:r>
          </w:p>
          <w:p w14:paraId="60C6B42A" w14:textId="2D9FF4DD" w:rsidR="003A1073" w:rsidRPr="00B45CB6" w:rsidRDefault="00D1435F" w:rsidP="003A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1073" w:rsidRPr="00B45CB6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вивчення оксигеновмісних органічних речовин.  </w:t>
            </w:r>
          </w:p>
          <w:p w14:paraId="5868D85B" w14:textId="2A60D1C6" w:rsidR="003A1073" w:rsidRPr="00B45CB6" w:rsidRDefault="00D1435F" w:rsidP="003A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1073" w:rsidRPr="00B45CB6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вивчення нітрогеновмісних органічних речовин.</w:t>
            </w:r>
          </w:p>
          <w:p w14:paraId="2C5ABE46" w14:textId="787AE36F" w:rsidR="00286E44" w:rsidRPr="00286E44" w:rsidRDefault="003A1073" w:rsidP="003A107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5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Змістовий модуль </w:t>
            </w:r>
            <w:r w:rsidR="00D143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887C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B45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86E44" w:rsidRPr="00286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</w:t>
            </w:r>
            <w:r w:rsidR="00286E44" w:rsidRPr="00286E44">
              <w:rPr>
                <w:rFonts w:ascii="Times New Roman" w:hAnsi="Times New Roman" w:cs="Times New Roman"/>
                <w:sz w:val="24"/>
                <w:szCs w:val="24"/>
              </w:rPr>
              <w:t>собливості методики навчання хімії в 11 клас</w:t>
            </w:r>
            <w:r w:rsidR="00286E44" w:rsidRPr="00286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14:paraId="72F274A1" w14:textId="1EAF4B0E" w:rsidR="003A1073" w:rsidRDefault="00D1435F" w:rsidP="003A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1073" w:rsidRPr="00B45CB6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Повторення й узагальнення знань учнів з неорганічної та органічної хімії.</w:t>
            </w:r>
          </w:p>
          <w:p w14:paraId="1BDEC205" w14:textId="10BCB890" w:rsidR="00286E44" w:rsidRPr="00286E44" w:rsidRDefault="00D1435F" w:rsidP="003A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6E44" w:rsidRPr="00286E44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вивчення теми «Періодичний закон і періодична система хімічних елементів»</w:t>
            </w:r>
          </w:p>
          <w:p w14:paraId="1E4E28C9" w14:textId="19EFED7A" w:rsidR="00286E44" w:rsidRPr="00286E44" w:rsidRDefault="00D1435F" w:rsidP="003A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6E44" w:rsidRPr="00286E44">
              <w:rPr>
                <w:rFonts w:ascii="Times New Roman" w:hAnsi="Times New Roman" w:cs="Times New Roman"/>
                <w:sz w:val="24"/>
                <w:szCs w:val="24"/>
              </w:rPr>
              <w:t>Методика вивчення теми «Хімічний зв’язок і будова речовини»</w:t>
            </w:r>
          </w:p>
          <w:p w14:paraId="3E32E5F0" w14:textId="53C6C562" w:rsidR="00286E44" w:rsidRPr="00286E44" w:rsidRDefault="00D1435F" w:rsidP="003A10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6E44" w:rsidRPr="00286E44">
              <w:rPr>
                <w:rFonts w:ascii="Times New Roman" w:hAnsi="Times New Roman" w:cs="Times New Roman"/>
                <w:sz w:val="24"/>
                <w:szCs w:val="24"/>
              </w:rPr>
              <w:t xml:space="preserve"> Вивчення теми «Хімічні реакції»</w:t>
            </w:r>
          </w:p>
          <w:p w14:paraId="7E8BD406" w14:textId="4E998B86" w:rsidR="003A1073" w:rsidRDefault="00D1435F" w:rsidP="00286E44">
            <w:pPr>
              <w:rPr>
                <w:rFonts w:ascii="Arial" w:hAnsi="Arial" w:cs="Arial"/>
                <w:sz w:val="35"/>
                <w:szCs w:val="35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6E44" w:rsidRPr="00286E44">
              <w:rPr>
                <w:rFonts w:ascii="Times New Roman" w:hAnsi="Times New Roman" w:cs="Times New Roman"/>
                <w:sz w:val="24"/>
                <w:szCs w:val="24"/>
              </w:rPr>
              <w:t xml:space="preserve"> Методика вивчення теми «Неорганічні речовини та їхні властивості»</w:t>
            </w:r>
            <w:r w:rsidR="00286E44">
              <w:rPr>
                <w:rFonts w:ascii="Arial" w:hAnsi="Arial" w:cs="Arial"/>
                <w:sz w:val="35"/>
                <w:szCs w:val="35"/>
              </w:rPr>
              <w:t xml:space="preserve"> </w:t>
            </w:r>
          </w:p>
          <w:p w14:paraId="763A5FAC" w14:textId="5B6CE2DB" w:rsidR="00D1435F" w:rsidRPr="00C3651A" w:rsidRDefault="000E3DEA" w:rsidP="000E3DE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5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887C88" w:rsidRPr="00C36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одуль </w:t>
            </w:r>
            <w:r w:rsidR="00D14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887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D1435F" w:rsidRPr="00C36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Вступ. Методичні й логічні основи розв'язування хімічних задач. Класифікація хімічних задач. Вимоги до методики розв’язування розрахункових задач. </w:t>
            </w:r>
            <w:r w:rsidR="00D1435F" w:rsidRPr="00C36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Загальні рекомендації та алгоритм розв’язку. Оформлення розв’язку задачі.</w:t>
            </w:r>
          </w:p>
          <w:p w14:paraId="708C4B36" w14:textId="3875530E" w:rsidR="00887C88" w:rsidRPr="00887C88" w:rsidRDefault="00887C88" w:rsidP="00887C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C36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Обчислення за хімічною формулою речовини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C36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Розчини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14:paraId="77A92059" w14:textId="0D4F77E5" w:rsidR="00887C88" w:rsidRPr="00C3651A" w:rsidRDefault="00D1435F" w:rsidP="00887C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7C88" w:rsidRPr="00C36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Початкові хімічні поняття. Основні закони хімії: закон збереження маси речовин, закон сталості складу. Виведення найпростіших формул. Встановлення справжньої формули речовини за додатковими даними.</w:t>
            </w:r>
          </w:p>
          <w:p w14:paraId="2E4ADE2F" w14:textId="44760976" w:rsidR="00887C88" w:rsidRPr="00C3651A" w:rsidRDefault="00D1435F" w:rsidP="00887C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87C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</w:t>
            </w:r>
            <w:r w:rsidR="00887C88" w:rsidRPr="00C36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азові закони</w:t>
            </w:r>
            <w:r w:rsidR="00887C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887C88" w:rsidRPr="00C36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Молярний об’єм газів. Відносна густина газів.</w:t>
            </w:r>
          </w:p>
          <w:p w14:paraId="248B94B8" w14:textId="6EBEDF9C" w:rsidR="00887C88" w:rsidRPr="00C3651A" w:rsidRDefault="00D1435F" w:rsidP="00887C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887C8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887C88" w:rsidRPr="00C3651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Поняття про дисперсні системи. Розчинність речовин, її залежність від різних чинників. Насичені й ненасичені, концентровані й розведені розчини. Поняття про кристалогідрати. </w:t>
            </w:r>
          </w:p>
          <w:p w14:paraId="19D51629" w14:textId="56D8AD08" w:rsidR="00887C88" w:rsidRPr="00C3651A" w:rsidRDefault="00D1435F" w:rsidP="00887C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887C88" w:rsidRPr="00C36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Розрахунок концентрації розчину (масова частка, молярність, нормальність). Задачі на змішування розчинів. Застосування різних підходів до розв'язування однієї і тієї ж задачі. Розчинність речовин. </w:t>
            </w:r>
          </w:p>
          <w:p w14:paraId="1EBFE908" w14:textId="348CB486" w:rsidR="00887C88" w:rsidRPr="00C3651A" w:rsidRDefault="000E3DEA" w:rsidP="00887C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B45C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Змістовий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887C88" w:rsidRPr="00C36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одуль </w:t>
            </w:r>
            <w:r w:rsidR="00D143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887C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  <w:r w:rsidR="00887C88" w:rsidRPr="00C365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Основні закономірності перебігу хімічних реакцій </w:t>
            </w:r>
          </w:p>
          <w:p w14:paraId="435B8BFB" w14:textId="005B2911" w:rsidR="00887C88" w:rsidRPr="00C3651A" w:rsidRDefault="001F5144" w:rsidP="00887C88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87C88" w:rsidRPr="00C36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Класифікація хімічних реакцій. Окисно-відновні реакції. Термохімічне рівняння.</w:t>
            </w:r>
          </w:p>
          <w:p w14:paraId="16FDDEAB" w14:textId="5D8F153A" w:rsidR="00887C88" w:rsidRPr="00887C88" w:rsidRDefault="001F5144" w:rsidP="00887C8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87C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887C88" w:rsidRPr="00C3651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Швидкість хімічної реакції. Оборотні й необоротні реакції. Хімічна рівновага. Методичні підходи до розв’язування задач такого типу. </w:t>
            </w:r>
          </w:p>
        </w:tc>
      </w:tr>
      <w:tr w:rsidR="00B45CB6" w:rsidRPr="002F1AD2" w14:paraId="0F0CBB22" w14:textId="77777777" w:rsidTr="004E2C2F">
        <w:tc>
          <w:tcPr>
            <w:tcW w:w="3150" w:type="dxa"/>
            <w:shd w:val="clear" w:color="auto" w:fill="D9D9D9" w:themeFill="background1" w:themeFillShade="D9"/>
          </w:tcPr>
          <w:p w14:paraId="46CBBB09" w14:textId="77777777" w:rsidR="00B45CB6" w:rsidRPr="002F1AD2" w:rsidRDefault="00B45CB6" w:rsidP="00B45C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1" w:name="_Hlk50123234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Критерії контролю та оцінювання результатів навчання</w:t>
            </w:r>
            <w:bookmarkEnd w:id="1"/>
          </w:p>
        </w:tc>
        <w:tc>
          <w:tcPr>
            <w:tcW w:w="6343" w:type="dxa"/>
          </w:tcPr>
          <w:p w14:paraId="57A096D5" w14:textId="01CA852A" w:rsidR="00B45CB6" w:rsidRPr="001A38EA" w:rsidRDefault="00B45CB6" w:rsidP="00B760A5">
            <w:pPr>
              <w:rPr>
                <w:rFonts w:ascii="Times New Roman" w:hAnsi="Times New Roman" w:cs="Times New Roman"/>
                <w:lang w:val="uk-UA"/>
              </w:rPr>
            </w:pPr>
            <w:r w:rsidRPr="00CB124E">
              <w:rPr>
                <w:rFonts w:ascii="Times New Roman" w:hAnsi="Times New Roman" w:cs="Times New Roman"/>
                <w:lang w:val="uk-UA"/>
              </w:rPr>
              <w:t>Курс закінчується іспитом</w:t>
            </w:r>
            <w:r w:rsidR="00A85B22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1435F">
              <w:rPr>
                <w:rFonts w:ascii="Times New Roman" w:hAnsi="Times New Roman" w:cs="Times New Roman"/>
                <w:lang w:val="uk-UA"/>
              </w:rPr>
              <w:t xml:space="preserve">у </w:t>
            </w:r>
            <w:r w:rsidR="00D1435F">
              <w:rPr>
                <w:rFonts w:ascii="Times New Roman" w:hAnsi="Times New Roman" w:cs="Times New Roman"/>
              </w:rPr>
              <w:t>IV</w:t>
            </w:r>
            <w:r w:rsidR="00A85B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F51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85B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семестрі</w:t>
            </w:r>
            <w:r w:rsidRPr="00CB124E">
              <w:rPr>
                <w:rFonts w:ascii="Times New Roman" w:hAnsi="Times New Roman" w:cs="Times New Roman"/>
                <w:lang w:val="uk-UA"/>
              </w:rPr>
              <w:t>.</w:t>
            </w:r>
          </w:p>
          <w:p w14:paraId="04759E33" w14:textId="77777777" w:rsidR="00B45CB6" w:rsidRDefault="00B45CB6" w:rsidP="00B45CB6">
            <w:pPr>
              <w:rPr>
                <w:rFonts w:ascii="Times New Roman" w:hAnsi="Times New Roman" w:cs="Times New Roman"/>
              </w:rPr>
            </w:pPr>
            <w:r w:rsidRPr="00CB124E">
              <w:rPr>
                <w:rFonts w:ascii="Times New Roman" w:hAnsi="Times New Roman" w:cs="Times New Roman"/>
                <w:lang w:val="uk-UA"/>
              </w:rPr>
              <w:t xml:space="preserve">Загальна кількість балів, яку можна отримати за практичні завдання та модульні </w:t>
            </w:r>
            <w:r w:rsidRPr="00CB124E">
              <w:rPr>
                <w:rFonts w:ascii="Times New Roman" w:hAnsi="Times New Roman" w:cs="Times New Roman"/>
              </w:rPr>
              <w:t xml:space="preserve">контрольні роботи </w:t>
            </w:r>
            <w:r w:rsidRPr="00CB124E">
              <w:rPr>
                <w:rFonts w:ascii="Times New Roman" w:hAnsi="Times New Roman" w:cs="Times New Roman"/>
                <w:lang w:val="uk-UA"/>
              </w:rPr>
              <w:t xml:space="preserve">протягом семестру: </w:t>
            </w:r>
            <w:r w:rsidR="00B760A5">
              <w:rPr>
                <w:rFonts w:ascii="Times New Roman" w:hAnsi="Times New Roman" w:cs="Times New Roman"/>
              </w:rPr>
              <w:t>5</w:t>
            </w:r>
            <w:r w:rsidRPr="00CB124E">
              <w:rPr>
                <w:rFonts w:ascii="Times New Roman" w:hAnsi="Times New Roman" w:cs="Times New Roman"/>
                <w:lang w:val="uk-UA"/>
              </w:rPr>
              <w:t xml:space="preserve">0 балів. Додаткові </w:t>
            </w:r>
            <w:r w:rsidR="00B760A5">
              <w:rPr>
                <w:rFonts w:ascii="Times New Roman" w:hAnsi="Times New Roman" w:cs="Times New Roman"/>
              </w:rPr>
              <w:t>5</w:t>
            </w:r>
            <w:r w:rsidRPr="00CB124E">
              <w:rPr>
                <w:rFonts w:ascii="Times New Roman" w:hAnsi="Times New Roman" w:cs="Times New Roman"/>
                <w:lang w:val="uk-UA"/>
              </w:rPr>
              <w:t>0 балів можна отримати на іспиті</w:t>
            </w:r>
            <w:r w:rsidR="00B760A5">
              <w:rPr>
                <w:rFonts w:ascii="Times New Roman" w:hAnsi="Times New Roman" w:cs="Times New Roman"/>
              </w:rPr>
              <w:t>.</w:t>
            </w:r>
          </w:p>
          <w:p w14:paraId="6473BF85" w14:textId="4DA09CEF" w:rsidR="00395CC0" w:rsidRPr="00C50C29" w:rsidRDefault="00C50C29" w:rsidP="00C50C2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кількість балів за дисципліну складає </w:t>
            </w:r>
            <w:r w:rsidRPr="009B5A9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балів.</w:t>
            </w:r>
          </w:p>
          <w:p w14:paraId="10D323AF" w14:textId="44517801" w:rsidR="00395CC0" w:rsidRPr="00395CC0" w:rsidRDefault="00395CC0" w:rsidP="00C50C29">
            <w:pPr>
              <w:pStyle w:val="Nincstrkz"/>
            </w:pPr>
          </w:p>
        </w:tc>
      </w:tr>
      <w:tr w:rsidR="00B45CB6" w:rsidRPr="002F1AD2" w14:paraId="4C1E1661" w14:textId="77777777" w:rsidTr="004E2C2F">
        <w:tc>
          <w:tcPr>
            <w:tcW w:w="3150" w:type="dxa"/>
            <w:shd w:val="clear" w:color="auto" w:fill="D9D9D9" w:themeFill="background1" w:themeFillShade="D9"/>
          </w:tcPr>
          <w:p w14:paraId="7673B08F" w14:textId="77777777" w:rsidR="00B45CB6" w:rsidRPr="002F1AD2" w:rsidRDefault="00B45CB6" w:rsidP="00B45C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bookmarkStart w:id="2" w:name="_Hlk50123319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Інша інформація про дисципліну (</w:t>
            </w:r>
            <w:bookmarkEnd w:id="2"/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технічне та програмне забезпечення дисципліни тощо) </w:t>
            </w:r>
          </w:p>
        </w:tc>
        <w:tc>
          <w:tcPr>
            <w:tcW w:w="6343" w:type="dxa"/>
          </w:tcPr>
          <w:p w14:paraId="4F495A68" w14:textId="3075C6CB" w:rsidR="00B45CB6" w:rsidRPr="00B760A5" w:rsidRDefault="00005B18" w:rsidP="00B45CB6">
            <w:pPr>
              <w:rPr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Якщо загальна кількість зібраних балів протягом семестру недостатні для студента, у цьому випадку є можливість здачі усних доповідей.</w:t>
            </w:r>
          </w:p>
        </w:tc>
      </w:tr>
      <w:tr w:rsidR="00B45CB6" w:rsidRPr="002F1AD2" w14:paraId="185E1D4B" w14:textId="77777777" w:rsidTr="004E2C2F">
        <w:tc>
          <w:tcPr>
            <w:tcW w:w="3150" w:type="dxa"/>
            <w:shd w:val="clear" w:color="auto" w:fill="D9D9D9" w:themeFill="background1" w:themeFillShade="D9"/>
          </w:tcPr>
          <w:p w14:paraId="394D75D5" w14:textId="77777777" w:rsidR="00B45CB6" w:rsidRPr="002F1AD2" w:rsidRDefault="00B45CB6" w:rsidP="00B45CB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1AD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Рекомендовані джерела (основна та допоміжна література), електронні інформаційні ресурси</w:t>
            </w:r>
          </w:p>
        </w:tc>
        <w:tc>
          <w:tcPr>
            <w:tcW w:w="6343" w:type="dxa"/>
          </w:tcPr>
          <w:p w14:paraId="39169D7D" w14:textId="77777777" w:rsidR="00B45CB6" w:rsidRPr="00005B18" w:rsidRDefault="00B45CB6" w:rsidP="00B45C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</w:pP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>1. Блажко О. А. Загальна методика навчання хімії : навчальний посібник для студ. хімічних спец. вищих педагогічних навчальних закладів / О. А. Блажко. - Вінниця : Планер, 2012. - 240 с. : іл., табл. - Бібліогр.: с. 238.</w:t>
            </w:r>
          </w:p>
          <w:p w14:paraId="54F21B2C" w14:textId="14A5552F" w:rsidR="00B45CB6" w:rsidRPr="00005B18" w:rsidRDefault="00B45CB6" w:rsidP="00B45C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</w:pP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2</w:t>
            </w: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>.</w:t>
            </w: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>Буринська Н.М. Методика викладання хімії. - К.: Вища шк., 1987. - 256 с.</w:t>
            </w:r>
          </w:p>
          <w:p w14:paraId="67094C49" w14:textId="660B681F" w:rsidR="00B45CB6" w:rsidRPr="00005B18" w:rsidRDefault="00B45CB6" w:rsidP="00B45C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</w:pP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3. </w:t>
            </w: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>Буринська Н.М. Хімія. Методи розв’язування задач. - К.: Либідь, 1995. - 80 с.</w:t>
            </w:r>
          </w:p>
          <w:p w14:paraId="6AC07C89" w14:textId="2121D13B" w:rsidR="00B45CB6" w:rsidRPr="00005B18" w:rsidRDefault="00B45CB6" w:rsidP="00B45C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</w:pP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4</w:t>
            </w: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>.</w:t>
            </w: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>Буринська Н.М., Величко Л.П. Викладання хімії у 10-11 класах загальноосвітніх навчальних закладів: Метод. Посібник для вчителів. - К., Ірпінь: Перун, 2002. - 240 с; іл.</w:t>
            </w:r>
          </w:p>
          <w:p w14:paraId="39F7D77E" w14:textId="679DEA99" w:rsidR="00B45CB6" w:rsidRPr="00005B18" w:rsidRDefault="00B45CB6" w:rsidP="00B45C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</w:pP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lastRenderedPageBreak/>
              <w:t>5</w:t>
            </w: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>.</w:t>
            </w: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>Зайцев О.С. Практическая методика обучения химии в средней и вьісшей школе : Учебник. - М.: Издательство КАРТЗК, 2012. - 470 с.</w:t>
            </w:r>
          </w:p>
          <w:p w14:paraId="7412C8E6" w14:textId="4AF1FFD7" w:rsidR="00B45CB6" w:rsidRPr="00005B18" w:rsidRDefault="00B45CB6" w:rsidP="00B45C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</w:pP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6. </w:t>
            </w: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>Критерії</w:t>
            </w: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ab/>
              <w:t>оцінювання навчальних досягнень учнів у системі загальноосвітньої середньої освіти. - К.; Ірпінь, 2004. - 176 с.</w:t>
            </w:r>
          </w:p>
          <w:p w14:paraId="36129F6F" w14:textId="125F7AB6" w:rsidR="00B45CB6" w:rsidRPr="00005B18" w:rsidRDefault="00B45CB6" w:rsidP="00B45C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</w:pP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7</w:t>
            </w: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>.</w:t>
            </w: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>Настільна книга педагога. Посібник для тих, хто хоче бути вчителем-майстром / Упорядники: Андреева В.М., Григора В.В. - X.: Вид. група „Основа”: „Тріада +”, 2007. - 352 с.</w:t>
            </w:r>
          </w:p>
          <w:p w14:paraId="037B253E" w14:textId="476BA3E0" w:rsidR="00B45CB6" w:rsidRPr="00005B18" w:rsidRDefault="00B45CB6" w:rsidP="00B45C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</w:pP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eastAsia="ru-RU"/>
              </w:rPr>
              <w:t>8</w:t>
            </w:r>
            <w:r w:rsidRPr="00005B18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  <w:lang w:val="uk-UA" w:eastAsia="ru-RU"/>
              </w:rPr>
              <w:t>.Олійник І.В., Кучер Л.Є. Уроки хімії. 9 клас: Посібник для вчителя. - Тернопіль:</w:t>
            </w:r>
          </w:p>
          <w:p w14:paraId="26506CAE" w14:textId="77777777" w:rsidR="00B45CB6" w:rsidRPr="00005B18" w:rsidRDefault="00B45CB6" w:rsidP="00B45C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5B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Навчальна книга - Богдан, 2004. - 144 с.</w:t>
            </w:r>
          </w:p>
          <w:p w14:paraId="766608AE" w14:textId="2806FF49" w:rsidR="00B45CB6" w:rsidRPr="00005B18" w:rsidRDefault="00B45CB6" w:rsidP="00B45C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05B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.Організація навчального процесу в сучасній школі: Навчально-методичний посібник для вчителі, керівників навчальних закладів, слухачів ШПО / М.В.Галецький, Т.Н. Хлєбнікова. - X.: Веста: Ранок, 2004. - 136 с.</w:t>
            </w:r>
          </w:p>
          <w:p w14:paraId="57339900" w14:textId="041462BB" w:rsidR="00B45CB6" w:rsidRPr="00005B18" w:rsidRDefault="00B45CB6" w:rsidP="00B45CB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5B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Pr="00005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05B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005B1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ab/>
              <w:t>Ярошенко О.Г. Групова навчальна діяльність школярів: теорія і методика: (На матеріалі вивчення хімії). - К.: Партнер, 1997. - 208 с.</w:t>
            </w:r>
          </w:p>
          <w:p w14:paraId="618242C8" w14:textId="77777777" w:rsidR="00B45CB6" w:rsidRPr="00005B18" w:rsidRDefault="000E3DEA" w:rsidP="00B45C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B45CB6" w:rsidRPr="00005B18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https://mon.gov.ua/ua</w:t>
              </w:r>
            </w:hyperlink>
          </w:p>
          <w:p w14:paraId="5D48E31F" w14:textId="77777777" w:rsidR="00B45CB6" w:rsidRPr="00005B18" w:rsidRDefault="000E3DEA" w:rsidP="00B45C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B45CB6" w:rsidRPr="00005B18">
                <w:rPr>
                  <w:rFonts w:ascii="Times New Roman" w:eastAsia="Calibri" w:hAnsi="Times New Roman" w:cs="Times New Roman"/>
                  <w:sz w:val="24"/>
                  <w:szCs w:val="24"/>
                </w:rPr>
                <w:t>https://imzo.gov.ua/</w:t>
              </w:r>
            </w:hyperlink>
          </w:p>
          <w:p w14:paraId="503E0EC0" w14:textId="77777777" w:rsidR="00B45CB6" w:rsidRPr="00005B18" w:rsidRDefault="000E3DEA" w:rsidP="00B45CB6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B45CB6" w:rsidRPr="00005B18">
                <w:rPr>
                  <w:rStyle w:val="Hiperhivatkozs"/>
                  <w:rFonts w:ascii="Times New Roman" w:eastAsia="Calibri" w:hAnsi="Times New Roman" w:cs="Times New Roman"/>
                  <w:sz w:val="24"/>
                  <w:szCs w:val="24"/>
                  <w:lang w:val="uk-UA"/>
                </w:rPr>
                <w:t>http://zakinppo.org.ua/</w:t>
              </w:r>
            </w:hyperlink>
          </w:p>
          <w:p w14:paraId="77C8CA91" w14:textId="77777777" w:rsidR="00B45CB6" w:rsidRPr="00005B18" w:rsidRDefault="00B45CB6" w:rsidP="00B45CB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B18">
              <w:rPr>
                <w:rFonts w:ascii="Times New Roman" w:eastAsia="Calibri" w:hAnsi="Times New Roman" w:cs="Times New Roman"/>
                <w:sz w:val="24"/>
                <w:szCs w:val="24"/>
              </w:rPr>
              <w:t>https://www.mozaveb.hu</w:t>
            </w:r>
          </w:p>
          <w:p w14:paraId="1D1C4B52" w14:textId="63CDF871" w:rsidR="00B45CB6" w:rsidRPr="00005B18" w:rsidRDefault="00B45CB6" w:rsidP="00B760A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5B18">
              <w:rPr>
                <w:rFonts w:ascii="Times New Roman" w:eastAsia="Calibri" w:hAnsi="Times New Roman" w:cs="Times New Roman"/>
                <w:sz w:val="24"/>
                <w:szCs w:val="24"/>
              </w:rPr>
              <w:t>https://tudasbazis.sulinet.hu/hu</w:t>
            </w:r>
          </w:p>
          <w:p w14:paraId="6BAE4A1D" w14:textId="77777777" w:rsidR="00B45CB6" w:rsidRPr="00B45CB6" w:rsidRDefault="00B45CB6" w:rsidP="00B45CB6">
            <w:pPr>
              <w:rPr>
                <w:lang w:val="uk-UA"/>
              </w:rPr>
            </w:pPr>
          </w:p>
        </w:tc>
      </w:tr>
    </w:tbl>
    <w:p w14:paraId="6D96894E" w14:textId="77777777" w:rsidR="00392D23" w:rsidRPr="002F1AD2" w:rsidRDefault="00392D23" w:rsidP="00E93013">
      <w:pPr>
        <w:rPr>
          <w:lang w:val="uk-UA"/>
        </w:rPr>
      </w:pPr>
    </w:p>
    <w:sectPr w:rsidR="00392D23" w:rsidRPr="002F1AD2" w:rsidSect="00526D7D">
      <w:headerReference w:type="default" r:id="rId11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C5294" w14:textId="77777777" w:rsidR="00146202" w:rsidRDefault="00146202" w:rsidP="0005502E">
      <w:pPr>
        <w:spacing w:after="0" w:line="240" w:lineRule="auto"/>
      </w:pPr>
      <w:r>
        <w:separator/>
      </w:r>
    </w:p>
  </w:endnote>
  <w:endnote w:type="continuationSeparator" w:id="0">
    <w:p w14:paraId="33A1A61A" w14:textId="77777777" w:rsidR="00146202" w:rsidRDefault="00146202" w:rsidP="00055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D940E" w14:textId="77777777" w:rsidR="00146202" w:rsidRDefault="00146202" w:rsidP="0005502E">
      <w:pPr>
        <w:spacing w:after="0" w:line="240" w:lineRule="auto"/>
      </w:pPr>
      <w:r>
        <w:separator/>
      </w:r>
    </w:p>
  </w:footnote>
  <w:footnote w:type="continuationSeparator" w:id="0">
    <w:p w14:paraId="1DD3B61A" w14:textId="77777777" w:rsidR="00146202" w:rsidRDefault="00146202" w:rsidP="00055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DD25" w14:textId="77777777" w:rsidR="008A1B3F" w:rsidRPr="008A1B3F" w:rsidRDefault="008A1B3F" w:rsidP="008A1B3F">
    <w:pPr>
      <w:pStyle w:val="lfej"/>
      <w:jc w:val="right"/>
      <w:rPr>
        <w:rFonts w:ascii="Times New Roman" w:hAnsi="Times New Roman" w:cs="Times New Roman"/>
        <w:sz w:val="16"/>
        <w:szCs w:val="16"/>
      </w:rPr>
    </w:pPr>
    <w:r w:rsidRPr="008A1B3F">
      <w:rPr>
        <w:rFonts w:ascii="Times New Roman" w:hAnsi="Times New Roman" w:cs="Times New Roman"/>
        <w:sz w:val="16"/>
        <w:szCs w:val="16"/>
      </w:rPr>
      <w:t>ЗАТВЕРДЖЕНО</w:t>
    </w:r>
  </w:p>
  <w:p w14:paraId="447B9D32" w14:textId="77777777" w:rsidR="008A1B3F" w:rsidRPr="008A1B3F" w:rsidRDefault="008A1B3F" w:rsidP="008A1B3F">
    <w:pPr>
      <w:pStyle w:val="lfej"/>
      <w:jc w:val="right"/>
      <w:rPr>
        <w:rFonts w:ascii="Times New Roman" w:hAnsi="Times New Roman" w:cs="Times New Roman"/>
        <w:sz w:val="16"/>
        <w:szCs w:val="16"/>
      </w:rPr>
    </w:pPr>
    <w:r w:rsidRPr="008A1B3F">
      <w:rPr>
        <w:rFonts w:ascii="Times New Roman" w:hAnsi="Times New Roman" w:cs="Times New Roman"/>
        <w:sz w:val="16"/>
        <w:szCs w:val="16"/>
      </w:rPr>
      <w:t>Вченою радою ЗУІ</w:t>
    </w:r>
  </w:p>
  <w:p w14:paraId="554A6F50" w14:textId="77777777" w:rsidR="008A1B3F" w:rsidRPr="008A1B3F" w:rsidRDefault="008A1B3F" w:rsidP="008A1B3F">
    <w:pPr>
      <w:pStyle w:val="lfej"/>
      <w:jc w:val="right"/>
      <w:rPr>
        <w:rFonts w:ascii="Times New Roman" w:hAnsi="Times New Roman" w:cs="Times New Roman"/>
        <w:sz w:val="16"/>
        <w:szCs w:val="16"/>
      </w:rPr>
    </w:pPr>
    <w:r w:rsidRPr="008A1B3F">
      <w:rPr>
        <w:rFonts w:ascii="Times New Roman" w:hAnsi="Times New Roman" w:cs="Times New Roman"/>
        <w:sz w:val="16"/>
        <w:szCs w:val="16"/>
      </w:rPr>
      <w:t>Протокол № „9” від „23” грудня 2020  р.</w:t>
    </w:r>
  </w:p>
  <w:p w14:paraId="239D3C56" w14:textId="77777777" w:rsidR="0005502E" w:rsidRPr="00A25714" w:rsidRDefault="008A1B3F" w:rsidP="008A1B3F">
    <w:pPr>
      <w:pStyle w:val="lfej"/>
      <w:jc w:val="right"/>
      <w:rPr>
        <w:rFonts w:ascii="Times New Roman" w:hAnsi="Times New Roman" w:cs="Times New Roman"/>
        <w:color w:val="FF0000"/>
        <w:sz w:val="16"/>
        <w:szCs w:val="16"/>
        <w:lang w:val="uk-UA"/>
      </w:rPr>
    </w:pPr>
    <w:r w:rsidRPr="008A1B3F">
      <w:rPr>
        <w:rFonts w:ascii="Times New Roman" w:hAnsi="Times New Roman" w:cs="Times New Roman"/>
        <w:sz w:val="16"/>
        <w:szCs w:val="16"/>
      </w:rPr>
      <w:t>Ф-ДК-РП1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C577B"/>
    <w:multiLevelType w:val="hybridMultilevel"/>
    <w:tmpl w:val="D82C9D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2559F"/>
    <w:multiLevelType w:val="hybridMultilevel"/>
    <w:tmpl w:val="D82C9D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0D3B4E"/>
    <w:multiLevelType w:val="hybridMultilevel"/>
    <w:tmpl w:val="A59243E4"/>
    <w:lvl w:ilvl="0" w:tplc="54DE24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310200">
    <w:abstractNumId w:val="2"/>
  </w:num>
  <w:num w:numId="2" w16cid:durableId="181281774">
    <w:abstractNumId w:val="1"/>
  </w:num>
  <w:num w:numId="3" w16cid:durableId="1082949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D23"/>
    <w:rsid w:val="00005B18"/>
    <w:rsid w:val="00022745"/>
    <w:rsid w:val="00032B36"/>
    <w:rsid w:val="0005502E"/>
    <w:rsid w:val="000E3DEA"/>
    <w:rsid w:val="000E504B"/>
    <w:rsid w:val="001425FD"/>
    <w:rsid w:val="00146202"/>
    <w:rsid w:val="001A1E88"/>
    <w:rsid w:val="001F5144"/>
    <w:rsid w:val="0028088A"/>
    <w:rsid w:val="00286E44"/>
    <w:rsid w:val="00295510"/>
    <w:rsid w:val="002C40AD"/>
    <w:rsid w:val="002F1AD2"/>
    <w:rsid w:val="002F61A5"/>
    <w:rsid w:val="00392D23"/>
    <w:rsid w:val="00395CC0"/>
    <w:rsid w:val="003A1073"/>
    <w:rsid w:val="003B1DCF"/>
    <w:rsid w:val="003C4985"/>
    <w:rsid w:val="003D470F"/>
    <w:rsid w:val="00402BCE"/>
    <w:rsid w:val="0041052C"/>
    <w:rsid w:val="00460FAD"/>
    <w:rsid w:val="00483287"/>
    <w:rsid w:val="004B7818"/>
    <w:rsid w:val="004E2C2F"/>
    <w:rsid w:val="00526D7D"/>
    <w:rsid w:val="00586DFA"/>
    <w:rsid w:val="005A0F67"/>
    <w:rsid w:val="005F5C2C"/>
    <w:rsid w:val="006618B7"/>
    <w:rsid w:val="006E7EEE"/>
    <w:rsid w:val="00700829"/>
    <w:rsid w:val="00705681"/>
    <w:rsid w:val="007B1F80"/>
    <w:rsid w:val="007E3FBF"/>
    <w:rsid w:val="008842E1"/>
    <w:rsid w:val="00887C88"/>
    <w:rsid w:val="008A059F"/>
    <w:rsid w:val="008A1B3F"/>
    <w:rsid w:val="008B5A5C"/>
    <w:rsid w:val="008B5B21"/>
    <w:rsid w:val="008E0ABC"/>
    <w:rsid w:val="008F1408"/>
    <w:rsid w:val="008F335D"/>
    <w:rsid w:val="008F6F19"/>
    <w:rsid w:val="009719EB"/>
    <w:rsid w:val="00994568"/>
    <w:rsid w:val="009C742D"/>
    <w:rsid w:val="009F792C"/>
    <w:rsid w:val="00A01CF0"/>
    <w:rsid w:val="00A25714"/>
    <w:rsid w:val="00A26453"/>
    <w:rsid w:val="00A434B2"/>
    <w:rsid w:val="00A540BE"/>
    <w:rsid w:val="00A72D68"/>
    <w:rsid w:val="00A82AA5"/>
    <w:rsid w:val="00A85B22"/>
    <w:rsid w:val="00A85BC5"/>
    <w:rsid w:val="00AC4C79"/>
    <w:rsid w:val="00B30933"/>
    <w:rsid w:val="00B43B5D"/>
    <w:rsid w:val="00B45CB6"/>
    <w:rsid w:val="00B46DB5"/>
    <w:rsid w:val="00B64A4D"/>
    <w:rsid w:val="00B66860"/>
    <w:rsid w:val="00B760A5"/>
    <w:rsid w:val="00BB1E21"/>
    <w:rsid w:val="00BE5590"/>
    <w:rsid w:val="00C24383"/>
    <w:rsid w:val="00C320A9"/>
    <w:rsid w:val="00C50C29"/>
    <w:rsid w:val="00C94731"/>
    <w:rsid w:val="00D0342D"/>
    <w:rsid w:val="00D1435F"/>
    <w:rsid w:val="00D97808"/>
    <w:rsid w:val="00DA3F3F"/>
    <w:rsid w:val="00E13103"/>
    <w:rsid w:val="00E237EC"/>
    <w:rsid w:val="00E41F89"/>
    <w:rsid w:val="00E47EA8"/>
    <w:rsid w:val="00E827FD"/>
    <w:rsid w:val="00E93013"/>
    <w:rsid w:val="00ED65E5"/>
    <w:rsid w:val="00F97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EE1078D"/>
  <w15:docId w15:val="{49FDD5CF-C368-4D29-BB31-2BB190DD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82AA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9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5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5502E"/>
  </w:style>
  <w:style w:type="paragraph" w:styleId="llb">
    <w:name w:val="footer"/>
    <w:basedOn w:val="Norml"/>
    <w:link w:val="llbChar"/>
    <w:uiPriority w:val="99"/>
    <w:unhideWhenUsed/>
    <w:rsid w:val="00055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5502E"/>
  </w:style>
  <w:style w:type="paragraph" w:styleId="Listaszerbekezds">
    <w:name w:val="List Paragraph"/>
    <w:basedOn w:val="Norml"/>
    <w:uiPriority w:val="34"/>
    <w:qFormat/>
    <w:rsid w:val="003A1073"/>
    <w:pPr>
      <w:ind w:left="720"/>
      <w:contextualSpacing/>
    </w:pPr>
  </w:style>
  <w:style w:type="character" w:customStyle="1" w:styleId="tlid-translation">
    <w:name w:val="tlid-translation"/>
    <w:basedOn w:val="Bekezdsalapbettpusa"/>
    <w:rsid w:val="00B45CB6"/>
  </w:style>
  <w:style w:type="character" w:styleId="Hiperhivatkozs">
    <w:name w:val="Hyperlink"/>
    <w:basedOn w:val="Bekezdsalapbettpusa"/>
    <w:uiPriority w:val="99"/>
    <w:unhideWhenUsed/>
    <w:rsid w:val="00B45CB6"/>
    <w:rPr>
      <w:color w:val="0563C1" w:themeColor="hyperlink"/>
      <w:u w:val="single"/>
    </w:rPr>
  </w:style>
  <w:style w:type="paragraph" w:styleId="Nincstrkz">
    <w:name w:val="No Spacing"/>
    <w:uiPriority w:val="1"/>
    <w:qFormat/>
    <w:rsid w:val="00395CC0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D978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zakinppo.org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mzo.gov.ua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AD74E-3615-458A-AE2D-2DAFF3BB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1404</Words>
  <Characters>8006</Characters>
  <Application>Microsoft Office Word</Application>
  <DocSecurity>0</DocSecurity>
  <Lines>66</Lines>
  <Paragraphs>18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tanar</dc:creator>
  <cp:lastModifiedBy>Admin</cp:lastModifiedBy>
  <cp:revision>12</cp:revision>
  <dcterms:created xsi:type="dcterms:W3CDTF">2021-03-22T14:17:00Z</dcterms:created>
  <dcterms:modified xsi:type="dcterms:W3CDTF">2023-09-03T10:02:00Z</dcterms:modified>
</cp:coreProperties>
</file>