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E68" w14:textId="77777777" w:rsidR="0034285A" w:rsidRPr="00516F26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34285A" w:rsidRPr="00516F26" w14:paraId="4D8FE633" w14:textId="77777777">
        <w:trPr>
          <w:trHeight w:val="1453"/>
        </w:trPr>
        <w:tc>
          <w:tcPr>
            <w:tcW w:w="1848" w:type="dxa"/>
          </w:tcPr>
          <w:p w14:paraId="4E1D659F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58D0566F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B90B9B7" w14:textId="1ED6FB96" w:rsidR="0034285A" w:rsidRPr="00516F26" w:rsidRDefault="006C0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</w:tcPr>
          <w:p w14:paraId="0A316FB6" w14:textId="77777777" w:rsidR="0034285A" w:rsidRPr="00516F26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5973E82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645CD34" w14:textId="75874718" w:rsidR="0034285A" w:rsidRPr="00516F26" w:rsidRDefault="00D369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54" w:type="dxa"/>
          </w:tcPr>
          <w:p w14:paraId="2EDE24C6" w14:textId="77777777" w:rsidR="0034285A" w:rsidRPr="00516F26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1B359474" w14:textId="77777777" w:rsidR="0034285A" w:rsidRPr="00516F26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8CD56B" w14:textId="77777777" w:rsidR="0034285A" w:rsidRPr="00516F26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2E45B50" w14:textId="3C733B8C" w:rsidR="0034285A" w:rsidRPr="00516F26" w:rsidRDefault="006C0B7C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2024-2025/1</w:t>
            </w:r>
          </w:p>
        </w:tc>
      </w:tr>
    </w:tbl>
    <w:p w14:paraId="247F2013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E41CF" w14:textId="77777777" w:rsidR="0034285A" w:rsidRPr="00516F26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14:paraId="242F71ED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 w:rsidRPr="00516F26" w14:paraId="1B022C6D" w14:textId="77777777">
        <w:tc>
          <w:tcPr>
            <w:tcW w:w="3947" w:type="dxa"/>
            <w:shd w:val="clear" w:color="auto" w:fill="D9D9D9"/>
          </w:tcPr>
          <w:p w14:paraId="4B324EC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14:paraId="64047B7C" w14:textId="0CEC2C35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Geológia</w:t>
            </w:r>
          </w:p>
        </w:tc>
      </w:tr>
      <w:tr w:rsidR="0034285A" w:rsidRPr="00516F26" w14:paraId="4A7EF05F" w14:textId="77777777">
        <w:tc>
          <w:tcPr>
            <w:tcW w:w="3947" w:type="dxa"/>
            <w:shd w:val="clear" w:color="auto" w:fill="D9D9D9"/>
          </w:tcPr>
          <w:p w14:paraId="3D6F060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14:paraId="6747D9E4" w14:textId="185CB582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és Turizmus</w:t>
            </w:r>
          </w:p>
        </w:tc>
      </w:tr>
      <w:tr w:rsidR="0034285A" w:rsidRPr="00516F26" w14:paraId="37F90162" w14:textId="77777777">
        <w:tc>
          <w:tcPr>
            <w:tcW w:w="3947" w:type="dxa"/>
            <w:shd w:val="clear" w:color="auto" w:fill="D9D9D9"/>
          </w:tcPr>
          <w:p w14:paraId="02D83F9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14:paraId="3D0D0802" w14:textId="455E0F18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Oktatás. 014. Középiskolai oktatás (Földrajz)</w:t>
            </w:r>
          </w:p>
        </w:tc>
      </w:tr>
      <w:tr w:rsidR="0034285A" w:rsidRPr="00516F26" w14:paraId="294EA898" w14:textId="77777777">
        <w:tc>
          <w:tcPr>
            <w:tcW w:w="3947" w:type="dxa"/>
            <w:shd w:val="clear" w:color="auto" w:fill="D9D9D9"/>
          </w:tcPr>
          <w:p w14:paraId="66B6D01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14:paraId="0E5AB544" w14:textId="41F8710E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200BAA"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BAA" w:rsidRPr="00516F26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48E8A52E" w14:textId="7315EFF6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015A763" w14:textId="2BA3B451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9C333FD" w14:textId="4498EBD0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36968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50AE657F" w14:textId="136787EA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D78AB41" w14:textId="267BE585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6968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4285A" w:rsidRPr="00516F26" w14:paraId="23444C24" w14:textId="77777777">
        <w:trPr>
          <w:trHeight w:val="1398"/>
        </w:trPr>
        <w:tc>
          <w:tcPr>
            <w:tcW w:w="3947" w:type="dxa"/>
            <w:shd w:val="clear" w:color="auto" w:fill="D9D9D9"/>
          </w:tcPr>
          <w:p w14:paraId="49A689BD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5671" w:type="dxa"/>
          </w:tcPr>
          <w:p w14:paraId="503F61BC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Sándor, PhD, docens, </w:t>
            </w:r>
          </w:p>
          <w:p w14:paraId="2A9552DF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gonczy.sandor@kmf.org.ua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EEC2F" w14:textId="36A8EAD0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30930" w14:textId="77777777" w:rsidR="00D36968" w:rsidRPr="00516F26" w:rsidRDefault="00D36968" w:rsidP="00D3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Székely Marianna, gyakornok</w:t>
            </w:r>
          </w:p>
          <w:p w14:paraId="0944F68C" w14:textId="30745659" w:rsidR="00D36968" w:rsidRPr="00516F26" w:rsidRDefault="00D36968" w:rsidP="00D36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szekely.marianna@kmf.org.ua</w:t>
              </w:r>
            </w:hyperlink>
          </w:p>
          <w:p w14:paraId="12B7765B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6027542B" w14:textId="77777777">
        <w:trPr>
          <w:trHeight w:val="1136"/>
        </w:trPr>
        <w:tc>
          <w:tcPr>
            <w:tcW w:w="3947" w:type="dxa"/>
            <w:shd w:val="clear" w:color="auto" w:fill="D9D9D9"/>
          </w:tcPr>
          <w:p w14:paraId="0E29B4B5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71063CFF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EFA2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31AF52DB" w14:textId="397D9CA8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A673D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79767E2D" w14:textId="77777777">
        <w:tc>
          <w:tcPr>
            <w:tcW w:w="3947" w:type="dxa"/>
            <w:shd w:val="clear" w:color="auto" w:fill="D9D9D9"/>
          </w:tcPr>
          <w:p w14:paraId="5FD4DA9F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03D4004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B303A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2A9B3F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 geológia a Föld 4,6 milliárd éves fejlődését, történetét, belső szerkezetét bemutató tudomány.</w:t>
            </w:r>
          </w:p>
          <w:p w14:paraId="1E927A09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rPr>
                <w:b/>
                <w:i/>
              </w:rPr>
              <w:t>A tantárgy célja:</w:t>
            </w:r>
            <w:r w:rsidRPr="00516F26">
              <w:t xml:space="preserve"> Bemutatni a föld kialakulását, fejlődését és a benne ható erőket. Három nagy területe van, az elemző földtan, a történeti földtan és az alkalmazott földtan.</w:t>
            </w:r>
          </w:p>
          <w:p w14:paraId="74605CF2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klasszikus földtan elsősorban alapkutatásokkal, a Föld fejlődésének általános törvényszerűségeivel foglalkozik. Ezen belül több résztudomány fejlődött ki, mint pl. a vulkanizmussal, a vulkánok geológiájával foglalkozó vulkanológia, az üledékes kőzetekkel foglalkozó </w:t>
            </w:r>
            <w:proofErr w:type="spellStart"/>
            <w:r w:rsidRPr="00516F26">
              <w:t>szedimentológia</w:t>
            </w:r>
            <w:proofErr w:type="spellEnd"/>
            <w:r w:rsidRPr="00516F26">
              <w:t xml:space="preserve"> vagy a földkéreg szerkezetét kutató tektonika.</w:t>
            </w:r>
          </w:p>
          <w:p w14:paraId="2FDA9A2A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történeti földtan a földi fejlődést kutatja. Az előző részhez hasonlóan itt is több résztudomány alakult ki. A </w:t>
            </w:r>
            <w:proofErr w:type="spellStart"/>
            <w:r w:rsidRPr="00516F26">
              <w:t>sztratigráfia</w:t>
            </w:r>
            <w:proofErr w:type="spellEnd"/>
            <w:r w:rsidRPr="00516F26">
              <w:t xml:space="preserve">, a litoszférát felépítő kőzettestek időbeli és térbeli elterjedésével foglalkozik. A regionális földtan kisebb területet (pl. ország, kontinens) kutat. A </w:t>
            </w:r>
            <w:proofErr w:type="spellStart"/>
            <w:r w:rsidRPr="00516F26">
              <w:t>paleogeográfia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paleoklimatológia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paleoökológia</w:t>
            </w:r>
            <w:proofErr w:type="spellEnd"/>
            <w:r w:rsidRPr="00516F26">
              <w:t xml:space="preserve"> a földtörténeti korok földrajzi éghajlati és ökológiai körülményeit rekonstruálja.</w:t>
            </w:r>
          </w:p>
          <w:p w14:paraId="7059069C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lastRenderedPageBreak/>
              <w:t>Az alkalmazott földtan az alapkutatások eredményeit próbálja az ásványi nyersanyagkutatásban hasznosítani. Vizsgálati módszereiben szorosan támaszkodik a fizika, kémia, biológia és a matematika eredményeire.</w:t>
            </w:r>
          </w:p>
          <w:p w14:paraId="225F8835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Összességében tehát a geológia vizsgálatai az ásványokra, kőzetekre, kövületekre, s a belőlük felépített komplexumokra (pl. formációk, a litoszféra szerkezeti elemei és egységei, ásványi nyersanyagok </w:t>
            </w:r>
            <w:proofErr w:type="spellStart"/>
            <w:r w:rsidRPr="00516F26">
              <w:t>telepei</w:t>
            </w:r>
            <w:proofErr w:type="spellEnd"/>
            <w:r w:rsidRPr="00516F26">
              <w:t>, hegységek, medencék, vulkánok, barlangok stb.) terjed ki.</w:t>
            </w:r>
          </w:p>
          <w:p w14:paraId="45F924B5" w14:textId="77777777" w:rsidR="00200BAA" w:rsidRPr="00516F26" w:rsidRDefault="00200BAA" w:rsidP="00200B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A3A" w14:textId="77777777" w:rsidR="00200BAA" w:rsidRPr="00516F26" w:rsidRDefault="00200BAA" w:rsidP="00200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tantárgy feladatai:</w:t>
            </w:r>
          </w:p>
          <w:p w14:paraId="234EF7B6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Módszertani: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bemutatni a hallgatóknak a föld szerkezetével és fejlődésével kapcsolatos ismeretek alkalmazásának az elméleti és módszertani sajátosságait.</w:t>
            </w:r>
          </w:p>
          <w:p w14:paraId="2781D424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Ismereti: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bemutatni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a földi geoszférák sajátosságait, a kristály és ásványtan alapfogalmait; ismertetni kőzetképződés és kőzetciklus mechanizmusát, az üledékképződési környezeteket és a metamorf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fácieseket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B43D73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Gyakorlati: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megtanulni gyakorlatban a kristály-, ásvány- és kőzethatározás legfontosabb módszereit, és megtanulni a környezetünkben lévő legjellemzőbb kőzettípusokat.</w:t>
            </w:r>
          </w:p>
          <w:p w14:paraId="2FA62C7C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Tantárgyi tematika</w:t>
            </w:r>
          </w:p>
          <w:p w14:paraId="1505645F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Bevezetés. A geológia, mint tudomány. A Földtudományok köre és kapcsolatai. A geológia tárgya, részei, egymásra épülések, kapcsolódások más tudományokhoz. A Naprendszer felépítése, a bolygók osztályozása. A Naprendszer és a Föld kialakulása és felépítése. A Föld alakja és méretei. Földmodellek. Külső és belső földövek. </w:t>
            </w:r>
          </w:p>
          <w:p w14:paraId="0AE84364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 kristály fogalma, elemi cellák. A kristályok szimmetriája. Kristályrendszerek és kristályosztályok. Kristályformák. A kristálytan alaptörvényei.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 Kristály szerkezettan (kötéstípusok, rácsszerkezetek). Kristályfizika (sűrűség, rugalmasság, hasadás, törés, keménység). Kristályalaktan (morfológiai alapú rendszerezés és határozás).</w:t>
            </w:r>
          </w:p>
          <w:p w14:paraId="0B6E139F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Az ásvány fogalma. A Földkéreg átlagos kémiai összetétele. Az ásványok rendszere (genetikai és kémiai alapú osztályozás). A magma fogalma, a magmás kristályosodás felosztása. Magmás ásványok. Üledékes ásványok. Metamorf ásványok. Gyakorlati ásványhatározás.</w:t>
            </w:r>
          </w:p>
          <w:p w14:paraId="18F36865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Kőzettan. Magmás kőzetek kémiai rendszere, nevezéktana. Magmás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kőztek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kihűlési viszonyai, szövete. Fontosabb magmás kőzetek. Az üledékes kőzetek keletkezése. Az üledékes kőzetek rendszerezése. Fontosabb üledékes kőzetek. Fontosabb metamorf kőzetek. Magmaképződési környezetek.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jelenségek. Vulkanizmus. Vulkáni utóműködés. A metamorfózis típusai. Szerkezeti földtani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alapfogalmak.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mezotektonika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Lemeztektonika. Kontinensvándorlás és hegységképződés.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epirogenezis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 Földrengések.</w:t>
            </w:r>
          </w:p>
          <w:p w14:paraId="11E78218" w14:textId="6F9D0E07" w:rsidR="0034285A" w:rsidRPr="00516F26" w:rsidRDefault="00200BAA" w:rsidP="0020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 rétegződés típusai. Kormeghatározás.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Fosszilizáció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alapfogalmak. Az élővilág megjelenése, evolúciós fejlődése, felosztása. Tengeri és szárazföldi élet kialakulásának feltételei. A törzsfejlődés és evolúció. A kronológiailag fontos élőlénycsoportok. A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prekambrium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ősföldrajzi viszonyai, éghajlata és élővilága. A paleozoikum ősföldrajzi viszonyai, éghajlata és élővilága. A mezozoikum ősföldrajzi viszonyai, éghajlata és élővilága. A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kainozoikum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ősföldrajzi viszonyai, éghajlata és élővilága. A földtörténet nagy kihalási szakaszai.</w:t>
            </w:r>
          </w:p>
        </w:tc>
      </w:tr>
      <w:tr w:rsidR="0034285A" w:rsidRPr="00516F26" w14:paraId="032D4283" w14:textId="77777777">
        <w:tc>
          <w:tcPr>
            <w:tcW w:w="9618" w:type="dxa"/>
            <w:gridSpan w:val="2"/>
            <w:shd w:val="clear" w:color="auto" w:fill="D9D9D9"/>
          </w:tcPr>
          <w:p w14:paraId="51D36BAC" w14:textId="77777777" w:rsidR="0034285A" w:rsidRPr="00516F26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252CCC2E" w14:textId="70478DC8" w:rsidR="00D36968" w:rsidRPr="00516F26" w:rsidRDefault="00D36968" w:rsidP="00D3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 tárgy egy féléves és öt kreditet ér. A félév </w:t>
            </w:r>
            <w:r w:rsidR="00930024"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írásbeli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vizsgával zárul. A tárgy teljesítése során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 100 pont (évközben 60 a vizsgán 40 pont) szerezhető. Az évközi pontszerzés modulok teljesítésével történik. Egy modul egy tananyagrészt fed le. A modulok ellenőrzése írásban történik.</w:t>
            </w:r>
          </w:p>
          <w:p w14:paraId="4529A5CE" w14:textId="77777777" w:rsidR="00200BAA" w:rsidRPr="00516F26" w:rsidRDefault="00200BAA" w:rsidP="0020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vizsgán pluszpontok szerezhetők a következőképpen: </w:t>
            </w:r>
          </w:p>
          <w:p w14:paraId="69CAB49D" w14:textId="77777777" w:rsidR="00200BAA" w:rsidRPr="00516F26" w:rsidRDefault="00200BAA" w:rsidP="00200B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Rendszerezett, az év végén bemutatott ásványgyűjtemény (min. 10 különböző ásvány): 5 pont; </w:t>
            </w:r>
          </w:p>
          <w:p w14:paraId="326260ED" w14:textId="0BA9A2B1" w:rsidR="0034285A" w:rsidRPr="00516F26" w:rsidRDefault="00200BAA" w:rsidP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Rendszerezett, év végén bemutatott kőzetgyűjtemény (min. 10 különböző kőzet): 5 pont;</w:t>
            </w:r>
            <w:bookmarkStart w:id="0" w:name="_gjdgxs" w:colFirst="0" w:colLast="0"/>
            <w:bookmarkEnd w:id="0"/>
          </w:p>
        </w:tc>
      </w:tr>
      <w:tr w:rsidR="0034285A" w:rsidRPr="00516F26" w14:paraId="02D37CA7" w14:textId="77777777">
        <w:tc>
          <w:tcPr>
            <w:tcW w:w="9618" w:type="dxa"/>
            <w:gridSpan w:val="2"/>
            <w:shd w:val="clear" w:color="auto" w:fill="auto"/>
          </w:tcPr>
          <w:p w14:paraId="7A5D49F8" w14:textId="77777777" w:rsidR="0034285A" w:rsidRPr="00516F26" w:rsidRDefault="0034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34285A" w:rsidRPr="00516F26" w14:paraId="7DEFE3CE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7EB99A4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47224BC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9F81950" w14:textId="77777777" w:rsidR="0034285A" w:rsidRPr="00516F26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34285A" w:rsidRPr="00516F26" w14:paraId="2232AF17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7035C8E" w14:textId="52FD0AEA" w:rsidR="0034285A" w:rsidRPr="00516F26" w:rsidRDefault="00D36968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modul: A Föld helye a Világegyetemben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702A434" w14:textId="0AA78CBF" w:rsidR="0034285A" w:rsidRPr="00516F26" w:rsidRDefault="00D369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B623908" w14:textId="557B0042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 értékű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teszt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értékelése a válaszok teljessége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és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pontossága alapján történik.</w:t>
                  </w:r>
                </w:p>
              </w:tc>
            </w:tr>
            <w:tr w:rsidR="0034285A" w:rsidRPr="00516F26" w14:paraId="04A6D9C1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D73CE44" w14:textId="5D3C6DCF" w:rsidR="0034285A" w:rsidRPr="00516F26" w:rsidRDefault="009F6B27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modul: Kristálytan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EBCB011" w14:textId="20E34ABB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7BB39D8" w14:textId="443D6C3C" w:rsidR="0034285A" w:rsidRPr="00516F26" w:rsidRDefault="00677E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Minden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diák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darab kristályformát kap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melyeket 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rendszerbe, osztályba kell tudni sorolni</w:t>
                  </w:r>
                  <w:r w:rsidR="00173AA1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meg kell határozni a kristályformát, illetve a kristálytani szimmetriaelemeket.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173AA1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kristályformá</w:t>
                  </w:r>
                  <w:r w:rsidR="00173AA1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 és </w:t>
                  </w:r>
                  <w:r w:rsidR="0075765B"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definíciók 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értékelése </w:t>
                  </w:r>
                  <w:r w:rsidR="00173AA1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válasz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ok</w:t>
                  </w:r>
                  <w:r w:rsidR="00173AA1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765B"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teljessége és pontossága alapján történik.</w:t>
                  </w:r>
                </w:p>
              </w:tc>
            </w:tr>
            <w:tr w:rsidR="0034285A" w:rsidRPr="00516F26" w14:paraId="0D7B41E4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FFC8321" w14:textId="4DCD8016" w:rsidR="0034285A" w:rsidRPr="00516F26" w:rsidRDefault="009F6B27" w:rsidP="009F6B2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modul: Ásványtan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53F3D70" w14:textId="21A9E1D7" w:rsidR="0034285A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624D139" w14:textId="4D2690BE" w:rsidR="0034285A" w:rsidRPr="00516F26" w:rsidRDefault="005071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Mosh</w:t>
                  </w:r>
                  <w:proofErr w:type="spellEnd"/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-féle keménységi skála, 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sziget-, lánc-, és szalagszilikátok szerkezet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e, a </w:t>
                  </w:r>
                  <w:proofErr w:type="spellStart"/>
                  <w:proofErr w:type="gramStart"/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Bowen</w:t>
                  </w:r>
                  <w:proofErr w:type="spellEnd"/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-sor</w:t>
                  </w:r>
                  <w:proofErr w:type="gramEnd"/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illetve a négy kapott ásvány megnevezése, kémiai összetétele és képződési körülményeinek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értékelése a válaszok teljessége és pontossága alapján történik.</w:t>
                  </w:r>
                </w:p>
              </w:tc>
            </w:tr>
            <w:tr w:rsidR="009F6B27" w:rsidRPr="00516F26" w14:paraId="76FD704F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ED0EA82" w14:textId="27A8508B" w:rsidR="009F6B27" w:rsidRPr="00516F26" w:rsidRDefault="009F6B27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modul: A litoszféra összetétele, szerkezete, mozgásai és kísérőjelenségei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FC1726B" w14:textId="0716D7D5" w:rsidR="009F6B27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B4F29A6" w14:textId="109E93F9" w:rsidR="009F6B27" w:rsidRPr="00516F26" w:rsidRDefault="00A136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10 pont értékű teszt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és a 10 pont értékű kőzetfelismerés (szövet, ásványos összetétel, képződési körülmény, név) 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értékelése a válaszok teljessége és pontossága alapján történik.</w:t>
                  </w:r>
                </w:p>
              </w:tc>
            </w:tr>
            <w:tr w:rsidR="009F6B27" w:rsidRPr="00516F26" w14:paraId="575D4E17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B9C89F8" w14:textId="336587FA" w:rsidR="009F6B27" w:rsidRPr="00516F26" w:rsidRDefault="009F6B27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modul: Történeti földtan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F65AD23" w14:textId="7D13CF89" w:rsidR="009F6B27" w:rsidRPr="00516F26" w:rsidRDefault="009F6B2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AFDA7A" w14:textId="07444FFD" w:rsidR="009F6B27" w:rsidRPr="00516F26" w:rsidRDefault="00A136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10 pont értékű teszt értékelése a válaszok teljessége és pontossága alapján történik.</w:t>
                  </w:r>
                  <w:r w:rsidRPr="00516F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426E7" w:rsidRPr="00516F26" w14:paraId="740AA90D" w14:textId="77777777" w:rsidTr="000D4C4C">
              <w:trPr>
                <w:trHeight w:val="283"/>
              </w:trPr>
              <w:tc>
                <w:tcPr>
                  <w:tcW w:w="9392" w:type="dxa"/>
                  <w:gridSpan w:val="3"/>
                  <w:shd w:val="clear" w:color="auto" w:fill="auto"/>
                </w:tcPr>
                <w:p w14:paraId="33634B6B" w14:textId="035124F0" w:rsidR="00930024" w:rsidRPr="00516F26" w:rsidRDefault="00930024" w:rsidP="0093002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516F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Az évközi dolgozatok egy alkalommal javíthatók! Vizsgához csak az engedhető, aki a modulok pontszámainak legalább a 60%-át megszerzi!</w:t>
                  </w:r>
                  <w:r w:rsidRPr="00516F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</w:t>
                  </w:r>
                </w:p>
                <w:p w14:paraId="1AC28489" w14:textId="77777777" w:rsidR="00930024" w:rsidRPr="00516F26" w:rsidRDefault="00930024" w:rsidP="009F6B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BFD992" w14:textId="1582E6AE" w:rsidR="008426E7" w:rsidRPr="00516F26" w:rsidRDefault="008426E7" w:rsidP="0093002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feladatok részletezését lásd 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1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sz.</w:t>
                  </w:r>
                  <w:r w:rsidRPr="00516F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mellékletben!</w:t>
                  </w:r>
                </w:p>
              </w:tc>
            </w:tr>
          </w:tbl>
          <w:p w14:paraId="4C9B748F" w14:textId="77777777" w:rsidR="0034285A" w:rsidRPr="00516F26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4614BB29" w14:textId="77777777">
        <w:tc>
          <w:tcPr>
            <w:tcW w:w="3947" w:type="dxa"/>
            <w:shd w:val="clear" w:color="auto" w:fill="D9D9D9"/>
          </w:tcPr>
          <w:p w14:paraId="0661B8F6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5671" w:type="dxa"/>
          </w:tcPr>
          <w:p w14:paraId="0875C009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Alapfogalmak a dolgozatokhoz és a vizsgához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Основні поняття для модулів та іспиту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4DAD5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geológia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klasszikus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класична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történeti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історична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alkalmazott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vulkanológia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вулканологія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hidrogeológia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geokronológia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геохронологія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paleogeográfia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палеогеографія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алеокліматоло́гія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szedimentológia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седиментологія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szeizmológia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сейсмологія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sztratigráfia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стратиграфія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tektonika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kvarter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етвертинна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enger-geológia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мор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spaleológia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cпелеологія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asztrogeológia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ланетарна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agrogeológia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aгрогеологія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pedológia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ґрунтознавство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regionális földtan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földtani térképezés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еологічне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galaxis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галактика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naprendszer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 система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csillag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, bolygó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планета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гірськ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ásvány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atom / 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том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elemi részecskék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кладові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частини атомів та атомних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ядер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kvark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кварки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világűr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космічний простір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Kant-Laplace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nebuláris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elmélet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потеза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Канта-Лапласа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Conrad-felület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Конрада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Mohorovičič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Мохоровичича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Repetti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Репетті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Gutenberg–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Wiechert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Гутенберга-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Вейхерта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Lehmann-felület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Легмана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ежа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Леманн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asztenoszféra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астеносфера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földkéreg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земна кора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földköpeny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мантія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földmag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ядро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нутрішні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külső földövek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овнішні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konvekciós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zónája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онвективна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зона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atmoszférája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aтмосфера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napkorona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napfolt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пляма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5BF4BE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біпіраміда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подвійна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дипіраміда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dóma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площинний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elemi cella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елементарна комірка кристала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зеркально</w:t>
            </w:r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поворотна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hexagir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гексагональна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triklin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риклинна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trigonális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inverziós pont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kristályosztályok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kristályrendszerek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сингонія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monoklin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оноклінна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rombos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омбічна</w:t>
            </w:r>
            <w:proofErr w:type="spellEnd"/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szabályos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oktaéder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pedion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моноедр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piramis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prizma vagy hasáb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ромбоедр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площинний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симетрія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szimmetriaelemek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szkalenoéder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скаленоедр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тетраедр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tetragir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4-го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trapezoéder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трапецоедр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3-го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потрійна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tükörsík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лощина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véglap vagy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pinakoid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інако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kristálytan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kristálykémia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кристалохімія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kristályfizika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geometriai kristálytan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szögállandóság törvénye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постійності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кутів кристалів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racionális paramétertörvény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Гаю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ї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цілих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чисел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раціональних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відношень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), zónatörvény / 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Вейса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поясів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1549" w14:textId="73D5BBE1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десилікація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ásvány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мінерал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asszimiláció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ассиміляція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-sor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реакційна схема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Боуена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filo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(vagy réteg-szilikátok)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шаруваті 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foszfátok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földpát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польовий шпат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фумарола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gejzír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halogének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галоїди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hasadása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cпайність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hidrotermális fázis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гідротермальна фаза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двійникування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(lánc-szilikátok)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ланцюжкові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járulékos kőzetalkotó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додаткові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акцесорні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karbonátok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láva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magmakamra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магматичне вогнище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magmadifferenciáció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магматична диференціація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nezo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 (sziget-szilikátok)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острівні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oxidok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plagioklászok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лагіоклази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szolfatara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сольфатара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szerves ásványok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oрганічні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мінерали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szoroszilikátok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(csoport-szilikátok)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силікати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каркасн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tekto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(váz-szilikátok)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сітчаст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силікати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сульфіди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terméselemek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cамородні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törése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utómagmás szakasz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постмагматичний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viszkozitás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в’язкість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uralkodó kőzetalkotó 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vulkáni utóműködés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поствулканічне виверження.</w:t>
            </w:r>
          </w:p>
          <w:p w14:paraId="01425974" w14:textId="2E4BF0A0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agyag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argilit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allochton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алохтон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anchimetamorfózis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анхіметаморфізм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зеленосланцевий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antiklinális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антикліналь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autochton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автохтон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bázisos kőzet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основні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belső erők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(endogén erők)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внутрішні 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ендогенні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Benioff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-zóna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зона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Вадати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breccsa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брекчія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centrális vulkanizmus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центральний вулканізм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cseppkő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сталактит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dagadókúp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куполоподібний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dájk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айка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diagenezis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діагенез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diapír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діапір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динамометаморфізм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dinamotermális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metamorfózis (kontakt metamorfózis)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онтактовий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divergens lemezszegély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Дивергентні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розсування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тектонічних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effúzió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еффузія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epicentrum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єпіцентр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epikontinentális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tenger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єпіконтінентальні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єпідот-амфіболітовий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-féle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фаціальні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Ескол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külső erők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erők)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зовнішні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екзогенні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explózió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експлозія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fizikai mállás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aprózódás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фліш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formáció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 формація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forrófolt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гаряча точка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földrengés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землетрус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фумарол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a, gejzír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геосинкліналь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energia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геометрична енергія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gradiens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геометричний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градіент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hasadékvulkán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ріщинн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Hawaii-típusú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гавайсього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hideg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hidroszféra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hipocentrum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holokristályos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szövet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повнокристалічнa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зернисто-кристалічнa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horzsakő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пемза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hőanomália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температурна аномалія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intermedier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магматичні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iszapvulkán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гразьові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ізостазія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kaldera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кальдера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kémiai mállás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kiömlési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eфузивні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konglomerátum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конгломерат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kontaktmetamorfózis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kontamináció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онтамінація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lejtő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материковий схил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magmatizmus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континентальний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konvergens lemezszegély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онвергентні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зіткнення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kötélláva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хвиляста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лава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ахоехое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kőzetburok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гірської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kőzetliszt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Krakatau-típusú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Кракатау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kürtő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гирло вулкана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láva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lakkolit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lemeztektonika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літосферних плит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litoszféra lemezek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літосферні плити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longitudinális hullám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повздовжня хвиля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lopolit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лополіт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lösz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Maar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Маар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márga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мергель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meleg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mélységi magmás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гіпабісальні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magmás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магматична петрологія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mélytengeri árok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жолоб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(mélytömzs)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metamorf kőzettan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метаморфічн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порід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mikrokontinens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мікроконтинент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neutrális (semleges) kőzetek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ередні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óceánközépi hátság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cерединно-океанічний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хребет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ofiolitok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офіоліти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orogenezis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ősmasszívum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petrogenetika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петрогенетика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pajzs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parazita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паразитний (латеральний) 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párnaláva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káva)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кульова лава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лава, ґлобулярна лава,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піллоу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-лава)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Pelée-típusú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Пеле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piroklasztit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пірокластит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плутонізм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porfíros szövet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порфирова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redőboltozat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антикліналь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redőteknő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redőtengely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вісь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осьова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rengésfészek (hipocentrum)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retrográd metamorfózis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ретроградний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метаморфiзм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рифт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sasbérc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savanyú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Stromboli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Стромболі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szerkezeti árok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тектонічна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западина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szill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(пластова інтрузія)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szinklinális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szolfatára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сольфатари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sztratovulkán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szubdukció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субдукція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kőzet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субвулканічна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takaró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окрив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тектонічний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шар'яж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tömzs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törmelékes üledék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уламкова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tufa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ultrabázisos kőzetek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ультраосновні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vergencia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вергенція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vetődési magasság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скиду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Vezúv-típusú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Везувій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Vulcano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типу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bomba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бомба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hamu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попіл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por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szigetív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острівна дуга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utóműködés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поствулканічна діяльність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161E0" w14:textId="6A14F251" w:rsidR="0034285A" w:rsidRPr="00516F26" w:rsidRDefault="003D4B3E" w:rsidP="003D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abszolút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абсолютний вік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aktualizmus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elve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 актуалізму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Alpi-Európa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Альпійська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Armorikai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Армориканський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archeopterix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археоптерикс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незгодне нашарування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eróziós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паралельна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ерозійна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Ediacarai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fauna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Едіакарська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фауна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keresztrétegzés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перехресна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осилі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викопні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рештки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організмів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Gondwana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Hercíniai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Герцинський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орогенез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Japetus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океан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Каледонський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konkordáns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rétegzettség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горизонтальна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kőbél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кам'янілість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Laurázsia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(őskörnyezettan)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Paratethys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Rheic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океан (або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Реїкум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regresszió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relatív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відносний час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rétegtan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стратиграфі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szögdiszkordancia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települési törvény,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testfosszília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transzgresszió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Urey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szint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Юрі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цикл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-Európa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Варисційська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85A" w:rsidRPr="00516F26" w14:paraId="2DD2EE37" w14:textId="77777777">
        <w:tc>
          <w:tcPr>
            <w:tcW w:w="3947" w:type="dxa"/>
            <w:shd w:val="clear" w:color="auto" w:fill="D9D9D9"/>
          </w:tcPr>
          <w:p w14:paraId="245CFB1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14:paraId="1E18BFF3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8A20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55391F55" w14:textId="77777777" w:rsidR="005F2A6A" w:rsidRPr="00516F26" w:rsidRDefault="005F2A6A" w:rsidP="005F2A6A">
            <w:pPr>
              <w:pStyle w:val="Cmsor1"/>
              <w:jc w:val="both"/>
              <w:outlineLvl w:val="0"/>
              <w:rPr>
                <w:sz w:val="24"/>
                <w:szCs w:val="24"/>
              </w:rPr>
            </w:pPr>
            <w:r w:rsidRPr="00516F26">
              <w:rPr>
                <w:sz w:val="24"/>
                <w:szCs w:val="24"/>
              </w:rPr>
              <w:t>Ajánlott szakirodalom:</w:t>
            </w:r>
          </w:p>
          <w:p w14:paraId="0B73E81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огуцький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Я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цишин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митрук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Т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оменюк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(2018):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історична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авч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ЛНУ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Франка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Ліана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-М”.</w:t>
            </w:r>
          </w:p>
          <w:p w14:paraId="789C20AF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В. М. (2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Геологічний словник. Кіровоград, КОД.</w:t>
            </w:r>
          </w:p>
          <w:p w14:paraId="189EC15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Székyné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Fux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Vilma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Kristálytan (Ásványtan I.) Nemzeti Tankönyvkiadó, Budapest.</w:t>
            </w:r>
          </w:p>
          <w:p w14:paraId="1D6C633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Grasselly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Gyula (1992):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Ásványi nyersanyagok (Ásványtan II.). Kézirat. Tankönyvkiadó, Budapest.</w:t>
            </w:r>
          </w:p>
          <w:p w14:paraId="62267CA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Pápay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Kristályok, ásványok, kőzetek. JATE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Szeged.</w:t>
            </w:r>
          </w:p>
          <w:p w14:paraId="79883C4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Báldi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(1994):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Elemző (általános) földtan I-II. Kézirat. ELTE TTK, Budapest.</w:t>
            </w:r>
          </w:p>
          <w:p w14:paraId="7A7D391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Molnár Béla (1984):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 és az élet fejlődése. Nemzeti Tankönyvkiadó, Budapest.</w:t>
            </w:r>
          </w:p>
          <w:p w14:paraId="31035A41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és metamorf kőzetek I-II. Nemzeti Tankönyvkiadó.</w:t>
            </w:r>
          </w:p>
          <w:p w14:paraId="68AA4D0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Üledékes kőzetek és kőzetalkotó ásványok I-II. Nemzeti Tankönyvkiadó.</w:t>
            </w:r>
          </w:p>
          <w:p w14:paraId="685AB2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Загальна мінералогія. Видавничий центр ЛНУ ім. Івана Франка</w:t>
            </w:r>
          </w:p>
          <w:p w14:paraId="7A82B7B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Оксисолі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галогеніди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Видавничий центр ЛНУ ім. Івана Франка</w:t>
            </w:r>
          </w:p>
          <w:p w14:paraId="03CE54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(2003)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Прості речовини, сульфіди, оксиди. Видавничий центр ЛНУ ім. Івана Франка</w:t>
            </w:r>
          </w:p>
          <w:p w14:paraId="1D90541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Паранько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 С.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Сіворонов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 О.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Євтєхов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Д.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(2004):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Геологія.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Ріг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7B0E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В. Багров – В. О. Боков – 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Г.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Черваньов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(2000):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A7BF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Добровольский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В.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Геология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ВЛАДОС,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36C3B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(2006):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földtan alapjai. II. RFKMF, Beregszász, 2006.</w:t>
            </w:r>
          </w:p>
          <w:p w14:paraId="15DBECA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(2005):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Földtani alapfogalmak.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KMPSzTT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Ungvár, 2005.</w:t>
            </w:r>
          </w:p>
          <w:p w14:paraId="3113692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Hartai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Éva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(2011): Geológia. </w:t>
            </w:r>
            <w:hyperlink r:id="rId7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http://www.tankonyvtar.hu/hu/tartalom/tamop425/0033_PDF_MFFTT600120/adatok.html</w:t>
              </w:r>
            </w:hyperlink>
          </w:p>
          <w:p w14:paraId="50B537B5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Tóth Erzsébet,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Weiszburg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(2012):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Környezeti ásványtan. </w:t>
            </w:r>
            <w:hyperlink r:id="rId8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http://www.tankonyvtar.hu/hu/tartalom/tamop425/0047_Weiszburg-Toth_Kornyezeti_asvanytan/adatok.html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70C5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Dávid Árpád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 és kőzettan. </w:t>
            </w:r>
            <w:hyperlink r:id="rId9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173E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Szakáll Sándor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Ásvány- és kőzettan alapjai. </w:t>
            </w:r>
            <w:hyperlink r:id="rId10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http://www.tankonyvtar.hu/hu/tartalom/tamop425/0033_PDF_MFFAT6101/adatok.html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7EF8E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Harangi Sz. – Szakmány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. – Józsa S. – Lukács R. – Sági T. (2013):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kőzetek és folyamatok – gyakorlati ismeretek magmás kőzetek vizsgálatához. </w:t>
            </w:r>
            <w:hyperlink r:id="rId11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http://elte.prompt.hu/sites/default/files/tananyagok/MagmasKozetek/index.html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E12D9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Тихоненко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Г.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Дегтярьов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В.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Щуковський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 А.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мінералогії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5D6C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Павлишин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В.І.,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Генезис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3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6EDCA165" w14:textId="06A65C7E" w:rsidR="0034285A" w:rsidRPr="00516F26" w:rsidRDefault="005F2A6A" w:rsidP="005F2A6A">
            <w:pPr>
              <w:numPr>
                <w:ilvl w:val="0"/>
                <w:numId w:val="2"/>
              </w:num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Лукієнко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О.І (2008):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Структурна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4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21289B1A" w14:textId="77777777" w:rsidR="0034285A" w:rsidRPr="00516F26" w:rsidRDefault="0034285A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BB5393" w14:textId="77777777" w:rsidR="00930024" w:rsidRPr="00516F26" w:rsidRDefault="00930024">
      <w:pPr>
        <w:rPr>
          <w:rFonts w:ascii="Times New Roman" w:hAnsi="Times New Roman" w:cs="Times New Roman"/>
          <w:sz w:val="24"/>
          <w:szCs w:val="24"/>
        </w:rPr>
      </w:pPr>
    </w:p>
    <w:p w14:paraId="294D61A7" w14:textId="17B1D30F" w:rsidR="00930024" w:rsidRPr="00516F26" w:rsidRDefault="00930024" w:rsidP="00DC5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1. sz. melléklet</w:t>
      </w:r>
    </w:p>
    <w:p w14:paraId="5304803D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1.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A Föld helye a Világegyetemben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Земля у Всесвіті</w:t>
      </w:r>
    </w:p>
    <w:p w14:paraId="6EB890CE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Bevezetés. A geológia, mint tudomány. A Földtudományok köre és kapcsolatai. A geológia tárgya, részei, egymásra épülések, kapcsolódások más tudományokhoz. A Naprendszer felépítése, a bolygók osztályozása. A Naprendszer és a Föld kialakulása és felépítése. A Föld alakja és méretei. Földmodellek. Külső és belső földövek. </w:t>
      </w:r>
    </w:p>
    <w:p w14:paraId="39981736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Вступ. Геологія як наука. Коло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землезнавчих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 та їх зв’язки. Предмет, частини геології, їх послідовність та </w:t>
      </w:r>
      <w:r w:rsidRPr="00516F26">
        <w:rPr>
          <w:rFonts w:ascii="Times New Roman" w:hAnsi="Times New Roman" w:cs="Times New Roman"/>
          <w:bCs/>
          <w:sz w:val="24"/>
          <w:szCs w:val="24"/>
          <w:lang w:val="uk-UA"/>
        </w:rPr>
        <w:t>міждисциплінарні зв’язки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. Будова Сонячної системи. Класифікація планет Сонячної системи. Походження Сонячної системи та формування планети Земля.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Форма та розміри Землі. Внутрішня будова Землі, внутрішні та зовнішні геосфери.</w:t>
      </w:r>
    </w:p>
    <w:p w14:paraId="380D345E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2.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Kristálytan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Кристалографія</w:t>
      </w:r>
    </w:p>
    <w:p w14:paraId="6D9EC034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kristály fogalma, elemi cellák. A kristályok szimmetriája. Kristályrendszerek és kristályosztályok. Kristályformák. A kristálytan alaptörvényei.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Ikresedés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Kristály szerkezettan </w:t>
      </w:r>
      <w:r w:rsidRPr="00516F26">
        <w:rPr>
          <w:rFonts w:ascii="Times New Roman" w:hAnsi="Times New Roman" w:cs="Times New Roman"/>
          <w:sz w:val="24"/>
          <w:szCs w:val="24"/>
        </w:rPr>
        <w:lastRenderedPageBreak/>
        <w:t xml:space="preserve">(kötéstípusok, rácsszerkezetek). Kristályfizika (sűrűség, rugalmasság, hasadás, törés, keménység). Kristályalaktan (morfológiai alapú rendszerezés és határozás). </w:t>
      </w:r>
    </w:p>
    <w:p w14:paraId="7E4084B8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сновні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кристалографічні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Елементи симетрії кристалів. Кристалографічні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сінгонії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та категорії.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Структура кристалів</w:t>
      </w:r>
      <w:r w:rsidRPr="00516F26"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Морфологія кристалів.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Хімія і фізика кристалів.</w:t>
      </w:r>
    </w:p>
    <w:p w14:paraId="3EBF11D4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 a kristályformák számonkérése. Mindenki 4 darab kristályformát kap. Ezeket rendszerbe, osztályba kell tudni sorolni és meg kell határozni a kristályformát, illetve a kristálytani szimmetriaelemeket. </w:t>
      </w:r>
    </w:p>
    <w:p w14:paraId="431BC57C" w14:textId="77777777" w:rsidR="00516F26" w:rsidRPr="00516F26" w:rsidRDefault="00516F26" w:rsidP="00DC508E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частина складається з перевірки знань різних кристалічних форм. Кожен студент отримує 4 кристалічні форми. Їх треба зарахувати у відповідну сингонію, клас та визначити кристалічну форму і елементи симетрії. </w:t>
      </w:r>
    </w:p>
    <w:p w14:paraId="40CD2BC5" w14:textId="77777777" w:rsidR="00DC508E" w:rsidRDefault="00DC508E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C221E" w14:textId="71400A04" w:rsidR="00516F26" w:rsidRPr="00516F26" w:rsidRDefault="00516F26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modulhoz tartozó minta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5ADA5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Dátum /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 xml:space="preserve"> 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gram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Pr="00516F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6835720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Írásbeli beszámoló geológiából. II. modul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Письмова робота з «Геології». ІІ модуль. 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B24BB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Kristálytan (elmélet)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ристалографі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я (теоретичні питань)</w:t>
      </w:r>
    </w:p>
    <w:p w14:paraId="5E0F1380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1. Definiálja az alábbi fogalmakat (3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Дайте визначення понять (</w:t>
      </w:r>
      <w:r w:rsidRPr="00516F26">
        <w:rPr>
          <w:rFonts w:ascii="Times New Roman" w:hAnsi="Times New Roman" w:cs="Times New Roman"/>
          <w:b/>
          <w:sz w:val="24"/>
          <w:szCs w:val="24"/>
        </w:rPr>
        <w:t>3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  <w:r w:rsidRPr="00516F26">
        <w:rPr>
          <w:rFonts w:ascii="Times New Roman" w:hAnsi="Times New Roman" w:cs="Times New Roman"/>
          <w:b/>
          <w:sz w:val="24"/>
          <w:szCs w:val="24"/>
        </w:rPr>
        <w:t>:</w:t>
      </w:r>
    </w:p>
    <w:p w14:paraId="036C10E9" w14:textId="7EBE3624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Elemi cella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 xml:space="preserve">/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лементарна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комірка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63D17456" w14:textId="45C06F9B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Gir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Вісь </w:t>
      </w:r>
      <w:proofErr w:type="gram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симетрії</w:t>
      </w:r>
      <w:r w:rsidRPr="00516F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5690232" w14:textId="035688A6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Dipiramis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Дипіраміда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58863B23" w14:textId="317C4D1E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Kristályforma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Кристалічна </w:t>
      </w:r>
      <w:proofErr w:type="gram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форма</w:t>
      </w:r>
      <w:r w:rsidRPr="00516F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0979B09" w14:textId="4F62399C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Hexaéder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gram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Гексаедр: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382A2" w14:textId="10BDDF1F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Pedion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М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оноедр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 ……...………………………………………………………………</w:t>
      </w:r>
    </w:p>
    <w:p w14:paraId="44575CF0" w14:textId="6EC2135D" w:rsidR="00516F26" w:rsidRPr="00516F26" w:rsidRDefault="00516F26" w:rsidP="00DC50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Conrad-felület /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Поверхня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F26">
        <w:rPr>
          <w:rFonts w:ascii="Times New Roman" w:hAnsi="Times New Roman" w:cs="Times New Roman"/>
          <w:sz w:val="24"/>
          <w:szCs w:val="24"/>
        </w:rPr>
        <w:t>Конрада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6954617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2. Karikázza be az alábbi állítások közül azokat, amelyeket teljes mértékben igazak! A helytelen bekarikázások pontelvonással járnak!!! (3p.)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Обведіть відповідь, яку вважаєте правильною.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 неправильні відповіді зніматимуться бали!!! (3 б.)</w:t>
      </w:r>
    </w:p>
    <w:p w14:paraId="07AED792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triklin rendszerben az elemi cella élei nem egyenlők egymással, az általuk bezárt szög egyenlő 90°-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У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триклінній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сингонії ребра елементарної комірки кристала не рівні між собою, кут між ребрами рівний </w:t>
      </w:r>
      <w:r w:rsidRPr="00516F26">
        <w:rPr>
          <w:rFonts w:ascii="Times New Roman" w:hAnsi="Times New Roman" w:cs="Times New Roman"/>
          <w:sz w:val="24"/>
          <w:szCs w:val="24"/>
        </w:rPr>
        <w:t>90°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14:paraId="5990AF24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Cs/>
          <w:sz w:val="24"/>
          <w:szCs w:val="24"/>
        </w:rPr>
        <w:t>A szögállandóság törvénye</w:t>
      </w:r>
      <w:r w:rsidRPr="00516F26">
        <w:rPr>
          <w:rFonts w:ascii="Times New Roman" w:hAnsi="Times New Roman" w:cs="Times New Roman"/>
          <w:sz w:val="24"/>
          <w:szCs w:val="24"/>
        </w:rPr>
        <w:t xml:space="preserve"> kimondja, hogy ugyanazon kristályos anyag, különböző kifejlődésű kristálypéldányain azonos nyomáson és hőmérsékleten a megfelelő lapok által bezárt szögek mindig egyenlők és az illető kristályos anyagra jellemzőek!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516F26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акон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постійності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кутів кристалів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твердить, що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кристалах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граней</w:t>
      </w:r>
      <w:proofErr w:type="spellEnd"/>
      <w:r w:rsidRPr="00516F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віддал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еність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lastRenderedPageBreak/>
        <w:t>змінюватись</w:t>
      </w:r>
      <w:proofErr w:type="spellEnd"/>
      <w:r w:rsidRPr="00516F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кути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гранями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постійними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14:paraId="1E9BCD46" w14:textId="77777777" w:rsidR="00516F26" w:rsidRPr="00516F26" w:rsidRDefault="00516F26" w:rsidP="00DC5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Az elemi cellák élhosszai és az általuk bezárt szög alapján határozhatjuk meg a kristályosztályokat!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На основі довжини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ребер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елементарної комірки кристала та кута між ними визначаються класи кристалів!</w:t>
      </w:r>
    </w:p>
    <w:p w14:paraId="5A1EBE0F" w14:textId="77777777" w:rsidR="00516F26" w:rsidRPr="00516F26" w:rsidRDefault="00516F26" w:rsidP="00DC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E382A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Kristálytan gyakorlat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Практичне завдання з кристалографії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4 pont / 4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бали)</w:t>
      </w:r>
    </w:p>
    <w:p w14:paraId="676D809E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Ismerje fel a kapott kristályformákat és ennek alapján töltse ki az alábbi táblázatot!</w:t>
      </w:r>
    </w:p>
    <w:p w14:paraId="6EEC13AC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Визначте отримані кристалічні форми і на основі цього заповніть таблицю.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37"/>
        <w:gridCol w:w="1800"/>
        <w:gridCol w:w="1800"/>
        <w:gridCol w:w="1784"/>
      </w:tblGrid>
      <w:tr w:rsidR="00516F26" w:rsidRPr="00516F26" w14:paraId="7833370B" w14:textId="77777777" w:rsidTr="00E2234C">
        <w:trPr>
          <w:trHeight w:val="276"/>
          <w:jc w:val="center"/>
        </w:trPr>
        <w:tc>
          <w:tcPr>
            <w:tcW w:w="2057" w:type="dxa"/>
            <w:shd w:val="clear" w:color="auto" w:fill="auto"/>
          </w:tcPr>
          <w:p w14:paraId="71BBAB5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7A9EE9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5D34098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800" w:type="dxa"/>
            <w:shd w:val="clear" w:color="auto" w:fill="auto"/>
          </w:tcPr>
          <w:p w14:paraId="305E49A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</w:t>
            </w:r>
          </w:p>
        </w:tc>
        <w:tc>
          <w:tcPr>
            <w:tcW w:w="1784" w:type="dxa"/>
            <w:shd w:val="clear" w:color="auto" w:fill="auto"/>
          </w:tcPr>
          <w:p w14:paraId="2C3B40D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 kristályforma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кристалічна форма </w:t>
            </w:r>
          </w:p>
        </w:tc>
      </w:tr>
      <w:tr w:rsidR="00516F26" w:rsidRPr="00516F26" w14:paraId="72AC08CB" w14:textId="77777777" w:rsidTr="00E2234C">
        <w:trPr>
          <w:trHeight w:val="357"/>
          <w:jc w:val="center"/>
        </w:trPr>
        <w:tc>
          <w:tcPr>
            <w:tcW w:w="2057" w:type="dxa"/>
            <w:shd w:val="clear" w:color="auto" w:fill="auto"/>
          </w:tcPr>
          <w:p w14:paraId="5FD3910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сингонія</w:t>
            </w:r>
          </w:p>
        </w:tc>
        <w:tc>
          <w:tcPr>
            <w:tcW w:w="1837" w:type="dxa"/>
            <w:shd w:val="clear" w:color="auto" w:fill="auto"/>
          </w:tcPr>
          <w:p w14:paraId="526F0F3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A74C6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22AF7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56D06D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333F6341" w14:textId="77777777" w:rsidTr="00E2234C">
        <w:trPr>
          <w:trHeight w:val="353"/>
          <w:jc w:val="center"/>
        </w:trPr>
        <w:tc>
          <w:tcPr>
            <w:tcW w:w="2057" w:type="dxa"/>
            <w:shd w:val="clear" w:color="auto" w:fill="auto"/>
          </w:tcPr>
          <w:p w14:paraId="4CDA57D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Osztály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6F68DC4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4D83FD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166BE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2376C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FE97793" w14:textId="77777777" w:rsidTr="00E2234C">
        <w:trPr>
          <w:trHeight w:val="349"/>
          <w:jc w:val="center"/>
        </w:trPr>
        <w:tc>
          <w:tcPr>
            <w:tcW w:w="2057" w:type="dxa"/>
            <w:shd w:val="clear" w:color="auto" w:fill="auto"/>
          </w:tcPr>
          <w:p w14:paraId="21CF965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форма</w:t>
            </w:r>
          </w:p>
        </w:tc>
        <w:tc>
          <w:tcPr>
            <w:tcW w:w="1837" w:type="dxa"/>
            <w:shd w:val="clear" w:color="auto" w:fill="auto"/>
          </w:tcPr>
          <w:p w14:paraId="33C69C3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564787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6E892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D909D2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CAE6095" w14:textId="77777777" w:rsidTr="00E2234C">
        <w:trPr>
          <w:trHeight w:val="359"/>
          <w:jc w:val="center"/>
        </w:trPr>
        <w:tc>
          <w:tcPr>
            <w:tcW w:w="2057" w:type="dxa"/>
            <w:shd w:val="clear" w:color="auto" w:fill="auto"/>
          </w:tcPr>
          <w:p w14:paraId="0A9D01C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Szimmetriaelemek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лементи</w:t>
            </w:r>
            <w:proofErr w:type="spellEnd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симетрії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45A95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337C2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C2EA13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3EC560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BF38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</w:t>
      </w:r>
      <w:proofErr w:type="gramStart"/>
      <w:r w:rsidRPr="00516F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1D7A026C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6CBB9930" w14:textId="1A150933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0A9DD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3. modul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/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Ásványtan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Мінералогія</w:t>
      </w:r>
      <w:r w:rsidRPr="00516F26">
        <w:rPr>
          <w:rFonts w:ascii="Times New Roman" w:hAnsi="Times New Roman" w:cs="Times New Roman"/>
          <w:b/>
          <w:sz w:val="24"/>
          <w:szCs w:val="24"/>
        </w:rPr>
        <w:t>.</w:t>
      </w:r>
    </w:p>
    <w:p w14:paraId="72B184FC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Az ásvány fogalma. A Földkéreg átlagos kémiai összetétele. Az ásványok rendszere (genetikai és kémiai alapú osztályozás). A magma fogalma, a magmás kristályosodás felosztása. Magmás ásványok. Üledékes ásványok. Metamorf ásványok. Gyakorlati ásványhatározás.</w:t>
      </w:r>
    </w:p>
    <w:p w14:paraId="1F47A193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Поняття про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Середній хімічний склад Землі.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Хімічна та генетична класифікація мінералів.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 магматичні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 осадочні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Генезис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метаморфічні мінерали.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Практична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мінералогія</w:t>
      </w:r>
      <w:r w:rsidRPr="00516F26">
        <w:rPr>
          <w:rFonts w:ascii="Times New Roman" w:hAnsi="Times New Roman" w:cs="Times New Roman"/>
          <w:sz w:val="24"/>
          <w:szCs w:val="24"/>
        </w:rPr>
        <w:t>.</w:t>
      </w:r>
    </w:p>
    <w:p w14:paraId="1A0E38C8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502DC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 a gyakorlati órákon, illetve a kiadott segédanyagokból elsajátított ásványok számonkérése. Mindenki 4 darab ásványt kap. Ezeknek tudni kell a nevét, a kémiai összetételét és genetikai képződés körülményeit. </w:t>
      </w:r>
    </w:p>
    <w:p w14:paraId="0B6B803A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частина складається з перевірки знань мінералів. Кожен студент отримує 4 мінерали. Треба знати їх назву, хімічний склад та генетичні умови утворення. </w:t>
      </w:r>
    </w:p>
    <w:p w14:paraId="3622DD6E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958CD0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lastRenderedPageBreak/>
        <w:t>A modulhoz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480F2E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4F38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14:paraId="5E9B0CC1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Írásbeli beszámoló geológiából. III. modul. 1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Письмова робота з «Геології». ІІ</w:t>
      </w:r>
      <w:r w:rsidRPr="00516F26">
        <w:rPr>
          <w:rFonts w:ascii="Times New Roman" w:hAnsi="Times New Roman" w:cs="Times New Roman"/>
          <w:b/>
          <w:sz w:val="24"/>
          <w:szCs w:val="24"/>
        </w:rPr>
        <w:t>I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модуль.</w:t>
      </w:r>
    </w:p>
    <w:p w14:paraId="7D453A27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Ásványtan (elmélet)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Мінералогія (теоретичні питання)</w:t>
      </w:r>
    </w:p>
    <w:p w14:paraId="63D4D58A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1. Írja le a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Mohs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-féle keménységi skálát (2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Заповніть таблицю шкали твердості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Моса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( 2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516F26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99"/>
        <w:gridCol w:w="2102"/>
        <w:gridCol w:w="517"/>
        <w:gridCol w:w="1778"/>
        <w:gridCol w:w="2110"/>
      </w:tblGrid>
      <w:tr w:rsidR="00516F26" w:rsidRPr="00516F26" w14:paraId="1D4C8FAE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0F43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07596B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 мінералу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A2458F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Kémiai összetétel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Хімічний склад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64EE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78BCE2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 мінералу</w:t>
            </w:r>
          </w:p>
        </w:tc>
        <w:tc>
          <w:tcPr>
            <w:tcW w:w="2169" w:type="dxa"/>
            <w:shd w:val="clear" w:color="auto" w:fill="auto"/>
          </w:tcPr>
          <w:p w14:paraId="0143B39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Kémiai összetétel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Хімічний склад</w:t>
            </w:r>
          </w:p>
        </w:tc>
      </w:tr>
      <w:tr w:rsidR="00516F26" w:rsidRPr="00516F26" w14:paraId="2286F75F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0BD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1D1CC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897214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4F36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25B1A0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7C0337F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1431E8E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CACA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D07BAB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C93B01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81F1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562D143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1A6E37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2BE5343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7FAD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25EC80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92B5CD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4E6A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6E61FA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3FDB14E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14144D7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D0DA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051911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38F06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ABA3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475B46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3297B68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5A9CEB3" w14:textId="77777777" w:rsidTr="00E2234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FA94A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B253B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6F81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FD02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14:paraId="079FFFB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2022E4A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B9D8B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7A25B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2. Rajzolja le a sziget-, lánc-, és szalagszilikátok szerkezetét és írjon rá példákat (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Накресліть схему структури острівних, ланцюгових та стрічкових силікатів та наведіть приклади (2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бала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14:paraId="5B6C5420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42C02" w14:textId="340E9AD5" w:rsid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56A4C9" w14:textId="29FC90D5" w:rsidR="00DC508E" w:rsidRDefault="00DC508E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4CFEBD" w14:textId="77777777" w:rsidR="00DC508E" w:rsidRPr="00516F26" w:rsidRDefault="00DC508E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94780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90697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3. Egészítse ki a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Bowen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-sort (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 w:rsidRPr="00516F26">
        <w:rPr>
          <w:rFonts w:ascii="Times New Roman" w:hAnsi="Times New Roman" w:cs="Times New Roman"/>
          <w:b/>
          <w:sz w:val="24"/>
          <w:szCs w:val="24"/>
        </w:rPr>
        <w:t>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Доповніть ряд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Бовена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 балів)</w:t>
      </w:r>
      <w:r w:rsidRPr="00516F26">
        <w:rPr>
          <w:rFonts w:ascii="Times New Roman" w:hAnsi="Times New Roman" w:cs="Times New Roman"/>
          <w:b/>
          <w:sz w:val="24"/>
          <w:szCs w:val="24"/>
        </w:rPr>
        <w:t>!</w:t>
      </w:r>
    </w:p>
    <w:p w14:paraId="453EA9E5" w14:textId="79D57DCF" w:rsid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object w:dxaOrig="11655" w:dyaOrig="11130" w14:anchorId="10581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65pt;height:210.75pt" o:ole="">
            <v:imagedata r:id="rId15" o:title=""/>
          </v:shape>
          <o:OLEObject Type="Embed" ProgID="SmartSketch.Document" ShapeID="_x0000_i1025" DrawAspect="Content" ObjectID="_1785413875" r:id="rId16"/>
        </w:object>
      </w:r>
    </w:p>
    <w:p w14:paraId="0E4876A6" w14:textId="0CFC68F1" w:rsidR="00DC508E" w:rsidRDefault="00DC508E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2A697" w14:textId="77777777" w:rsidR="00DC508E" w:rsidRPr="00516F26" w:rsidRDefault="00DC508E" w:rsidP="00DC5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08844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Ásványtan gyakorlat (4 pont / 4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бал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516F26">
        <w:rPr>
          <w:rFonts w:ascii="Times New Roman" w:hAnsi="Times New Roman" w:cs="Times New Roman"/>
          <w:b/>
          <w:sz w:val="24"/>
          <w:szCs w:val="24"/>
        </w:rPr>
        <w:t>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Практикум з мінералогії</w:t>
      </w:r>
    </w:p>
    <w:p w14:paraId="31C708E2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Ismerje fel a kapott ásványokat és ennek alapján töltse ki az alábbi táblázatot!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Визначте мінерали і заповніть таблицю.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21"/>
        <w:gridCol w:w="2088"/>
        <w:gridCol w:w="4423"/>
      </w:tblGrid>
      <w:tr w:rsidR="00516F26" w:rsidRPr="00516F26" w14:paraId="6A1DC0C6" w14:textId="77777777" w:rsidTr="00E2234C">
        <w:tc>
          <w:tcPr>
            <w:tcW w:w="530" w:type="dxa"/>
            <w:shd w:val="clear" w:color="auto" w:fill="auto"/>
          </w:tcPr>
          <w:p w14:paraId="3BAC9A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shd w:val="clear" w:color="auto" w:fill="auto"/>
          </w:tcPr>
          <w:p w14:paraId="67A91BE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Az ásvány neve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Назва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DA1084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Kémiai összetétele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Хімічній склад</w:t>
            </w:r>
          </w:p>
        </w:tc>
        <w:tc>
          <w:tcPr>
            <w:tcW w:w="4680" w:type="dxa"/>
            <w:shd w:val="clear" w:color="auto" w:fill="auto"/>
          </w:tcPr>
          <w:p w14:paraId="05C8241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Képződési körülményei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Умови утворення</w:t>
            </w:r>
          </w:p>
        </w:tc>
      </w:tr>
      <w:tr w:rsidR="00516F26" w:rsidRPr="00516F26" w14:paraId="4C159DB2" w14:textId="77777777" w:rsidTr="00E2234C">
        <w:trPr>
          <w:trHeight w:val="269"/>
        </w:trPr>
        <w:tc>
          <w:tcPr>
            <w:tcW w:w="530" w:type="dxa"/>
            <w:shd w:val="clear" w:color="auto" w:fill="auto"/>
          </w:tcPr>
          <w:p w14:paraId="1279692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098" w:type="dxa"/>
            <w:shd w:val="clear" w:color="auto" w:fill="auto"/>
          </w:tcPr>
          <w:p w14:paraId="56C32B3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85D01F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320602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7080C826" w14:textId="77777777" w:rsidTr="00E2234C">
        <w:trPr>
          <w:trHeight w:val="321"/>
        </w:trPr>
        <w:tc>
          <w:tcPr>
            <w:tcW w:w="530" w:type="dxa"/>
            <w:shd w:val="clear" w:color="auto" w:fill="auto"/>
          </w:tcPr>
          <w:p w14:paraId="744F943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098" w:type="dxa"/>
            <w:shd w:val="clear" w:color="auto" w:fill="auto"/>
          </w:tcPr>
          <w:p w14:paraId="2BF6316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ED1855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66F56DC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5F369DF1" w14:textId="77777777" w:rsidTr="00E2234C">
        <w:trPr>
          <w:trHeight w:val="359"/>
        </w:trPr>
        <w:tc>
          <w:tcPr>
            <w:tcW w:w="530" w:type="dxa"/>
            <w:shd w:val="clear" w:color="auto" w:fill="auto"/>
          </w:tcPr>
          <w:p w14:paraId="178B52B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098" w:type="dxa"/>
            <w:shd w:val="clear" w:color="auto" w:fill="auto"/>
          </w:tcPr>
          <w:p w14:paraId="56F1FD1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C8752C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E7FFDC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F26" w:rsidRPr="00516F26" w14:paraId="56A4A901" w14:textId="77777777" w:rsidTr="00E2234C">
        <w:trPr>
          <w:trHeight w:val="355"/>
        </w:trPr>
        <w:tc>
          <w:tcPr>
            <w:tcW w:w="530" w:type="dxa"/>
            <w:shd w:val="clear" w:color="auto" w:fill="auto"/>
          </w:tcPr>
          <w:p w14:paraId="4D5615A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098" w:type="dxa"/>
            <w:shd w:val="clear" w:color="auto" w:fill="auto"/>
          </w:tcPr>
          <w:p w14:paraId="7A8A294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15E285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43E57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464E8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</w:t>
      </w:r>
      <w:proofErr w:type="gramStart"/>
      <w:r w:rsidRPr="00516F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0BCFCE15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3E21BF24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E94CE" w14:textId="77777777" w:rsidR="00516F26" w:rsidRPr="00516F26" w:rsidRDefault="00516F26" w:rsidP="00DC508E">
      <w:pPr>
        <w:tabs>
          <w:tab w:val="left" w:pos="900"/>
          <w:tab w:val="num" w:pos="180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4. modul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4 модуль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. A litoszféra összetétele, szerkezete, mozgásai és kísérőjelenségei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Будова літосфери, її рухи та явища, що пов’язані з ними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F7CAD" w14:textId="77777777" w:rsidR="00516F26" w:rsidRPr="00516F26" w:rsidRDefault="00516F26" w:rsidP="00DC508E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Kőzettan. Magmás kőzetek kémiai rendszere, nevezéktana. Magmás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kőztek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kihűlési viszonyai, szövete. Fontosabb magmás kőzetek. Az üledékes kőzetek keletkezése. Az üledékes kőzetek rendszerezése. Fontosabb üledékes kőzetek. A metamorfózis. A metamorfózis típusai. Fontosabb metamorf kőzetek. Magmaképződési környezetek.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Plutonizmus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Szubvulkáni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jelenségek. Vulkanizmus. Vulkáni utóműködés. A litoszféra felépítése és mozgásai. Szerkezeti földtani alapfogalmak.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mezotektonika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Lemeztektonika. Kontinensvándorlás és hegységképződés.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Izosztázia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epirogenezis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. Földrengések.</w:t>
      </w:r>
    </w:p>
    <w:p w14:paraId="36AECA85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9C29B4" w14:textId="77777777" w:rsidR="00516F26" w:rsidRPr="00516F26" w:rsidRDefault="00516F26" w:rsidP="00DC508E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Петрологія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. Хімічна система магматичних гірських порід, їх номенклатура. Охолоджуючі відношення магматичних гірських порід, їх текстура. Основні магматичні гірські породи. Утворення осадових гірських порід. Класифікація осадових гірських порід. Основні осадові гірські породи.</w:t>
      </w:r>
      <w:r w:rsidRPr="00516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Метаморфизм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Типи метаморфозу. Основні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метаморфні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гірські породи. Середовище утворення магми. Плутонізм.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Субвулканічні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явища. Вулканізм. Поствулканічна діяльність. Будова літосфери, її рухи та явища, що пов’язані з ними. Основні поняття структурної геології. Мікро- та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мезотектоніка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Тектоніка літосферних плит.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Дрифтова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гіпотеза та орогенез.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Ізостазія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епірогенез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. Землетруси. </w:t>
      </w:r>
    </w:p>
    <w:p w14:paraId="03F8D2FC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C2B2EF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számonkérés elméleti és gyakorlati részre bontva történik. Az elméleti rész teszt, ahol a kőzettan és szerkezeti földtan témakörben az elméleti előadásokon elhangzottak kerülnek visszakérdezésre. A gyakorlati rész a gyakorlati órákon, illetve a kiadott segédanyagokból </w:t>
      </w:r>
      <w:r w:rsidRPr="00516F26">
        <w:rPr>
          <w:rFonts w:ascii="Times New Roman" w:hAnsi="Times New Roman" w:cs="Times New Roman"/>
          <w:sz w:val="24"/>
          <w:szCs w:val="24"/>
        </w:rPr>
        <w:lastRenderedPageBreak/>
        <w:t xml:space="preserve">elsajátított kőzetek számonkérése. Mindenki 4 darab kőzetet kap. Ezeknek fel kell ismerni a szöveti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bélyegeit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, a képződési körülményeit, az ásványos összetételét, illetve meg kell határozni a nevét. </w:t>
      </w:r>
    </w:p>
    <w:p w14:paraId="77576D29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03C54A" w14:textId="77777777" w:rsidR="00516F26" w:rsidRPr="00516F26" w:rsidRDefault="00516F26" w:rsidP="00DC508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знань відбувається шляхом опитування теоретичної та практичної частини розділу. Теоретична частина – тест, де звучатимуть питання з матеріалу лекцій щодо розділів петрологія та структурна геологія. Практична частина модуля – перевірка знань, щодо гірських порід, які були набуті на практичних заняттях, а також шляхом самостійного опрацювання. Кожен студент отримає 4 гірські породи.  Потрібно знати склад їхньої текстури, умови утворення, мінеральний склад, а також визначити їх назви. </w:t>
      </w:r>
    </w:p>
    <w:p w14:paraId="5BB48A6A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r w:rsidRPr="00516F26">
        <w:rPr>
          <w:rFonts w:ascii="Times New Roman" w:hAnsi="Times New Roman" w:cs="Times New Roman"/>
          <w:sz w:val="24"/>
          <w:szCs w:val="24"/>
        </w:rPr>
        <w:t>A modulhoz tartozó minta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Зразок модульної контрольної роботи</w:t>
      </w:r>
      <w:r w:rsidRPr="00516F2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</w:p>
    <w:p w14:paraId="382ED8F4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5D750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. 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2A620DA0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Írásbeli beszámoló „Geológiából”. IV. modul. Kőzettan gyakorlat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</w:t>
      </w:r>
    </w:p>
    <w:p w14:paraId="0EB18CD1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з «Геології». І</w:t>
      </w:r>
      <w:r w:rsidRPr="00516F26">
        <w:rPr>
          <w:rFonts w:ascii="Times New Roman" w:hAnsi="Times New Roman" w:cs="Times New Roman"/>
          <w:b/>
          <w:sz w:val="24"/>
          <w:szCs w:val="24"/>
        </w:rPr>
        <w:t>V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модуль.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Петрологія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. Практична частина</w:t>
      </w:r>
    </w:p>
    <w:p w14:paraId="4C73F1A9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AC207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>Ismerje fel a kapott kőzeteket és ennek alapján töltse ki az alábbi táblázatot!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</w:rPr>
        <w:t>(4pont)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Визначте подані гірські породи та на основі цього заповніть таблицю! (4 бали)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42"/>
        <w:gridCol w:w="2236"/>
        <w:gridCol w:w="3600"/>
        <w:gridCol w:w="1800"/>
      </w:tblGrid>
      <w:tr w:rsidR="00516F26" w:rsidRPr="00516F26" w14:paraId="34CA0852" w14:textId="77777777" w:rsidTr="00E2234C">
        <w:trPr>
          <w:trHeight w:val="243"/>
        </w:trPr>
        <w:tc>
          <w:tcPr>
            <w:tcW w:w="530" w:type="dxa"/>
            <w:shd w:val="clear" w:color="auto" w:fill="auto"/>
          </w:tcPr>
          <w:p w14:paraId="12C2540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41E169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Szövet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Текстура</w:t>
            </w:r>
          </w:p>
        </w:tc>
        <w:tc>
          <w:tcPr>
            <w:tcW w:w="2236" w:type="dxa"/>
            <w:shd w:val="clear" w:color="auto" w:fill="auto"/>
          </w:tcPr>
          <w:p w14:paraId="515653D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Ásványos összetétel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Мінеральний склад</w:t>
            </w:r>
          </w:p>
        </w:tc>
        <w:tc>
          <w:tcPr>
            <w:tcW w:w="3600" w:type="dxa"/>
            <w:shd w:val="clear" w:color="auto" w:fill="auto"/>
          </w:tcPr>
          <w:p w14:paraId="77DBFC0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Képződési körülmény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Умови утворення</w:t>
            </w:r>
          </w:p>
        </w:tc>
        <w:tc>
          <w:tcPr>
            <w:tcW w:w="1800" w:type="dxa"/>
            <w:shd w:val="clear" w:color="auto" w:fill="auto"/>
          </w:tcPr>
          <w:p w14:paraId="4D619CD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</w:t>
            </w:r>
          </w:p>
        </w:tc>
      </w:tr>
      <w:tr w:rsidR="00516F26" w:rsidRPr="00516F26" w14:paraId="28359E6C" w14:textId="77777777" w:rsidTr="00E2234C">
        <w:trPr>
          <w:trHeight w:val="308"/>
        </w:trPr>
        <w:tc>
          <w:tcPr>
            <w:tcW w:w="530" w:type="dxa"/>
            <w:shd w:val="clear" w:color="auto" w:fill="auto"/>
          </w:tcPr>
          <w:p w14:paraId="45ADF81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14:paraId="3E12B2E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6E6695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08E78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4BE00E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FF6A9E3" w14:textId="77777777" w:rsidTr="00E2234C">
        <w:trPr>
          <w:trHeight w:val="359"/>
        </w:trPr>
        <w:tc>
          <w:tcPr>
            <w:tcW w:w="530" w:type="dxa"/>
            <w:shd w:val="clear" w:color="auto" w:fill="auto"/>
          </w:tcPr>
          <w:p w14:paraId="2C0B5C6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842" w:type="dxa"/>
            <w:shd w:val="clear" w:color="auto" w:fill="auto"/>
          </w:tcPr>
          <w:p w14:paraId="4AE53D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577FCB0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C9C3C7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0C9275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82CBC3E" w14:textId="77777777" w:rsidTr="00E2234C">
        <w:trPr>
          <w:trHeight w:val="342"/>
        </w:trPr>
        <w:tc>
          <w:tcPr>
            <w:tcW w:w="530" w:type="dxa"/>
            <w:shd w:val="clear" w:color="auto" w:fill="auto"/>
          </w:tcPr>
          <w:p w14:paraId="64E06AB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842" w:type="dxa"/>
            <w:shd w:val="clear" w:color="auto" w:fill="auto"/>
          </w:tcPr>
          <w:p w14:paraId="106AD50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6D7C6D7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980B0A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90677B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66E126F" w14:textId="77777777" w:rsidTr="00E2234C">
        <w:trPr>
          <w:trHeight w:val="351"/>
        </w:trPr>
        <w:tc>
          <w:tcPr>
            <w:tcW w:w="530" w:type="dxa"/>
            <w:shd w:val="clear" w:color="auto" w:fill="auto"/>
          </w:tcPr>
          <w:p w14:paraId="773E78E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842" w:type="dxa"/>
            <w:shd w:val="clear" w:color="auto" w:fill="auto"/>
          </w:tcPr>
          <w:p w14:paraId="32B122B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508D966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2D0CC8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F435DB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622EF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3BDD" w14:textId="3DB073DA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Elméleti rész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Теоретична частина</w:t>
      </w:r>
    </w:p>
    <w:p w14:paraId="40F27848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Írja le a törmelékes üledékes kőzetek megnevezését és frakcióit (1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Запишіть назви уламкових осадових гірських порід та їх фракції (1 бал)</w:t>
      </w:r>
    </w:p>
    <w:p w14:paraId="30FD4AAF" w14:textId="77777777" w:rsidR="00516F26" w:rsidRPr="00516F26" w:rsidRDefault="00516F26" w:rsidP="00DC508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234"/>
        <w:gridCol w:w="4680"/>
      </w:tblGrid>
      <w:tr w:rsidR="00516F26" w:rsidRPr="00516F26" w14:paraId="7CBAD596" w14:textId="77777777" w:rsidTr="00E2234C">
        <w:trPr>
          <w:jc w:val="center"/>
        </w:trPr>
        <w:tc>
          <w:tcPr>
            <w:tcW w:w="396" w:type="dxa"/>
            <w:shd w:val="clear" w:color="auto" w:fill="auto"/>
          </w:tcPr>
          <w:p w14:paraId="0026DDF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6E1DFDA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Назва</w:t>
            </w:r>
          </w:p>
        </w:tc>
        <w:tc>
          <w:tcPr>
            <w:tcW w:w="4680" w:type="dxa"/>
            <w:shd w:val="clear" w:color="auto" w:fill="auto"/>
          </w:tcPr>
          <w:p w14:paraId="0F9907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Frakció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Фракція</w:t>
            </w:r>
          </w:p>
        </w:tc>
      </w:tr>
      <w:tr w:rsidR="00516F26" w:rsidRPr="00516F26" w14:paraId="20E1F2CD" w14:textId="77777777" w:rsidTr="00E2234C">
        <w:trPr>
          <w:trHeight w:val="307"/>
          <w:jc w:val="center"/>
        </w:trPr>
        <w:tc>
          <w:tcPr>
            <w:tcW w:w="396" w:type="dxa"/>
            <w:shd w:val="clear" w:color="auto" w:fill="auto"/>
          </w:tcPr>
          <w:p w14:paraId="26A0E4E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057A9D95" w14:textId="77777777" w:rsidR="00516F26" w:rsidRPr="00516F26" w:rsidRDefault="00516F26" w:rsidP="00DC508E">
            <w:pPr>
              <w:spacing w:after="0" w:line="240" w:lineRule="auto"/>
              <w:ind w:left="-186" w:firstLine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BFC15E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A9FB6DD" w14:textId="77777777" w:rsidTr="00E2234C">
        <w:trPr>
          <w:trHeight w:val="345"/>
          <w:jc w:val="center"/>
        </w:trPr>
        <w:tc>
          <w:tcPr>
            <w:tcW w:w="396" w:type="dxa"/>
            <w:shd w:val="clear" w:color="auto" w:fill="auto"/>
          </w:tcPr>
          <w:p w14:paraId="172C63D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1CFDE50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347F57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1ED2E1E" w14:textId="77777777" w:rsidTr="00E2234C">
        <w:trPr>
          <w:trHeight w:val="355"/>
          <w:jc w:val="center"/>
        </w:trPr>
        <w:tc>
          <w:tcPr>
            <w:tcW w:w="396" w:type="dxa"/>
            <w:shd w:val="clear" w:color="auto" w:fill="auto"/>
          </w:tcPr>
          <w:p w14:paraId="2C36E25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509654A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23AB98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EF91C52" w14:textId="77777777" w:rsidTr="00E2234C">
        <w:trPr>
          <w:trHeight w:val="352"/>
          <w:jc w:val="center"/>
        </w:trPr>
        <w:tc>
          <w:tcPr>
            <w:tcW w:w="396" w:type="dxa"/>
            <w:shd w:val="clear" w:color="auto" w:fill="auto"/>
          </w:tcPr>
          <w:p w14:paraId="530EEA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7E54584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4CB86A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027FF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B0993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Sorolja fel a regionális metamorfózis típusait és mondjon rá példákat (1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Назвіть регіональні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метаморфозні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типи та наведіть приклади (1 бал)!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145"/>
        <w:gridCol w:w="4854"/>
      </w:tblGrid>
      <w:tr w:rsidR="00516F26" w:rsidRPr="00516F26" w14:paraId="5484058E" w14:textId="77777777" w:rsidTr="00E2234C">
        <w:trPr>
          <w:jc w:val="center"/>
        </w:trPr>
        <w:tc>
          <w:tcPr>
            <w:tcW w:w="485" w:type="dxa"/>
            <w:shd w:val="clear" w:color="auto" w:fill="auto"/>
          </w:tcPr>
          <w:p w14:paraId="0E25D67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CA20DF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Típus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Тип</w:t>
            </w:r>
          </w:p>
        </w:tc>
        <w:tc>
          <w:tcPr>
            <w:tcW w:w="4854" w:type="dxa"/>
            <w:shd w:val="clear" w:color="auto" w:fill="auto"/>
          </w:tcPr>
          <w:p w14:paraId="4FFDBE8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Példa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</w:t>
            </w:r>
          </w:p>
        </w:tc>
      </w:tr>
      <w:tr w:rsidR="00516F26" w:rsidRPr="00516F26" w14:paraId="743916E6" w14:textId="77777777" w:rsidTr="00E2234C">
        <w:trPr>
          <w:trHeight w:val="299"/>
          <w:jc w:val="center"/>
        </w:trPr>
        <w:tc>
          <w:tcPr>
            <w:tcW w:w="485" w:type="dxa"/>
            <w:shd w:val="clear" w:color="auto" w:fill="auto"/>
          </w:tcPr>
          <w:p w14:paraId="67D60CB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14:paraId="19B303E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3A88D1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6D79F23" w14:textId="77777777" w:rsidTr="00E2234C">
        <w:trPr>
          <w:trHeight w:val="365"/>
          <w:jc w:val="center"/>
        </w:trPr>
        <w:tc>
          <w:tcPr>
            <w:tcW w:w="485" w:type="dxa"/>
            <w:shd w:val="clear" w:color="auto" w:fill="auto"/>
          </w:tcPr>
          <w:p w14:paraId="4D305F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14:paraId="53C12C3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4CA7AD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AFBE2C6" w14:textId="77777777" w:rsidTr="00E2234C">
        <w:trPr>
          <w:trHeight w:val="348"/>
          <w:jc w:val="center"/>
        </w:trPr>
        <w:tc>
          <w:tcPr>
            <w:tcW w:w="485" w:type="dxa"/>
            <w:shd w:val="clear" w:color="auto" w:fill="auto"/>
          </w:tcPr>
          <w:p w14:paraId="2900E66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shd w:val="clear" w:color="auto" w:fill="auto"/>
          </w:tcPr>
          <w:p w14:paraId="2294758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46CBF8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3A3F3E9" w14:textId="77777777" w:rsidTr="00E2234C">
        <w:trPr>
          <w:trHeight w:val="343"/>
          <w:jc w:val="center"/>
        </w:trPr>
        <w:tc>
          <w:tcPr>
            <w:tcW w:w="485" w:type="dxa"/>
            <w:shd w:val="clear" w:color="auto" w:fill="auto"/>
          </w:tcPr>
          <w:p w14:paraId="3C37AC2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14:paraId="3ED364E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ED2AF8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0D16A" w14:textId="7777777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EA9F2" w14:textId="77777777" w:rsidR="00516F26" w:rsidRPr="00516F26" w:rsidRDefault="00516F26" w:rsidP="00DC508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Definiálja a fogalmakat (2 pont)!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Дайте визначення понять (2 бали)!</w:t>
      </w:r>
    </w:p>
    <w:p w14:paraId="10CA8BF9" w14:textId="492FA493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Benioff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-zóna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зона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Беніофа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>(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зона</w:t>
      </w:r>
      <w:r w:rsidRPr="00516F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6F26">
        <w:rPr>
          <w:rFonts w:ascii="Times New Roman" w:hAnsi="Times New Roman" w:cs="Times New Roman"/>
          <w:bCs/>
          <w:sz w:val="24"/>
          <w:szCs w:val="24"/>
        </w:rPr>
        <w:t>Вадати</w:t>
      </w:r>
      <w:proofErr w:type="spellEnd"/>
      <w:r w:rsidRPr="00516F2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Беніофа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>):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.…………………………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>............</w:t>
      </w:r>
    </w:p>
    <w:p w14:paraId="456887E1" w14:textId="45C728E1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..</w:t>
      </w:r>
    </w:p>
    <w:p w14:paraId="563193F6" w14:textId="04782798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6F26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Centrális vulkanizmus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Центральний вулканізм</w:t>
      </w:r>
      <w:r w:rsidRPr="00516F26">
        <w:rPr>
          <w:rFonts w:ascii="Times New Roman" w:hAnsi="Times New Roman" w:cs="Times New Roman"/>
          <w:sz w:val="24"/>
          <w:szCs w:val="24"/>
        </w:rPr>
        <w:t>: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……………………..………</w:t>
      </w:r>
      <w:r w:rsidR="008A5CB8">
        <w:rPr>
          <w:rFonts w:ascii="Times New Roman" w:hAnsi="Times New Roman" w:cs="Times New Roman"/>
          <w:sz w:val="24"/>
          <w:szCs w:val="24"/>
        </w:rPr>
        <w:t>.…</w:t>
      </w:r>
    </w:p>
    <w:p w14:paraId="47061A4F" w14:textId="10939C42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C2FA6" w14:textId="2384B95B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c. Diagenezis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Діагенез</w:t>
      </w:r>
      <w:r w:rsidRPr="00516F26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…</w:t>
      </w:r>
    </w:p>
    <w:p w14:paraId="4A2CE32C" w14:textId="2E3BF169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16F26">
        <w:rPr>
          <w:rFonts w:ascii="Times New Roman" w:hAnsi="Times New Roman" w:cs="Times New Roman"/>
          <w:sz w:val="24"/>
          <w:szCs w:val="24"/>
        </w:rPr>
        <w:t>……</w:t>
      </w:r>
    </w:p>
    <w:p w14:paraId="3713F018" w14:textId="4CA90E87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d. Dinamometamorfózis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Динамометаморфізм</w:t>
      </w:r>
      <w:r w:rsidRPr="00516F26">
        <w:rPr>
          <w:rFonts w:ascii="Times New Roman" w:hAnsi="Times New Roman" w:cs="Times New Roman"/>
          <w:sz w:val="24"/>
          <w:szCs w:val="24"/>
        </w:rPr>
        <w:t>: ……...…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.………………………</w:t>
      </w:r>
      <w:r w:rsidR="008A5CB8">
        <w:rPr>
          <w:rFonts w:ascii="Times New Roman" w:hAnsi="Times New Roman" w:cs="Times New Roman"/>
          <w:sz w:val="24"/>
          <w:szCs w:val="24"/>
        </w:rPr>
        <w:t>.</w:t>
      </w:r>
      <w:r w:rsidRPr="00516F26">
        <w:rPr>
          <w:rFonts w:ascii="Times New Roman" w:hAnsi="Times New Roman" w:cs="Times New Roman"/>
          <w:sz w:val="24"/>
          <w:szCs w:val="24"/>
        </w:rPr>
        <w:t>…</w:t>
      </w:r>
      <w:r w:rsidR="008A5CB8">
        <w:rPr>
          <w:rFonts w:ascii="Times New Roman" w:hAnsi="Times New Roman" w:cs="Times New Roman"/>
          <w:sz w:val="24"/>
          <w:szCs w:val="24"/>
        </w:rPr>
        <w:t>…</w:t>
      </w:r>
    </w:p>
    <w:p w14:paraId="12EE8BC8" w14:textId="52622495" w:rsidR="00516F26" w:rsidRPr="00516F26" w:rsidRDefault="008A5CB8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16F26">
        <w:rPr>
          <w:rFonts w:ascii="Times New Roman" w:hAnsi="Times New Roman" w:cs="Times New Roman"/>
          <w:sz w:val="24"/>
          <w:szCs w:val="24"/>
        </w:rPr>
        <w:t>……</w:t>
      </w:r>
    </w:p>
    <w:p w14:paraId="647540EF" w14:textId="23E46813" w:rsidR="00516F26" w:rsidRPr="00516F26" w:rsidRDefault="00516F26" w:rsidP="00DC5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490365" w14:textId="77777777" w:rsidR="00516F26" w:rsidRPr="00516F26" w:rsidRDefault="00516F26" w:rsidP="00DC5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4. Egészítse ki a mészalkáli táblázat hiányzó részeit (2 pont)!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Заповні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ть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таблицю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(2 бали)!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3E2C0" w14:textId="0A56570E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91DAF" wp14:editId="171E8EBB">
            <wp:extent cx="5760720" cy="20294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CE45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20.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</w:t>
      </w:r>
      <w:proofErr w:type="gramStart"/>
      <w:r w:rsidRPr="00516F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766C0F4B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0-11,5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12-20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2A93B578" w14:textId="77777777" w:rsidR="00516F26" w:rsidRPr="00516F26" w:rsidRDefault="00516F26" w:rsidP="00D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594EE" w14:textId="77777777" w:rsidR="00516F26" w:rsidRPr="00516F26" w:rsidRDefault="00516F26" w:rsidP="00DC508E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modul / 5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Történeti földtan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Історична геологія</w:t>
      </w:r>
      <w:r w:rsidRPr="00516F26">
        <w:rPr>
          <w:rFonts w:ascii="Times New Roman" w:hAnsi="Times New Roman" w:cs="Times New Roman"/>
          <w:b/>
          <w:sz w:val="24"/>
          <w:szCs w:val="24"/>
        </w:rPr>
        <w:t>.</w:t>
      </w:r>
    </w:p>
    <w:p w14:paraId="0E4F7496" w14:textId="77777777" w:rsidR="00516F26" w:rsidRPr="00516F26" w:rsidRDefault="00516F26" w:rsidP="00DC508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F26">
        <w:rPr>
          <w:rFonts w:ascii="Times New Roman" w:hAnsi="Times New Roman" w:cs="Times New Roman"/>
          <w:b/>
          <w:sz w:val="24"/>
          <w:szCs w:val="24"/>
        </w:rPr>
        <w:tab/>
      </w:r>
      <w:r w:rsidRPr="00516F26">
        <w:rPr>
          <w:rFonts w:ascii="Times New Roman" w:hAnsi="Times New Roman" w:cs="Times New Roman"/>
          <w:sz w:val="24"/>
          <w:szCs w:val="24"/>
        </w:rPr>
        <w:t xml:space="preserve">A rétegződés típusai. Kormeghatározás.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Fosszilizáció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Paleoökológiai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alapfogalmak. Az élővilág megjelenése, evolúciós fejlődése, felosztása. Tengeri és szárazföldi élet kialakulásának feltételei. A törzsfejlődés és evolúció. A kronológiailag fontos élőlénycsoportok. A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prekambrium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paleozoikum ősföldrajzi viszonyai, éghajlata és élővilága. A mezozoikum ősföldrajzi viszonyai, éghajlata és </w:t>
      </w:r>
      <w:r w:rsidRPr="00516F26">
        <w:rPr>
          <w:rFonts w:ascii="Times New Roman" w:hAnsi="Times New Roman" w:cs="Times New Roman"/>
          <w:sz w:val="24"/>
          <w:szCs w:val="24"/>
        </w:rPr>
        <w:lastRenderedPageBreak/>
        <w:t xml:space="preserve">élővilága. A </w:t>
      </w:r>
      <w:proofErr w:type="spellStart"/>
      <w:r w:rsidRPr="00516F26">
        <w:rPr>
          <w:rFonts w:ascii="Times New Roman" w:hAnsi="Times New Roman" w:cs="Times New Roman"/>
          <w:sz w:val="24"/>
          <w:szCs w:val="24"/>
        </w:rPr>
        <w:t>kainozoikum</w:t>
      </w:r>
      <w:proofErr w:type="spellEnd"/>
      <w:r w:rsidRPr="00516F26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földtörténet nagy kihalási szakaszai.</w:t>
      </w:r>
    </w:p>
    <w:p w14:paraId="1938575E" w14:textId="77777777" w:rsidR="00516F26" w:rsidRPr="00516F26" w:rsidRDefault="00516F26" w:rsidP="00DC508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</w:rPr>
        <w:tab/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Типи шарування. Визначення віку. </w:t>
      </w:r>
      <w:proofErr w:type="spellStart"/>
      <w:r w:rsidRPr="00516F26">
        <w:rPr>
          <w:rFonts w:ascii="Times New Roman" w:hAnsi="Times New Roman" w:cs="Times New Roman"/>
          <w:sz w:val="24"/>
          <w:szCs w:val="24"/>
          <w:lang w:val="uk-UA"/>
        </w:rPr>
        <w:t>Фосілізація</w:t>
      </w:r>
      <w:proofErr w:type="spellEnd"/>
      <w:r w:rsidRPr="00516F26">
        <w:rPr>
          <w:rFonts w:ascii="Times New Roman" w:hAnsi="Times New Roman" w:cs="Times New Roman"/>
          <w:sz w:val="24"/>
          <w:szCs w:val="24"/>
          <w:lang w:val="uk-UA"/>
        </w:rPr>
        <w:t>. Основні поняття палеоекології. Поява фауни, її еволюційні процеси та поділ. Умови утворення життя в морі та на суходолі. Утворення груп флори і фауни та їх еволюція. Хронологічно важливі групи живих істот.  Географія докембрію, клімат, флора й фауна. Географія палеозойської ери, клімат, флора й фауна. Географія мезозойської ери, клімат, флора й фауна. Географія кайнозойської ери, клімат, флора й фауна. Періоди вимирання в історії Землі.</w:t>
      </w:r>
    </w:p>
    <w:p w14:paraId="3B66C8B9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számonkérés elméleti és gyakorlati részre bontva történik. Az elméleti rész teszt, illetve 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esszé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 xml:space="preserve"> ahol a Föld és az élet témakörben, az elméleti előadásokon elhangzottak kerülnek visszakérdezésre. A teszt összértéke 10 pont.</w:t>
      </w:r>
    </w:p>
    <w:p w14:paraId="712F240A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Перевірка знань відбувається шляхом опитування теоретичної та практичної частини розділу. Теоретична частина подається у вигляді тесту та есе, де даватимуться запитання по розділу Земля та життя на ній, а також з тем, які прозвучали на лекціях. Максимальна кількість балів, яку можна отримати за тест – 10 б.</w:t>
      </w:r>
    </w:p>
    <w:p w14:paraId="1E04C8F0" w14:textId="77777777" w:rsidR="00516F26" w:rsidRPr="00516F26" w:rsidRDefault="00516F26" w:rsidP="00DC508E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 elméleti részéhez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Приклад теоретичної частини модулю:</w:t>
      </w:r>
    </w:p>
    <w:p w14:paraId="389D7475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 xml:space="preserve">A gyakorlati részben a kiadott segédanyagok, illetve az előadásokon hallottak alapján le kell tudni írni a földtörténeti korokat. </w:t>
      </w:r>
    </w:p>
    <w:p w14:paraId="0B897B1B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F26">
        <w:rPr>
          <w:rFonts w:ascii="Times New Roman" w:hAnsi="Times New Roman" w:cs="Times New Roman"/>
          <w:sz w:val="24"/>
          <w:szCs w:val="24"/>
          <w:lang w:val="uk-UA"/>
        </w:rPr>
        <w:t>У практичній частині Ви повинні описати геологічні епохи Землі на основі отриманих матеріалів та лекцій.</w:t>
      </w:r>
    </w:p>
    <w:p w14:paraId="3444830A" w14:textId="77777777" w:rsidR="00516F26" w:rsidRPr="00516F26" w:rsidRDefault="00516F26" w:rsidP="00DC5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A modul gyakorlati részéhez tartozó feladatlap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Практична частина модулю</w:t>
      </w:r>
      <w:r w:rsidRPr="00516F26">
        <w:rPr>
          <w:rFonts w:ascii="Times New Roman" w:hAnsi="Times New Roman" w:cs="Times New Roman"/>
          <w:sz w:val="24"/>
          <w:szCs w:val="24"/>
        </w:rPr>
        <w:t>:</w:t>
      </w:r>
    </w:p>
    <w:p w14:paraId="4363F45E" w14:textId="77777777" w:rsidR="00516F26" w:rsidRPr="00516F26" w:rsidRDefault="00516F26" w:rsidP="00DC50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Dátum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Дата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516F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sz w:val="24"/>
          <w:szCs w:val="24"/>
        </w:rPr>
        <w:t>. Név</w:t>
      </w:r>
      <w:r w:rsidRPr="00516F26">
        <w:rPr>
          <w:rFonts w:ascii="Times New Roman" w:hAnsi="Times New Roman" w:cs="Times New Roman"/>
          <w:sz w:val="24"/>
          <w:szCs w:val="24"/>
          <w:lang w:val="uk-UA"/>
        </w:rPr>
        <w:t xml:space="preserve"> / ПІБ</w:t>
      </w:r>
      <w:r w:rsidRPr="00516F26"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143"/>
        <w:gridCol w:w="1470"/>
        <w:gridCol w:w="1260"/>
        <w:gridCol w:w="1620"/>
        <w:gridCol w:w="1620"/>
        <w:gridCol w:w="1260"/>
      </w:tblGrid>
      <w:tr w:rsidR="00516F26" w:rsidRPr="00516F26" w14:paraId="356A3331" w14:textId="77777777" w:rsidTr="00E2234C">
        <w:trPr>
          <w:trHeight w:val="31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9CE7" w14:textId="77777777" w:rsidR="00516F26" w:rsidRPr="00516F26" w:rsidRDefault="00516F26" w:rsidP="00DC50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Írásbeli beszámoló „Geológiából” a földrajz szakos hallgatók részére</w:t>
            </w:r>
          </w:p>
        </w:tc>
      </w:tr>
      <w:tr w:rsidR="00516F26" w:rsidRPr="00516F26" w14:paraId="56FAEF8A" w14:textId="77777777" w:rsidTr="00E2234C">
        <w:trPr>
          <w:trHeight w:val="33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C095" w14:textId="77777777" w:rsidR="00516F26" w:rsidRPr="00516F26" w:rsidRDefault="00516F26" w:rsidP="00DC50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modul. A Földtörténet korbeosztása (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pont)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модуль. Геохронологічна шкала </w:t>
            </w:r>
          </w:p>
        </w:tc>
      </w:tr>
      <w:tr w:rsidR="00516F26" w:rsidRPr="00516F26" w14:paraId="76CBECEE" w14:textId="77777777" w:rsidTr="00E2234C">
        <w:trPr>
          <w:trHeight w:val="330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35D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6914639"/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Еон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8A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Час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B46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Період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29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Вік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18D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Korszak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Епоха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70D0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Millió év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Мільйонів років</w:t>
            </w:r>
          </w:p>
        </w:tc>
      </w:tr>
      <w:tr w:rsidR="00516F26" w:rsidRPr="00516F26" w14:paraId="1299E0C4" w14:textId="77777777" w:rsidTr="00E2234C">
        <w:trPr>
          <w:trHeight w:val="315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D5E6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B2C27B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0A4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F008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4B1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4F00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5CABAE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5081F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F96B48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3976F3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91525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900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F390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57436D58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70D3B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77A68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53CF4D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DE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DAD3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6EE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D1A3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602756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0C6C01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C49E4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8F9EFA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6BA0E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973F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B2E30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BD9AD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EA865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52FCBA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E99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4C9E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0EE55F53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5F3CE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B011D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A9D14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CE7F0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EB775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625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F17E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9FCFD2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86BB8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BD53C1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E6EA5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DAAD5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7D71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5EF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E891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24DCD5AC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88D94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0421E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3967696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502B2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93C4F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1D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18BC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7A3A0AB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FDE2A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4EDF3B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ABB0C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A8F74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23B28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E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C9A2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870BADD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577E4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69593C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3526B7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27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AF54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057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CFA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04E6DEB6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BDACE5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9E835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226D2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C1B6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79E5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507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7879D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E76493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FAA90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338B9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27F317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98931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50C24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42F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26B18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07CF087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E27D8B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25C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D6F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0324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5769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4543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5C9C1809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83775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864FD2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17D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3455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597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55D6FF0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47E5EDA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5306E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3CD2D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475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28CE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EC3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495DE4F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7FCDD730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09CF7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4B1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82C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7DD52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6D6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ECD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6ACF60FE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C544D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EF0EC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A8E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9AF9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E7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CE1CE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51AB4EB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C8E337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C1810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F7C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09DE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7064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759A4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6A6BAC35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F75E34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E5D2AC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EBE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9A11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7EC0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F93B7A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45299602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BA54E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571D98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329A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D046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CD31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57D03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126ACAB1" w14:textId="77777777" w:rsidTr="00E2234C">
        <w:trPr>
          <w:trHeight w:val="315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6CB439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4AE55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42DE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34CF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D433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56AB1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26" w:rsidRPr="00516F26" w14:paraId="3BD1F29E" w14:textId="77777777" w:rsidTr="00E2234C">
        <w:trPr>
          <w:trHeight w:val="315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993B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79375D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B6D6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179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26" w:rsidRPr="00516F26" w14:paraId="74E24BD9" w14:textId="77777777" w:rsidTr="00E2234C">
        <w:trPr>
          <w:trHeight w:val="31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6D6C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3696D" w14:textId="77777777" w:rsidR="00516F26" w:rsidRPr="00516F26" w:rsidRDefault="00516F26" w:rsidP="00DC5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6658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32DD7" w14:textId="77777777" w:rsidR="00516F26" w:rsidRPr="00516F26" w:rsidRDefault="00516F26" w:rsidP="00D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84AD42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Szerezhető pontszám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10. Szerzett / </w:t>
      </w:r>
      <w:proofErr w:type="spellStart"/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516F26">
        <w:rPr>
          <w:rFonts w:ascii="Times New Roman" w:hAnsi="Times New Roman" w:cs="Times New Roman"/>
          <w:b/>
          <w:sz w:val="24"/>
          <w:szCs w:val="24"/>
        </w:rPr>
        <w:t>: ………</w:t>
      </w:r>
      <w:proofErr w:type="gramStart"/>
      <w:r w:rsidRPr="00516F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16F2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bookmarkEnd w:id="2"/>
    <w:p w14:paraId="04F78656" w14:textId="77777777" w:rsidR="00516F26" w:rsidRPr="00516F26" w:rsidRDefault="00516F26" w:rsidP="00DC5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26">
        <w:rPr>
          <w:rFonts w:ascii="Times New Roman" w:hAnsi="Times New Roman" w:cs="Times New Roman"/>
          <w:b/>
          <w:sz w:val="24"/>
          <w:szCs w:val="24"/>
        </w:rPr>
        <w:t xml:space="preserve">Értékelés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: 0-5,5 pont nem felelt meg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не зараховано</w:t>
      </w:r>
      <w:r w:rsidRPr="00516F26">
        <w:rPr>
          <w:rFonts w:ascii="Times New Roman" w:hAnsi="Times New Roman" w:cs="Times New Roman"/>
          <w:b/>
          <w:sz w:val="24"/>
          <w:szCs w:val="24"/>
        </w:rPr>
        <w:t xml:space="preserve">; 6-10 pont megfelelt / </w:t>
      </w:r>
      <w:r w:rsidRPr="00516F26">
        <w:rPr>
          <w:rFonts w:ascii="Times New Roman" w:hAnsi="Times New Roman" w:cs="Times New Roman"/>
          <w:b/>
          <w:sz w:val="24"/>
          <w:szCs w:val="24"/>
          <w:lang w:val="uk-UA"/>
        </w:rPr>
        <w:t>зараховано</w:t>
      </w:r>
    </w:p>
    <w:p w14:paraId="03D73D88" w14:textId="73604A64" w:rsidR="00930024" w:rsidRPr="00516F26" w:rsidRDefault="00930024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2E32D" w14:textId="77777777" w:rsidR="00930024" w:rsidRPr="00516F26" w:rsidRDefault="00930024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0024" w:rsidRPr="00516F2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1D8"/>
    <w:multiLevelType w:val="hybridMultilevel"/>
    <w:tmpl w:val="7C6A707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12CA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466B4E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9551F"/>
    <w:multiLevelType w:val="hybridMultilevel"/>
    <w:tmpl w:val="3618B7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A06A3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41913"/>
    <w:multiLevelType w:val="hybridMultilevel"/>
    <w:tmpl w:val="4E6A9B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94BE2"/>
    <w:multiLevelType w:val="hybridMultilevel"/>
    <w:tmpl w:val="1CB49758"/>
    <w:lvl w:ilvl="0" w:tplc="60225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9C6E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D652BF"/>
    <w:multiLevelType w:val="hybridMultilevel"/>
    <w:tmpl w:val="4460A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A"/>
    <w:rsid w:val="000E5864"/>
    <w:rsid w:val="00173AA1"/>
    <w:rsid w:val="00200BAA"/>
    <w:rsid w:val="0034285A"/>
    <w:rsid w:val="003D4B3E"/>
    <w:rsid w:val="004004F2"/>
    <w:rsid w:val="00507174"/>
    <w:rsid w:val="00516F26"/>
    <w:rsid w:val="00543E32"/>
    <w:rsid w:val="005F2A6A"/>
    <w:rsid w:val="00677EC3"/>
    <w:rsid w:val="00683633"/>
    <w:rsid w:val="006C0B7C"/>
    <w:rsid w:val="0075765B"/>
    <w:rsid w:val="008426E7"/>
    <w:rsid w:val="008A5CB8"/>
    <w:rsid w:val="00930024"/>
    <w:rsid w:val="009F6B27"/>
    <w:rsid w:val="00A1369E"/>
    <w:rsid w:val="00D36968"/>
    <w:rsid w:val="00D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743E"/>
  <w15:docId w15:val="{EDC9ABA1-D9BC-4F6E-A7B4-7901F1A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200BA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200B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00BAA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F2A6A"/>
  </w:style>
  <w:style w:type="character" w:customStyle="1" w:styleId="textcomponent">
    <w:name w:val="textcomponent"/>
    <w:basedOn w:val="Bekezdsalapbettpusa"/>
    <w:rsid w:val="005F2A6A"/>
  </w:style>
  <w:style w:type="character" w:styleId="Kiemels">
    <w:name w:val="Emphasis"/>
    <w:uiPriority w:val="20"/>
    <w:qFormat/>
    <w:rsid w:val="00516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25/0047_Weiszburg-Toth_Kornyezeti_asvanytan/adatok.html" TargetMode="External"/><Relationship Id="rId13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33_PDF_MFFTT600120/adatok.html" TargetMode="External"/><Relationship Id="rId12" Type="http://schemas.openxmlformats.org/officeDocument/2006/relationships/hyperlink" Target="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mailto:szekely.marianna@kmf.org.ua" TargetMode="External"/><Relationship Id="rId11" Type="http://schemas.openxmlformats.org/officeDocument/2006/relationships/hyperlink" Target="http://elte.prompt.hu/sites/default/files/tananyagok/MagmasKozetek/index.html" TargetMode="External"/><Relationship Id="rId5" Type="http://schemas.openxmlformats.org/officeDocument/2006/relationships/hyperlink" Target="mailto:gonczy.sandor@kmf.org.ua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://www.tankonyvtar.hu/hu/tartalom/tamop425/0033_PDF_MFFAT6101/adato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8_foldrajz_asvanyeskotzettanda/adatok.html" TargetMode="External"/><Relationship Id="rId14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4512</Words>
  <Characters>31134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11</cp:revision>
  <dcterms:created xsi:type="dcterms:W3CDTF">2024-08-17T11:45:00Z</dcterms:created>
  <dcterms:modified xsi:type="dcterms:W3CDTF">2024-08-17T13:32:00Z</dcterms:modified>
</cp:coreProperties>
</file>