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056D20" w14:textId="77777777" w:rsidR="00D719D4" w:rsidRDefault="00D719D4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38444F" w14:textId="77777777" w:rsidR="00D719D4" w:rsidRDefault="00C257E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Закарпатський угорський інститут ім. Ференца Ракоці ІІ</w:t>
      </w:r>
    </w:p>
    <w:tbl>
      <w:tblPr>
        <w:tblStyle w:val="a"/>
        <w:tblW w:w="957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19"/>
        <w:gridCol w:w="1368"/>
        <w:gridCol w:w="1672"/>
        <w:gridCol w:w="1368"/>
        <w:gridCol w:w="1824"/>
        <w:gridCol w:w="1521"/>
      </w:tblGrid>
      <w:tr w:rsidR="00D719D4" w14:paraId="387B17FF" w14:textId="77777777">
        <w:trPr>
          <w:trHeight w:val="1453"/>
        </w:trPr>
        <w:tc>
          <w:tcPr>
            <w:tcW w:w="1819" w:type="dxa"/>
          </w:tcPr>
          <w:p w14:paraId="0FA162E5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D5B96A6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Ступінь вищої освіти</w:t>
            </w:r>
          </w:p>
          <w:p w14:paraId="7DAF45A1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8" w:type="dxa"/>
          </w:tcPr>
          <w:p w14:paraId="480F1DD6" w14:textId="593928C7" w:rsidR="00D719D4" w:rsidRDefault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7439A">
              <w:rPr>
                <w:rFonts w:ascii="Times New Roman" w:hAnsi="Times New Roman" w:cs="Times New Roman"/>
                <w:b/>
                <w:sz w:val="24"/>
                <w:szCs w:val="24"/>
              </w:rPr>
              <w:t>BS</w:t>
            </w:r>
          </w:p>
        </w:tc>
        <w:tc>
          <w:tcPr>
            <w:tcW w:w="1672" w:type="dxa"/>
          </w:tcPr>
          <w:p w14:paraId="06F86766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02A36091" w14:textId="77777777" w:rsidR="00D719D4" w:rsidRDefault="00C257E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 навчання</w:t>
            </w:r>
          </w:p>
        </w:tc>
        <w:tc>
          <w:tcPr>
            <w:tcW w:w="1368" w:type="dxa"/>
          </w:tcPr>
          <w:p w14:paraId="25DB41C4" w14:textId="77777777" w:rsidR="00FF1C17" w:rsidRPr="0037439A" w:rsidRDefault="00FF1C17" w:rsidP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7439A">
              <w:rPr>
                <w:rFonts w:ascii="Times New Roman" w:hAnsi="Times New Roman" w:cs="Times New Roman"/>
                <w:b/>
                <w:sz w:val="24"/>
                <w:szCs w:val="24"/>
              </w:rPr>
              <w:t>денна</w:t>
            </w:r>
          </w:p>
          <w:p w14:paraId="50BC4A1B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6273C6D3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24" w:type="dxa"/>
          </w:tcPr>
          <w:p w14:paraId="0E9F7568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667C7B6" w14:textId="77777777" w:rsidR="00D719D4" w:rsidRDefault="00C257E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Навчальний рік/семестр</w:t>
            </w:r>
          </w:p>
        </w:tc>
        <w:tc>
          <w:tcPr>
            <w:tcW w:w="1521" w:type="dxa"/>
          </w:tcPr>
          <w:p w14:paraId="4F893485" w14:textId="77777777" w:rsidR="00FF1C17" w:rsidRPr="0037439A" w:rsidRDefault="00FF1C17" w:rsidP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hu-HU"/>
              </w:rPr>
            </w:pPr>
            <w:r w:rsidRPr="003743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hu-HU"/>
              </w:rPr>
              <w:t>2024-2025/1</w:t>
            </w:r>
          </w:p>
          <w:p w14:paraId="26655C0C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989046A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65546208" w14:textId="77777777" w:rsidR="00D719D4" w:rsidRDefault="00C257E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Силабус</w:t>
      </w:r>
      <w:proofErr w:type="spellEnd"/>
    </w:p>
    <w:tbl>
      <w:tblPr>
        <w:tblStyle w:val="a0"/>
        <w:tblW w:w="9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11"/>
        <w:gridCol w:w="5507"/>
      </w:tblGrid>
      <w:tr w:rsidR="00D719D4" w14:paraId="72C92B82" w14:textId="77777777">
        <w:tc>
          <w:tcPr>
            <w:tcW w:w="4111" w:type="dxa"/>
            <w:shd w:val="clear" w:color="auto" w:fill="D9D9D9"/>
          </w:tcPr>
          <w:p w14:paraId="7141C949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Назва навчальної дисципліни</w:t>
            </w:r>
          </w:p>
        </w:tc>
        <w:tc>
          <w:tcPr>
            <w:tcW w:w="5507" w:type="dxa"/>
          </w:tcPr>
          <w:p w14:paraId="03D3E371" w14:textId="2B0637A5" w:rsidR="00D719D4" w:rsidRDefault="00FF1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Геоморфологія</w:t>
            </w:r>
          </w:p>
        </w:tc>
      </w:tr>
      <w:tr w:rsidR="00D719D4" w14:paraId="6F7E3366" w14:textId="77777777">
        <w:tc>
          <w:tcPr>
            <w:tcW w:w="4111" w:type="dxa"/>
            <w:shd w:val="clear" w:color="auto" w:fill="D9D9D9"/>
          </w:tcPr>
          <w:p w14:paraId="2A9702AE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7E4E88C7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</w:t>
            </w:r>
          </w:p>
        </w:tc>
        <w:tc>
          <w:tcPr>
            <w:tcW w:w="5507" w:type="dxa"/>
          </w:tcPr>
          <w:p w14:paraId="25E223A5" w14:textId="13F788F3" w:rsidR="00D719D4" w:rsidRDefault="00FF1C17"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Географія та туризму</w:t>
            </w:r>
          </w:p>
        </w:tc>
      </w:tr>
      <w:tr w:rsidR="00D719D4" w14:paraId="3C0C2CA2" w14:textId="77777777">
        <w:tc>
          <w:tcPr>
            <w:tcW w:w="4111" w:type="dxa"/>
            <w:shd w:val="clear" w:color="auto" w:fill="D9D9D9"/>
          </w:tcPr>
          <w:p w14:paraId="5786D4AD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6A99DE2A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Освітня програма</w:t>
            </w:r>
          </w:p>
        </w:tc>
        <w:tc>
          <w:tcPr>
            <w:tcW w:w="5507" w:type="dxa"/>
          </w:tcPr>
          <w:p w14:paraId="2BECF1FC" w14:textId="148F9E9D" w:rsidR="00D719D4" w:rsidRDefault="00FF1C17"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01 Освіта, 014 Середня освіта (географія)</w:t>
            </w:r>
          </w:p>
        </w:tc>
      </w:tr>
      <w:tr w:rsidR="00D719D4" w14:paraId="2BEA2276" w14:textId="77777777">
        <w:tc>
          <w:tcPr>
            <w:tcW w:w="4111" w:type="dxa"/>
            <w:shd w:val="clear" w:color="auto" w:fill="D9D9D9"/>
          </w:tcPr>
          <w:p w14:paraId="3A1925C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Тип дисципліни, кількість кредитів та годин (лекції/ практичні/семінарські/ лабораторні заняття/самостійна робота)</w:t>
            </w:r>
          </w:p>
        </w:tc>
        <w:tc>
          <w:tcPr>
            <w:tcW w:w="5507" w:type="dxa"/>
          </w:tcPr>
          <w:p w14:paraId="71CA5452" w14:textId="04D82052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Тип дисципліни (обов’язкова чи вибіркова):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 xml:space="preserve"> </w:t>
            </w:r>
            <w:r w:rsidR="00FF1C17" w:rsidRPr="007A5D98">
              <w:rPr>
                <w:rFonts w:ascii="Times New Roman" w:hAnsi="Times New Roman" w:cs="Times New Roman"/>
                <w:sz w:val="24"/>
                <w:szCs w:val="24"/>
              </w:rPr>
              <w:t>обов’язкова</w:t>
            </w:r>
          </w:p>
          <w:p w14:paraId="7A11CD9D" w14:textId="725C953F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Кількість кредитів: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5</w:t>
            </w:r>
          </w:p>
          <w:p w14:paraId="1809FBBF" w14:textId="14AE0739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Лекції: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30</w:t>
            </w:r>
          </w:p>
          <w:p w14:paraId="520B7DAA" w14:textId="0946C7D4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Практичні (семінарські) заняття: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20</w:t>
            </w:r>
          </w:p>
          <w:p w14:paraId="1DE0D434" w14:textId="7B6CC4FD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Лабораторні заняття: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-</w:t>
            </w:r>
          </w:p>
          <w:p w14:paraId="1A50E190" w14:textId="06A541E1" w:rsidR="00D719D4" w:rsidRDefault="00C257EF" w:rsidP="00FF1C17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Самостійна робота: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100</w:t>
            </w:r>
          </w:p>
        </w:tc>
      </w:tr>
      <w:tr w:rsidR="00D719D4" w14:paraId="6A023AF6" w14:textId="77777777">
        <w:tc>
          <w:tcPr>
            <w:tcW w:w="4111" w:type="dxa"/>
            <w:shd w:val="clear" w:color="auto" w:fill="D9D9D9"/>
          </w:tcPr>
          <w:p w14:paraId="5038D7D7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Викладач(і) відповідальний(і) за викладання навчальної дисципліни (імена, прізвища, наукові ступені і звання, адреса електронної пошти викладача/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ів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5507" w:type="dxa"/>
          </w:tcPr>
          <w:p w14:paraId="35602C03" w14:textId="77777777" w:rsidR="00FF1C17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Генці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Шандор Олександрович,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PhD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доцент, </w:t>
            </w:r>
            <w:hyperlink r:id="rId5" w:history="1">
              <w:r w:rsidRPr="007A5D98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gonczy.sandor@kmf.org.ua</w:t>
              </w:r>
            </w:hyperlink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5854389" w14:textId="77777777" w:rsidR="00FF1C17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7CAD72" w14:textId="77777777" w:rsidR="00FF1C17" w:rsidRPr="00DB0560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B0560">
              <w:rPr>
                <w:rFonts w:ascii="Times New Roman" w:hAnsi="Times New Roman" w:cs="Times New Roman"/>
                <w:sz w:val="24"/>
                <w:szCs w:val="24"/>
              </w:rPr>
              <w:t>Сейкель</w:t>
            </w:r>
            <w:proofErr w:type="spellEnd"/>
            <w:r w:rsidRPr="00DB0560">
              <w:rPr>
                <w:rFonts w:ascii="Times New Roman" w:hAnsi="Times New Roman" w:cs="Times New Roman"/>
                <w:sz w:val="24"/>
                <w:szCs w:val="24"/>
              </w:rPr>
              <w:t xml:space="preserve"> Маріанна </w:t>
            </w:r>
            <w:proofErr w:type="spellStart"/>
            <w:r w:rsidRPr="00DB0560">
              <w:rPr>
                <w:rFonts w:ascii="Times New Roman" w:hAnsi="Times New Roman" w:cs="Times New Roman"/>
                <w:sz w:val="24"/>
                <w:szCs w:val="24"/>
              </w:rPr>
              <w:t>Адальбертівна</w:t>
            </w:r>
            <w:proofErr w:type="spellEnd"/>
            <w:r w:rsidRPr="00DB0560">
              <w:rPr>
                <w:rFonts w:ascii="Times New Roman" w:hAnsi="Times New Roman" w:cs="Times New Roman"/>
                <w:sz w:val="24"/>
                <w:szCs w:val="24"/>
              </w:rPr>
              <w:t>, стажистка</w:t>
            </w:r>
          </w:p>
          <w:p w14:paraId="515CA3BC" w14:textId="0F7A9127" w:rsidR="00D719D4" w:rsidRDefault="00FF1C17" w:rsidP="00FF1C17">
            <w:pPr>
              <w:jc w:val="both"/>
            </w:pPr>
            <w:hyperlink r:id="rId6" w:history="1">
              <w:r w:rsidRPr="00DB0560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szekely.marianna@kmf.uz.ua</w:t>
              </w:r>
            </w:hyperlink>
          </w:p>
        </w:tc>
      </w:tr>
      <w:tr w:rsidR="00D719D4" w14:paraId="502FAF67" w14:textId="77777777">
        <w:tc>
          <w:tcPr>
            <w:tcW w:w="4111" w:type="dxa"/>
            <w:shd w:val="clear" w:color="auto" w:fill="D9D9D9"/>
          </w:tcPr>
          <w:p w14:paraId="729CDD2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0" w:name="_gjdgxs" w:colFirst="0" w:colLast="0"/>
            <w:bookmarkEnd w:id="0"/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Пререквізити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навчальної дисципліни</w:t>
            </w:r>
          </w:p>
        </w:tc>
        <w:tc>
          <w:tcPr>
            <w:tcW w:w="5507" w:type="dxa"/>
          </w:tcPr>
          <w:p w14:paraId="06DC6587" w14:textId="6C1F2EAD" w:rsidR="00D719D4" w:rsidRPr="00FF1C17" w:rsidRDefault="00FF1C1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-</w:t>
            </w:r>
          </w:p>
        </w:tc>
      </w:tr>
      <w:tr w:rsidR="00D719D4" w14:paraId="0D8CAC30" w14:textId="77777777">
        <w:tc>
          <w:tcPr>
            <w:tcW w:w="4111" w:type="dxa"/>
            <w:shd w:val="clear" w:color="auto" w:fill="D9D9D9"/>
          </w:tcPr>
          <w:p w14:paraId="5068E79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Анотація дисципліни, мета, завдання та очікувані програмні результати  навчальної дисципліни, загальні та фахові компетентності, основна тематика дисципліни </w:t>
            </w:r>
          </w:p>
        </w:tc>
        <w:tc>
          <w:tcPr>
            <w:tcW w:w="5507" w:type="dxa"/>
          </w:tcPr>
          <w:p w14:paraId="7A8818FE" w14:textId="77777777" w:rsidR="00FF1C17" w:rsidRPr="007A5D98" w:rsidRDefault="00FF1C17" w:rsidP="00FF1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Мета викладання дисциплін</w:t>
            </w:r>
          </w:p>
          <w:p w14:paraId="5233CE18" w14:textId="77777777" w:rsidR="00FF1C17" w:rsidRPr="007A5D98" w:rsidRDefault="00FF1C17" w:rsidP="00FF1C17">
            <w:pPr>
              <w:pStyle w:val="Szvegtrzs"/>
              <w:spacing w:line="240" w:lineRule="auto"/>
              <w:ind w:firstLine="567"/>
              <w:rPr>
                <w:szCs w:val="24"/>
                <w:lang w:val="uk-UA"/>
              </w:rPr>
            </w:pPr>
            <w:r w:rsidRPr="007A5D98">
              <w:rPr>
                <w:szCs w:val="24"/>
                <w:lang w:val="uk-UA"/>
              </w:rPr>
              <w:t xml:space="preserve">Показати розвиток геоморфологічних уявлень про розуміння великих морфологічних одиниць земної поверхні від класичних </w:t>
            </w:r>
            <w:proofErr w:type="spellStart"/>
            <w:r w:rsidRPr="007A5D98">
              <w:rPr>
                <w:szCs w:val="24"/>
                <w:lang w:val="uk-UA"/>
              </w:rPr>
              <w:t>моногенетичних</w:t>
            </w:r>
            <w:proofErr w:type="spellEnd"/>
            <w:r w:rsidRPr="007A5D98">
              <w:rPr>
                <w:szCs w:val="24"/>
                <w:lang w:val="uk-UA"/>
              </w:rPr>
              <w:t xml:space="preserve"> теорій до комплексних </w:t>
            </w:r>
            <w:proofErr w:type="spellStart"/>
            <w:r w:rsidRPr="007A5D98">
              <w:rPr>
                <w:szCs w:val="24"/>
                <w:lang w:val="uk-UA"/>
              </w:rPr>
              <w:t>полігенетичних</w:t>
            </w:r>
            <w:proofErr w:type="spellEnd"/>
            <w:r w:rsidRPr="007A5D98">
              <w:rPr>
                <w:szCs w:val="24"/>
                <w:lang w:val="uk-UA"/>
              </w:rPr>
              <w:t xml:space="preserve"> теорій розвитку земної поверхні. Вивчає характерні для кліматичних поясів процеси і форми, які є визначальними для тих поясів. Показує зв'язок між генетичною геоморфологією і описовою геоморфологією.</w:t>
            </w:r>
          </w:p>
          <w:p w14:paraId="2876587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Геоморфологія у викладенні географії служить насамперед для того, щоб студенти при польових роботах, дослідженнях пізнали, пояснили, охарактеризували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пенвні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геоморфологічні форми, знали тих ендогенних і екзогенних сил, які їх створили, а також знали можливі напрями розвитку поданих форм.</w:t>
            </w:r>
          </w:p>
          <w:p w14:paraId="5F2BCC34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45C8F9" w14:textId="77777777" w:rsidR="00FF1C17" w:rsidRPr="007A5D98" w:rsidRDefault="00FF1C17" w:rsidP="00FF1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3. У результаті засвоєння дисципліни студенти повинні:</w:t>
            </w:r>
          </w:p>
          <w:p w14:paraId="463BC961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Знати:</w:t>
            </w:r>
          </w:p>
          <w:p w14:paraId="7EA96EAB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– наука про рельєф Землі.</w:t>
            </w:r>
          </w:p>
          <w:p w14:paraId="45078D8F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Чинники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рельєфоутворення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DCE6F1B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Ендогенні і екзогенні процесі і рельєф.</w:t>
            </w:r>
          </w:p>
          <w:p w14:paraId="03893594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Мегарельєф, форми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та екзогенні процеси в межах материків, перехідних зон геосинклінальних областей, ложа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океана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середино-океанічних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хребетів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1D92F47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Особливості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рельєфоутворення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рівнинних і гірських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краєн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3F79FB1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Методи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геоморфологичих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досліджень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геоморфологичнго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картограффування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DB62E88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Вміти:</w:t>
            </w:r>
          </w:p>
          <w:p w14:paraId="2123DA18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Пояснення закономірностей і чинників формування та поширення генетичних типів і форм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7729784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Описи форм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22BAA21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Читання геоморфологічних карт.</w:t>
            </w:r>
          </w:p>
          <w:p w14:paraId="602A5B2D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Складання геоморфологічних характеристик регіонів.</w:t>
            </w:r>
          </w:p>
          <w:p w14:paraId="53F8A71D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2FE53F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/>
                <w:sz w:val="24"/>
                <w:szCs w:val="24"/>
              </w:rPr>
              <w:t>Тематика дисципліни</w:t>
            </w:r>
          </w:p>
          <w:p w14:paraId="197A4FF8" w14:textId="77777777" w:rsidR="00FF1C17" w:rsidRPr="007A5D98" w:rsidRDefault="00FF1C17" w:rsidP="00FF1C17">
            <w:pPr>
              <w:jc w:val="both"/>
              <w:rPr>
                <w:rStyle w:val="st"/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Вступ. Геоморфологія як наука. Історія розвитку геоморфології як науки. Об‘єкт та предмет досліджень. Теоретичне та практичне значення геоморфології. </w:t>
            </w:r>
            <w:proofErr w:type="spellStart"/>
            <w:r w:rsidRPr="007A5D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Морфографічна</w:t>
            </w:r>
            <w:proofErr w:type="spellEnd"/>
            <w:r w:rsidRPr="007A5D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характеристика рельєфу. </w:t>
            </w:r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Поняття</w:t>
            </w:r>
            <w:r w:rsidRPr="007A5D98">
              <w:rPr>
                <w:rStyle w:val="st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>про рельєф. Типи і форми рельєфу.</w:t>
            </w:r>
          </w:p>
          <w:p w14:paraId="045AABC6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Вивітрювання. Поняття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вивітрування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Значення та інтенсивність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вивітрування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на Землі. Типи вивітрювання.</w:t>
            </w:r>
          </w:p>
          <w:p w14:paraId="257C73C4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Клімато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-морфологічні регіони. Групи форм поверхні полярних і субполярних територій і вологих територій середніх широт. Групи форм поверхні вологих тропіків і постійно вологих субтропічних територій. Форми поверхні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змінновологих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тропіків і постійно вологих тропічних територій. Форми поверхні пустинних і напівпустинних територій.</w:t>
            </w:r>
          </w:p>
          <w:p w14:paraId="3271FFD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льодовиків. Географічне розповсюдження льодовиків і льодового покриву. Історія утворення льодовиків четвертинного періоду. Причини утворення льодовиків. Структура льодовикового льоду. Рух льодовиків. Тріщини. Поверхня льодовикового льоду.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Морени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Типи льодовиків. Формування поверхні під дією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рухаючих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льодовиків у горах. Форми поверхні утворені льодом. Форми поверхні утворені льодовим покривом.</w:t>
            </w:r>
          </w:p>
          <w:p w14:paraId="5A6FD80E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Перігляціальне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формування поверхні. Виникнення, вплив, розповсюдження вічної мерзлоти. Типи підземних вод на території вічної мерзлоти. Підземний лід.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Кріотурбація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Структурні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грунти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Форми танення вічної мерзлоти.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Відступання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вічної мерзлоти.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процеси близько до поверхні. Формування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долин і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схилів.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субперігляціальні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процеси у високогір'ї.</w:t>
            </w:r>
          </w:p>
          <w:p w14:paraId="0FC076D8" w14:textId="77777777" w:rsidR="00FF1C17" w:rsidRPr="007A5D98" w:rsidRDefault="00FF1C17" w:rsidP="00FF1C17">
            <w:pPr>
              <w:jc w:val="both"/>
              <w:rPr>
                <w:rStyle w:val="s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Релєфотворча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діяльність води. Поняття про течію води. Типи течії.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Ричкова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ситка. Водозбір. Річковий басейн. Природа водної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течіі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подіння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річкі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формування русла. Елементи ріки. Морфометрія ріки. </w:t>
            </w:r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 xml:space="preserve">Переміщення відкладів текучими водами. </w:t>
            </w:r>
            <w:proofErr w:type="spellStart"/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>Фомування</w:t>
            </w:r>
            <w:proofErr w:type="spellEnd"/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 xml:space="preserve"> русла річки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Типи річкових долин. Ерозійні та акумулятивні форми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рельефу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утворені під дією текучих вод. Утворення річкових терас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59BE334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морської води та озер. Формування поверхні під дією хвиль. Процеси формування і форми поверхні біля мілководних 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глибоководни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берегів. Гирла річок. Зміни рівня моря і їх вплив на береги. Типи морських берегів. Рельєф морського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дна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8683E93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Геоморфологія лесу. Загальна характеристика типового лесу. Утворення, розповсюдження і типи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лесів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Форми ерозії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лесовіх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горизонтів.</w:t>
            </w:r>
          </w:p>
          <w:p w14:paraId="42354A78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вітру. Переміщення пісків за допомогою вітру. Швидкість, що потрібно для початку руху пісків. Рух відкладів за допомогою вітру. Визначення кількості піску що, несе вітер. Вітрова ерозія. </w:t>
            </w:r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Типі пустель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Негативний вплив вітру.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Акумлативна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робота вітру.</w:t>
            </w:r>
          </w:p>
          <w:p w14:paraId="1176B8DC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Рух земляних мас (гравітаційні процеси). Поняття про рух земляних мас. Загальні умови руху земельних мас. Завали. Зсуви,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грязеві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потоки.</w:t>
            </w:r>
          </w:p>
          <w:p w14:paraId="129E8C8B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Карстови</w:t>
            </w:r>
            <w:proofErr w:type="spellEnd"/>
            <w:r w:rsidRPr="007A5D98">
              <w:rPr>
                <w:rStyle w:val="st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 xml:space="preserve">процеси.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Поняття про карст. Утворення карст. Карстові форми поверхні.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Карри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Карстові рівнини. Форми рельєфу карстових водовідводів. Форми карстових останків. Форми карсту, що акумулюються і будуються. Підземні карстові форми. Доломітові-, гіпсові- та соляні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карсти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78261F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Антропогенна геоморфологія. Система антропогенної геоморфології. Вплив на формування поверхні добування корисних копалин промисловості. Вплив транспорту і населених пунктів. Вплив водопостачання,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рещмовання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води,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сільского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лісового господарства.</w:t>
            </w:r>
          </w:p>
          <w:p w14:paraId="0FF47CA0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Формування поверхні під дією вулканізму. Поняття вулкана. Науково-історичний перегляд. </w:t>
            </w:r>
            <w:proofErr w:type="spellStart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Георгафічне</w:t>
            </w:r>
            <w:proofErr w:type="spellEnd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поширення вулканізму. Форма лавових потоків. Лавовий покрив. Вулканічні форми, які утворюються під водою або льодовим покровом. Форми вулканів. Ерозійні форми </w:t>
            </w:r>
            <w:proofErr w:type="spellStart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пірокластів</w:t>
            </w:r>
            <w:proofErr w:type="spellEnd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14:paraId="315DB555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Структурна геоморфологія. Поняття та розділи структурної геоморфології. Визначені структурні форми . Структуровані поверхні. Морфологія гірських порід.</w:t>
            </w:r>
          </w:p>
          <w:p w14:paraId="6388AE1E" w14:textId="730241FC" w:rsidR="00D719D4" w:rsidRDefault="00FF1C17" w:rsidP="00FF1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Геоморфологічний синтез.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розрівновані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поверхності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Классичні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теорії про розвиток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поверхні.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полігенетичний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розвиток поверхні.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полігенетичний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розвиток поверхні.</w:t>
            </w:r>
          </w:p>
        </w:tc>
      </w:tr>
      <w:tr w:rsidR="00D719D4" w14:paraId="38ADB74D" w14:textId="77777777">
        <w:tc>
          <w:tcPr>
            <w:tcW w:w="9618" w:type="dxa"/>
            <w:gridSpan w:val="2"/>
            <w:shd w:val="clear" w:color="auto" w:fill="D9D9D9"/>
          </w:tcPr>
          <w:p w14:paraId="68B66781" w14:textId="77777777" w:rsidR="00D719D4" w:rsidRDefault="00C257EF">
            <w:pPr>
              <w:jc w:val="center"/>
            </w:pPr>
            <w:bookmarkStart w:id="1" w:name="_30j0zll" w:colFirst="0" w:colLast="0"/>
            <w:bookmarkEnd w:id="1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Критерії контролю та оцінювання результатів навчання</w:t>
            </w:r>
          </w:p>
        </w:tc>
      </w:tr>
      <w:tr w:rsidR="00D719D4" w14:paraId="26D3D409" w14:textId="77777777">
        <w:tc>
          <w:tcPr>
            <w:tcW w:w="9618" w:type="dxa"/>
            <w:gridSpan w:val="2"/>
            <w:shd w:val="clear" w:color="auto" w:fill="auto"/>
          </w:tcPr>
          <w:p w14:paraId="7B5DCCFA" w14:textId="77777777" w:rsidR="00D719D4" w:rsidRDefault="00D719D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  <w:tbl>
            <w:tblPr>
              <w:tblStyle w:val="a1"/>
              <w:tblW w:w="9392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387"/>
              <w:gridCol w:w="2343"/>
              <w:gridCol w:w="4662"/>
            </w:tblGrid>
            <w:tr w:rsidR="00D719D4" w14:paraId="3514ACB1" w14:textId="77777777">
              <w:trPr>
                <w:trHeight w:val="268"/>
              </w:trPr>
              <w:tc>
                <w:tcPr>
                  <w:tcW w:w="2387" w:type="dxa"/>
                  <w:shd w:val="clear" w:color="auto" w:fill="auto"/>
                </w:tcPr>
                <w:p w14:paraId="588D8203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Семестрові завдання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47C19C35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Бали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69928567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bookmarkStart w:id="2" w:name="_1fob9te" w:colFirst="0" w:colLast="0"/>
                  <w:bookmarkEnd w:id="2"/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Критерії оцінювання</w:t>
                  </w:r>
                </w:p>
              </w:tc>
            </w:tr>
            <w:tr w:rsidR="00D719D4" w14:paraId="3808A13A" w14:textId="77777777">
              <w:trPr>
                <w:trHeight w:val="268"/>
              </w:trPr>
              <w:tc>
                <w:tcPr>
                  <w:tcW w:w="2387" w:type="dxa"/>
                  <w:shd w:val="clear" w:color="auto" w:fill="auto"/>
                </w:tcPr>
                <w:p w14:paraId="7531C7D5" w14:textId="57DD67DE" w:rsidR="00D719D4" w:rsidRPr="00FF1C17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hu-HU"/>
                    </w:rPr>
                  </w:pPr>
                  <w:r w:rsidRPr="005E2C9A">
                    <w:rPr>
                      <w:b/>
                    </w:rPr>
                    <w:t xml:space="preserve">1 модуль: </w:t>
                  </w:r>
                  <w:r w:rsidRPr="005E2C9A">
                    <w:t xml:space="preserve">Поняття геоморфології. Класифікація </w:t>
                  </w:r>
                  <w:proofErr w:type="spellStart"/>
                  <w:r w:rsidRPr="005E2C9A">
                    <w:t>рельефу</w:t>
                  </w:r>
                  <w:proofErr w:type="spellEnd"/>
                  <w:r w:rsidRPr="005E2C9A">
                    <w:t>. Вивітрювання. Кліматичні морфологічні регіони</w:t>
                  </w:r>
                  <w:r>
                    <w:rPr>
                      <w:lang w:val="hu-HU"/>
                    </w:rPr>
                    <w:t xml:space="preserve"> 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11CC25CD" w14:textId="1F5A84E5" w:rsidR="00D719D4" w:rsidRPr="00FF1C17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  <w:t>10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5FD2E0D8" w14:textId="1CFFFD44" w:rsidR="00D719D4" w:rsidRDefault="006E3D5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37439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Оцінка за 10-бальною шкалою виставляється на основі повноти і точності відповідей.</w:t>
                  </w:r>
                </w:p>
              </w:tc>
            </w:tr>
            <w:tr w:rsidR="00D719D4" w14:paraId="02C48D1C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3E1DF0FB" w14:textId="2DCE68FD" w:rsidR="00D719D4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5E2C9A">
                    <w:rPr>
                      <w:b/>
                    </w:rPr>
                    <w:t xml:space="preserve">2 модуль: </w:t>
                  </w:r>
                  <w:r w:rsidRPr="005E2C9A">
                    <w:t xml:space="preserve">Формотворчий вплив льоду на поверхню Землі, </w:t>
                  </w:r>
                  <w:proofErr w:type="spellStart"/>
                  <w:r w:rsidRPr="005E2C9A">
                    <w:t>перигляціальне</w:t>
                  </w:r>
                  <w:proofErr w:type="spellEnd"/>
                  <w:r w:rsidRPr="005E2C9A">
                    <w:t xml:space="preserve"> формування поверхні, </w:t>
                  </w:r>
                  <w:proofErr w:type="spellStart"/>
                  <w:r w:rsidRPr="005E2C9A">
                    <w:t>Флювіальні</w:t>
                  </w:r>
                  <w:proofErr w:type="spellEnd"/>
                  <w:r w:rsidRPr="005E2C9A">
                    <w:t xml:space="preserve"> процеси і створені ними форму </w:t>
                  </w:r>
                  <w:proofErr w:type="spellStart"/>
                  <w:r w:rsidRPr="005E2C9A">
                    <w:t>рельефу</w:t>
                  </w:r>
                  <w:proofErr w:type="spellEnd"/>
                  <w:r w:rsidRPr="005E2C9A">
                    <w:t xml:space="preserve">. </w:t>
                  </w:r>
                  <w:proofErr w:type="spellStart"/>
                  <w:r w:rsidRPr="005E2C9A">
                    <w:t>Берегови</w:t>
                  </w:r>
                  <w:proofErr w:type="spellEnd"/>
                  <w:r w:rsidRPr="005E2C9A">
                    <w:t xml:space="preserve"> процеси і форми </w:t>
                  </w:r>
                  <w:proofErr w:type="spellStart"/>
                  <w:r w:rsidRPr="005E2C9A">
                    <w:t>рельефу</w:t>
                  </w:r>
                  <w:proofErr w:type="spellEnd"/>
                  <w:r w:rsidRPr="005E2C9A">
                    <w:t>. Геоморфологія лесу. Формування поверхні під дією вітру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1DB2AEE4" w14:textId="77C2F227" w:rsidR="00D719D4" w:rsidRPr="00FF1C17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  <w:t>10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6AEC3545" w14:textId="23A3D4AC" w:rsidR="00D719D4" w:rsidRDefault="006E3D5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37439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Оцінка за 10-бальною шкалою виставляється на основі повноти і точності відповідей.</w:t>
                  </w:r>
                </w:p>
              </w:tc>
            </w:tr>
            <w:tr w:rsidR="00D719D4" w14:paraId="4DA620C0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49661428" w14:textId="20C0295E" w:rsidR="00D719D4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5E2C9A">
                    <w:rPr>
                      <w:b/>
                    </w:rPr>
                    <w:t xml:space="preserve">3 модуль: </w:t>
                  </w:r>
                  <w:r w:rsidRPr="005E2C9A">
                    <w:t xml:space="preserve">Рух земляних мас (гравітаційні процеси). </w:t>
                  </w:r>
                  <w:proofErr w:type="spellStart"/>
                  <w:r w:rsidRPr="005E2C9A">
                    <w:rPr>
                      <w:rStyle w:val="Kiemels"/>
                      <w:i w:val="0"/>
                    </w:rPr>
                    <w:t>Карстови</w:t>
                  </w:r>
                  <w:proofErr w:type="spellEnd"/>
                  <w:r w:rsidRPr="005E2C9A">
                    <w:rPr>
                      <w:rStyle w:val="st"/>
                      <w:i/>
                    </w:rPr>
                    <w:t xml:space="preserve"> </w:t>
                  </w:r>
                  <w:r w:rsidRPr="005E2C9A">
                    <w:rPr>
                      <w:rStyle w:val="st"/>
                    </w:rPr>
                    <w:t>процеси.</w:t>
                  </w:r>
                  <w:r w:rsidRPr="005E2C9A">
                    <w:t xml:space="preserve"> Антропогенна геоморфологія. Формотворчий вплив вулканізму. Структурна геоморфологія. Теорії про розвиток поверхні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6C202A15" w14:textId="5E8C1829" w:rsidR="00D719D4" w:rsidRPr="00FF1C17" w:rsidRDefault="00FF1C17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  <w:t>10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28FB5986" w14:textId="5F22A273" w:rsidR="00D719D4" w:rsidRDefault="006E3D5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37439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Оцінка за 10-бальною шкалою виставляється на основі повноти і точності відповідей.</w:t>
                  </w:r>
                </w:p>
              </w:tc>
            </w:tr>
            <w:tr w:rsidR="00FF1C17" w14:paraId="01D7A3D9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4980F154" w14:textId="7F20F9AD" w:rsidR="00FF1C17" w:rsidRPr="006E3D58" w:rsidRDefault="00FF1C17" w:rsidP="006E3D58">
                  <w:pPr>
                    <w:rPr>
                      <w:b/>
                      <w:lang w:val="hu-HU"/>
                    </w:rPr>
                  </w:pPr>
                  <w:r w:rsidRPr="005E2C9A">
                    <w:rPr>
                      <w:b/>
                    </w:rPr>
                    <w:t>4. модуль:</w:t>
                  </w:r>
                  <w:r w:rsidRPr="005E2C9A">
                    <w:t xml:space="preserve"> Практичні роботи</w:t>
                  </w:r>
                  <w:r w:rsidR="006E3D58">
                    <w:rPr>
                      <w:lang w:val="hu-HU"/>
                    </w:rPr>
                    <w:t xml:space="preserve">. </w:t>
                  </w:r>
                  <w:proofErr w:type="spellStart"/>
                  <w:r w:rsidR="006E3D58" w:rsidRPr="006E3D58">
                    <w:rPr>
                      <w:lang w:val="hu-HU"/>
                    </w:rPr>
                    <w:t>Більш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детально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див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.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Додаток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r w:rsidR="001C4608">
                    <w:rPr>
                      <w:lang w:val="hu-HU"/>
                    </w:rPr>
                    <w:t>№</w:t>
                  </w:r>
                  <w:r w:rsidR="001C4608">
                    <w:t xml:space="preserve"> </w:t>
                  </w:r>
                  <w:r w:rsidR="006E3D58" w:rsidRPr="006E3D58">
                    <w:rPr>
                      <w:lang w:val="hu-HU"/>
                    </w:rPr>
                    <w:t>1.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72B6F58F" w14:textId="05C29354" w:rsidR="00FF1C17" w:rsidRDefault="006E3D5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hu-HU"/>
                    </w:rPr>
                    <w:t>20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6FF76B2E" w14:textId="51E7F8B5" w:rsidR="00FF1C17" w:rsidRDefault="001C460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1C460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Розрахункові завдання та визначення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поняття </w:t>
                  </w:r>
                  <w:r w:rsidRPr="001C460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оцінюються на основі точності розрахунків та повноти відповідей.</w:t>
                  </w:r>
                </w:p>
              </w:tc>
            </w:tr>
          </w:tbl>
          <w:p w14:paraId="794352FE" w14:textId="77777777" w:rsidR="00D719D4" w:rsidRDefault="00D719D4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719D4" w14:paraId="38314870" w14:textId="77777777">
        <w:tc>
          <w:tcPr>
            <w:tcW w:w="4111" w:type="dxa"/>
            <w:shd w:val="clear" w:color="auto" w:fill="D9D9D9"/>
          </w:tcPr>
          <w:p w14:paraId="277A1731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3" w:name="_3znysh7" w:colFirst="0" w:colLast="0"/>
            <w:bookmarkEnd w:id="3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Інша інформація про дисципліну (технічне та програмне забезпечення дисципліни тощо) </w:t>
            </w:r>
          </w:p>
        </w:tc>
        <w:tc>
          <w:tcPr>
            <w:tcW w:w="5507" w:type="dxa"/>
          </w:tcPr>
          <w:p w14:paraId="11D875F1" w14:textId="77777777" w:rsidR="00D719D4" w:rsidRDefault="00D719D4"/>
        </w:tc>
      </w:tr>
      <w:tr w:rsidR="00D719D4" w14:paraId="628CA74F" w14:textId="77777777">
        <w:tc>
          <w:tcPr>
            <w:tcW w:w="4111" w:type="dxa"/>
            <w:shd w:val="clear" w:color="auto" w:fill="D9D9D9"/>
          </w:tcPr>
          <w:p w14:paraId="55B4B8C4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Рекомендовані джерела (основна та допоміжна література), електронні інформаційні ресурси</w:t>
            </w:r>
          </w:p>
        </w:tc>
        <w:tc>
          <w:tcPr>
            <w:tcW w:w="5507" w:type="dxa"/>
          </w:tcPr>
          <w:p w14:paraId="4DE0873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Стецюк В. В. – Ковальчук І. П. (2005):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Основи геоморфології. Київ, Вища Школа. </w:t>
            </w:r>
          </w:p>
          <w:p w14:paraId="39B124E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Хільчевського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В.К. 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noBreakHyphen/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oftHyphen/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Ободовського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О.Г. (2008):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Загальна гідрологія.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Київ,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Видавничо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-поліграфічний центр «Київський університет».</w:t>
            </w:r>
          </w:p>
          <w:p w14:paraId="5BE0669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О. – Ковальчук І. (2012):</w:t>
            </w:r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Антропогенна геоморфологія.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Львів-Київ, </w:t>
            </w:r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Видавничий центр ЛНУ імені Івана Франка</w:t>
            </w:r>
          </w:p>
          <w:p w14:paraId="4ACB7D33" w14:textId="77777777" w:rsidR="00222602" w:rsidRPr="00AA37AA" w:rsidRDefault="00222602" w:rsidP="0022260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О. (2006):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Вступ до геоморфології. Львів</w:t>
            </w:r>
          </w:p>
          <w:p w14:paraId="7B8EF40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Видавничий центр ЛНУ імені Івана Франка. </w:t>
            </w:r>
          </w:p>
          <w:p w14:paraId="36349CF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Байрак Г. (2018):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Методи геоморфологічних досліджень. Львів, ЛНУ імені Івана Франка. ISBN 978-617-10-0440-5.</w:t>
            </w:r>
          </w:p>
          <w:p w14:paraId="11212D5E" w14:textId="1B768347" w:rsidR="00D719D4" w:rsidRDefault="00222602" w:rsidP="00222602"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Байрак Г.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–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Гнатюк Р.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Горішний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П. (2008)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Практикум з курсу “Геоморфологія”.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Львів, Видавничий центр ЛНУ імені Івана Франка</w:t>
            </w:r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  <w:p w14:paraId="54AE1934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Báldi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(1991):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Elemző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földtan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I-II. ELTE TTK,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kézirat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3609BCCD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Borsy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Z.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. (1993):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Nemzeti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Tankönyvkiadó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hyperlink r:id="rId7" w:history="1">
              <w:r w:rsidRPr="00AA37AA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https://www.scribd.com/doc/289655094/Borsy-Zoltan-Altalanos-Termeszetfoldrajz</w:t>
              </w:r>
            </w:hyperlink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E9CE74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Félegyházi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Kiss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(1999):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Természetföldrajzi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gyakorlatok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különös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tekintettel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vizsgálatokra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Kossuth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Egyetemi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Debrecen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462653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Gábris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Gy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ELTE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Eötvös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5DD1CC9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Gönczy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Szalai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K. (2004):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fogalomgyűjtemény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Oktatási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segédanyag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szakos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hallgatók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számára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KMPSzTT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Beregszász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p80.</w:t>
            </w:r>
          </w:p>
          <w:p w14:paraId="54A1AB7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Lóczy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Veress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M. (2005):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I-II.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Dialóg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Campus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Pécs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93CF24A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Lóki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(2007):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külső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erők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geomorfológiája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Kossuth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Egyetemi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Debrecen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6FE29575" w14:textId="7FA1CC79" w:rsidR="00D719D4" w:rsidRDefault="00222602" w:rsidP="00222602">
            <w:pPr>
              <w:jc w:val="both"/>
            </w:pP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J.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.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ELTE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Eötvös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</w:p>
        </w:tc>
      </w:tr>
    </w:tbl>
    <w:p w14:paraId="48FB5AA4" w14:textId="4AF2929D" w:rsidR="00D719D4" w:rsidRDefault="00D719D4"/>
    <w:p w14:paraId="0BD8CFB6" w14:textId="77777777" w:rsidR="00435894" w:rsidRPr="00AA37AA" w:rsidRDefault="00435894" w:rsidP="00435894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Minta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feladatlap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Приклад завдань:</w:t>
      </w:r>
    </w:p>
    <w:p w14:paraId="17A5397C" w14:textId="77777777" w:rsidR="00435894" w:rsidRPr="00AA37AA" w:rsidRDefault="00435894" w:rsidP="00435894">
      <w:pPr>
        <w:pStyle w:val="Cmsor1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Dátum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Дата: ……………………………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Név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ПІБ: ………….…………………………</w:t>
      </w:r>
    </w:p>
    <w:p w14:paraId="389AFEA6" w14:textId="77777777" w:rsidR="00435894" w:rsidRPr="00AA37AA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Írásbeli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beszámoló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geomorfológiából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II.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modul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. I.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változat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Письмова контрольна робота з геоморфології. ІI модуль, І варіант</w:t>
      </w:r>
    </w:p>
    <w:p w14:paraId="2D27ED6A" w14:textId="77777777" w:rsidR="00435894" w:rsidRPr="00AA37AA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periglaciális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та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перигляціальне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формування поверхні. </w:t>
      </w:r>
    </w:p>
    <w:p w14:paraId="6FCBBD71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1.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pleisztocén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eljegesedések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megnevezése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Észak-Amerikában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Як називають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плейстоценне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 Пн. Америці (1p.): </w:t>
      </w:r>
    </w:p>
    <w:p w14:paraId="762F9241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……………………….. b. ……………………..</w:t>
      </w:r>
    </w:p>
    <w:p w14:paraId="1A0AD1B5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c. ……………………….. d. ……………………..</w:t>
      </w:r>
    </w:p>
    <w:p w14:paraId="2C1BDD9A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Jégközpontok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Európában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Льодові центри в Європі (1p.):</w:t>
      </w:r>
    </w:p>
    <w:p w14:paraId="44113669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………………………… b. ………………………… c. ……………………………</w:t>
      </w:r>
    </w:p>
    <w:p w14:paraId="63612F56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smartTag w:uri="urn:schemas-microsoft-com:office:smarttags" w:element="metricconverter">
        <w:smartTagPr>
          <w:attr w:name="ProductID" w:val="3. A"/>
        </w:smartTagPr>
        <w:r w:rsidRPr="00AA37AA">
          <w:rPr>
            <w:rFonts w:ascii="Times New Roman" w:hAnsi="Times New Roman" w:cs="Times New Roman"/>
            <w:sz w:val="24"/>
            <w:szCs w:val="24"/>
          </w:rPr>
          <w:t>3. A</w:t>
        </w:r>
      </w:smartTag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képződése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Формування (утворення) льодовиків (2p.):</w:t>
      </w:r>
    </w:p>
    <w:p w14:paraId="2261E43D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207DC484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13E8B2F4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6125FA8E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lastRenderedPageBreak/>
        <w:t xml:space="preserve">4.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Sorold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gleccsertípusokat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Назвіть типи льодовиків (1p.): a. ………………………. b. …..…………………. c. ……..,,,,………. d. ………………... e. ……………….… </w:t>
      </w:r>
    </w:p>
    <w:p w14:paraId="0909F11B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f. ……………….…….. g. ………………… h. ……,,,………….</w:t>
      </w:r>
    </w:p>
    <w:p w14:paraId="5D735247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5.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Magyarázd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teknővölgy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képződését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Поясніть утворення трогової долини (3p):</w:t>
      </w:r>
    </w:p>
    <w:p w14:paraId="2C2853D9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22256E72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110AD140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670A42D0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6.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Sorolj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örökfagy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kialakulását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befolyásoló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tényezők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közül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legalább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négyet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Назвіть хоча б чотири фактори, які вплинули на утворення вічної мерзлоти (1p):</w:t>
      </w:r>
    </w:p>
    <w:p w14:paraId="0FB2191B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…………………….. c. …………………….. b. …………………….. d. ……………………..</w:t>
      </w:r>
    </w:p>
    <w:p w14:paraId="3E79D7BB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7.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örökfagy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Назвіть типи вічної мерзлоти (1p.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felsorolás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лише перерахувати):</w:t>
      </w:r>
    </w:p>
    <w:p w14:paraId="6356003E" w14:textId="77777777" w:rsidR="00435894" w:rsidRPr="00AA37AA" w:rsidRDefault="00435894" w:rsidP="0043589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………………………… b. …………………………… c. …………………………</w:t>
      </w:r>
    </w:p>
    <w:p w14:paraId="75542628" w14:textId="77777777" w:rsidR="00435894" w:rsidRPr="00AA37AA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Szerezhető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pontszám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Максимльна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кількість балів: 10p.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Szerzett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/ Отримано: ……p.</w:t>
      </w:r>
    </w:p>
    <w:p w14:paraId="3848D25B" w14:textId="77777777" w:rsidR="00435894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Értékelés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/ Оцінювання: 0-5,5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– nem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felelt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/ не зараховано; 6-10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megfelelt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/ зараховано</w:t>
      </w:r>
    </w:p>
    <w:p w14:paraId="5CBAB06B" w14:textId="77777777" w:rsidR="00435894" w:rsidRDefault="00435894" w:rsidP="0043589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10EDE07" w14:textId="77777777" w:rsidR="00435894" w:rsidRPr="00AA37AA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1.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melléklet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Додаток №1</w:t>
      </w:r>
    </w:p>
    <w:p w14:paraId="32686E43" w14:textId="77777777" w:rsidR="00435894" w:rsidRPr="00AA37AA" w:rsidRDefault="00435894" w:rsidP="00435894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4.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modul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модуль: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munkák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(30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 / Практичні роботи (30 балів)</w:t>
      </w:r>
    </w:p>
    <w:p w14:paraId="6B5AD143" w14:textId="77777777" w:rsidR="00435894" w:rsidRPr="00AA37AA" w:rsidRDefault="00435894" w:rsidP="004358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Az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(M1:50 000)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rajzolja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határát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Практична №1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балів): На основі карти №1 (M1:50 000) намалюйте кордони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вирахуйте територію водозбору</w:t>
      </w:r>
    </w:p>
    <w:p w14:paraId="161AE347" w14:textId="77777777" w:rsidR="00435894" w:rsidRPr="00AA37AA" w:rsidRDefault="00435894" w:rsidP="004358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Készítse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esésgörbéjét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adatai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jegyezze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következő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értékeket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Замалюйте криву падіння річки за допомогою даних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вкажіть наступні дані:</w:t>
      </w:r>
    </w:p>
    <w:p w14:paraId="208DD44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Tengerszint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fölötti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magasság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Висота над рівнем моря: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мінімум:…………..,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середнє значення: ………….,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 / максимум: …………</w:t>
      </w:r>
    </w:p>
    <w:p w14:paraId="7C14F46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szelvény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розрізу: ………….,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meredekség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максимальний схил (крутизна): ………………,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meredekség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Середній схил (крутизна): ………………</w:t>
      </w:r>
    </w:p>
    <w:p w14:paraId="4AF0894D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: ……………;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esése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Падіння річки: ………………….</w:t>
      </w:r>
    </w:p>
    <w:p w14:paraId="08D03B3F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2.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Az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majd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rajzolja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szárazvölgyeket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hosszukat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völgysűrűségét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№2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На основі карти №1 виміряйте довжину річкових долин басейну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потім намалюйте сухі долини та виміряйте їх довжину. Обчисліть щільність басейна.</w:t>
      </w:r>
    </w:p>
    <w:p w14:paraId="377DA56C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річкових долин: ……….…;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szárazvölgyek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сухих долин: ……….……;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Völgysűrűség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Щільність долин: ……….…….</w:t>
      </w:r>
    </w:p>
    <w:p w14:paraId="6A3FE94A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3.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segítségével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elmozdulását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Tiszaújlak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Tiszasásvár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közötti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szakaszon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kínált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műholdképek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Adja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Jelölje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2.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építi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pusztítja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medrét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№3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Виміряйте за допомогою програми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зміщення головної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гірли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річки Тиса на проміжку Вилок –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Тросник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за допомогою поданих супутникових знімків. Подайте дані про зміну довжини річки</w:t>
      </w:r>
    </w:p>
    <w:p w14:paraId="30E5998B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головного русла річки Тиса, 1 час: ………………………………..……………….…; </w:t>
      </w:r>
    </w:p>
    <w:p w14:paraId="73404548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2.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головного русла річки Тиса, 2 час: ……………………………………………………;</w:t>
      </w:r>
    </w:p>
    <w:p w14:paraId="03AEC88E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Зміна довжини річки: ……….; </w:t>
      </w:r>
    </w:p>
    <w:p w14:paraId="6350AA8D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05B000" wp14:editId="5E3DE4D0">
                <wp:simplePos x="0" y="0"/>
                <wp:positionH relativeFrom="column">
                  <wp:posOffset>1911985</wp:posOffset>
                </wp:positionH>
                <wp:positionV relativeFrom="paragraph">
                  <wp:posOffset>6400165</wp:posOffset>
                </wp:positionV>
                <wp:extent cx="227965" cy="247015"/>
                <wp:effectExtent l="13970" t="8255" r="5715" b="11430"/>
                <wp:wrapNone/>
                <wp:docPr id="12" name="Szövegdoboz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247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E0A94F" w14:textId="77777777" w:rsidR="00435894" w:rsidRPr="00A44858" w:rsidRDefault="00435894" w:rsidP="0043589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05B000" id="_x0000_t202" coordsize="21600,21600" o:spt="202" path="m,l,21600r21600,l21600,xe">
                <v:stroke joinstyle="miter"/>
                <v:path gradientshapeok="t" o:connecttype="rect"/>
              </v:shapetype>
              <v:shape id="Szövegdoboz 12" o:spid="_x0000_s1026" type="#_x0000_t202" style="position:absolute;left:0;text-align:left;margin-left:150.55pt;margin-top:503.95pt;width:17.95pt;height:19.4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9ZMgIAAFUEAAAOAAAAZHJzL2Uyb0RvYy54bWysVEuO2zAM3RfoHQTtGydGMpkYcQbTTFMU&#10;mH6AtAeQZdkWKouqpMTOHKwX6MVKyU6a/jZFvRBIkXokH0mv7/pWkaOwToLO6WwypURoDqXUdU4/&#10;fdy9uKXEeaZLpkCLnJ6Eo3eb58/WnclECg2oUliCINplnclp473JksTxRrTMTcAIjcYKbMs8qrZO&#10;Sss6RG9Vkk6nN0kHtjQWuHAObx8GI91E/KoS3L+vKic8UTnF3Hw8bTyLcCabNctqy0wj+ZgG+4cs&#10;WiY1Br1APTDPyMHK36BayS04qPyEQ5tAVUkuYg1YzWz6SzX7hhkRa0FynLnQ5P4fLH93/GCJLLF3&#10;KSWatdij/dO3r0dRl1DAE8Fr5KgzLkPXvUFn37+EHv1jvc48Av/siIZtw3Qt7q2FrhGsxBxn4WVy&#10;9XTAcQGk6N5CibHYwUME6ivbBgKREoLo2KvTpT+i94TjZZouVzcLSjia0vlyOlvECCw7PzbW+dcC&#10;WhKEnFpsfwRnx0fnQzIsO7uEWA6ULHdSqajYutgqS44MR2UXvxH9JzelSZfT1SJdDPX/FWIavz9B&#10;tNLjzCvZ5vT24sSywNorXcaJ9EyqQcaUlR5pDMwNHPq+6Me2FFCekFALw2zjLqLQgH2ipMO5zqn7&#10;cmBWUKLeaGzKajafh0WIynyxTFGx15bi2sI0R6icekoGceuH5TkYK+sGI53H4B4buZOR5NDxIasx&#10;b5zdyP24Z2E5rvXo9eNvsPkOAAD//wMAUEsDBBQABgAIAAAAIQBxyda64AAAAA0BAAAPAAAAZHJz&#10;L2Rvd25yZXYueG1sTI/BTsMwEETvSPyDtUhcKmqH0LSEOBVU6olTQ7m78ZJExOsQu23692xPcNyZ&#10;p9mZYj25XpxwDJ0nDclcgUCqve2o0bD/2D6sQIRoyJreE2q4YIB1eXtTmNz6M+3wVMVGcAiF3Gho&#10;YxxyKUPdojNh7gck9r786Ezkc2ykHc2Zw10vH5XKpDMd8YfWDLhpsf6ujk5D9lOls/dPO6PdZfs2&#10;1m5hN/uF1vd30+sLiIhT/IPhWp+rQ8mdDv5INoheQ6qShFE2lFo+g2AkTZc873CVnrIVyLKQ/1eU&#10;vwAAAP//AwBQSwECLQAUAAYACAAAACEAtoM4kv4AAADhAQAAEwAAAAAAAAAAAAAAAAAAAAAAW0Nv&#10;bnRlbnRfVHlwZXNdLnhtbFBLAQItABQABgAIAAAAIQA4/SH/1gAAAJQBAAALAAAAAAAAAAAAAAAA&#10;AC8BAABfcmVscy8ucmVsc1BLAQItABQABgAIAAAAIQBhHv9ZMgIAAFUEAAAOAAAAAAAAAAAAAAAA&#10;AC4CAABkcnMvZTJvRG9jLnhtbFBLAQItABQABgAIAAAAIQBxyda64AAAAA0BAAAPAAAAAAAAAAAA&#10;AAAAAIwEAABkcnMvZG93bnJldi54bWxQSwUGAAAAAAQABADzAAAAmQUAAAAA&#10;">
                <v:textbox style="mso-fit-shape-to-text:t">
                  <w:txbxContent>
                    <w:p w14:paraId="15E0A94F" w14:textId="77777777" w:rsidR="00435894" w:rsidRPr="00A44858" w:rsidRDefault="00435894" w:rsidP="0043589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7FE04C" wp14:editId="4FCC8A31">
                <wp:simplePos x="0" y="0"/>
                <wp:positionH relativeFrom="column">
                  <wp:posOffset>2168525</wp:posOffset>
                </wp:positionH>
                <wp:positionV relativeFrom="paragraph">
                  <wp:posOffset>2324735</wp:posOffset>
                </wp:positionV>
                <wp:extent cx="213360" cy="227330"/>
                <wp:effectExtent l="6350" t="10160" r="8890" b="10160"/>
                <wp:wrapNone/>
                <wp:docPr id="11" name="Szövegdoboz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22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DD931" w14:textId="77777777" w:rsidR="00435894" w:rsidRPr="00A44858" w:rsidRDefault="00435894" w:rsidP="0043589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FE04C" id="Szövegdoboz 11" o:spid="_x0000_s1027" type="#_x0000_t202" style="position:absolute;left:0;text-align:left;margin-left:170.75pt;margin-top:183.05pt;width:16.8pt;height:17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QYNwIAAFwEAAAOAAAAZHJzL2Uyb0RvYy54bWysVNuO2yAQfa/Uf0C8N06c7M2Ks9ruNlWl&#10;7UVK+wEYsI0KDAUSO/mw/kB/rGOcTdPbS1U/IGCGMzPnzHh52xtNdtIHBbaks8mUEmk5CGWbkn76&#10;uH5xTUmIzAqmwcqS7mWgt6vnz5adK2QOLWghPUEQG4rOlbSN0RVZFngrDQsTcNKisQZvWMSjbzLh&#10;WYfoRmf5dHqZdeCF88BlCHj7MBrpKuHXteTxfV0HGYkuKeYW0+rTWg1rtlqyovHMtYof02D/kIVh&#10;ymLQE9QDi4xsvfoNyijuIUAdJxxMBnWtuEw1YDWz6S/VbFrmZKoFyQnuRFP4f7D83e6DJ0qgdjNK&#10;LDOo0ebw7etONgIqOBC8Ro46Fwp03Th0jv1L6NE/1RvcI/DPgVi4b5lt5J330LWSCcwxvczOno44&#10;YQCpurcgMBbbRkhAfe3NQCBSQhAdtdqf9JF9JBwv89l8fokWjqY8v5rPk34ZK54eOx/iawmGDJuS&#10;epQ/gbPdY4hYBro+uQyxAmgl1krrdPBNda892TFslXX6hsrxyU9u2pKupDcX+cVY/18hpun7E4RR&#10;EXteK1PS65MTKwbWXlmROjIypcc9xtcW0xhoHJgbOYx91Y+qPalTgdgjrx7GFseRxE0L/kBJh+1d&#10;0vBly7ykRL+xqM3NbLEY5iEdFhdXOR78uaU6tzDLEaqkkZJxex/HGdo6r5oWI43dYOEO9axV4nrI&#10;eMzqmD62cOLzOG7DjJyfk9ePn8LqOwAAAP//AwBQSwMEFAAGAAgAAAAhAL8m4nzhAAAACwEAAA8A&#10;AABkcnMvZG93bnJldi54bWxMj8FOwzAMhu9IvENkJC5oS0u7bitNJ4QEYjfYEFyzJmsrEqckWVfe&#10;HnOC22/50+/P1Wayho3ah96hgHSeANPYONVjK+Bt/zhbAQtRopLGoRbwrQNs6suLSpbKnfFVj7vY&#10;MirBUEoBXYxDyXloOm1lmLtBI+2OzlsZafQtV16eqdwafpskBbeyR7rQyUE/dLr53J2sgFX+PH6E&#10;bfby3hRHs443y/HpywtxfTXd3wGLeop/MPzqkzrU5HRwJ1SBGQFZni4IpVAUKTAisuWCwkFAnqRr&#10;4HXF//9Q/wAAAP//AwBQSwECLQAUAAYACAAAACEAtoM4kv4AAADhAQAAEwAAAAAAAAAAAAAAAAAA&#10;AAAAW0NvbnRlbnRfVHlwZXNdLnhtbFBLAQItABQABgAIAAAAIQA4/SH/1gAAAJQBAAALAAAAAAAA&#10;AAAAAAAAAC8BAABfcmVscy8ucmVsc1BLAQItABQABgAIAAAAIQBQvHQYNwIAAFwEAAAOAAAAAAAA&#10;AAAAAAAAAC4CAABkcnMvZTJvRG9jLnhtbFBLAQItABQABgAIAAAAIQC/JuJ84QAAAAsBAAAPAAAA&#10;AAAAAAAAAAAAAJEEAABkcnMvZG93bnJldi54bWxQSwUGAAAAAAQABADzAAAAnwUAAAAA&#10;">
                <v:textbox>
                  <w:txbxContent>
                    <w:p w14:paraId="397DD931" w14:textId="77777777" w:rsidR="00435894" w:rsidRPr="00A44858" w:rsidRDefault="00435894" w:rsidP="0043589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DE57AF" wp14:editId="10D6C545">
                <wp:simplePos x="0" y="0"/>
                <wp:positionH relativeFrom="column">
                  <wp:posOffset>1995170</wp:posOffset>
                </wp:positionH>
                <wp:positionV relativeFrom="paragraph">
                  <wp:posOffset>2552065</wp:posOffset>
                </wp:positionV>
                <wp:extent cx="443865" cy="280035"/>
                <wp:effectExtent l="13970" t="8890" r="8890" b="6350"/>
                <wp:wrapNone/>
                <wp:docPr id="10" name="Egyenes összekötő nyíll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3865" cy="280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2F15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10" o:spid="_x0000_s1026" type="#_x0000_t32" style="position:absolute;margin-left:157.1pt;margin-top:200.95pt;width:34.95pt;height:22.0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luX8gEAAKADAAAOAAAAZHJzL2Uyb0RvYy54bWysU0Fu2zAQvBfoHwjea8lOHLiC5RycpJe0&#10;NZCkd5qiJCIUl+DSltVf9CG95gNG/tUl7ThNeyuqA0FyObOzs6v55a4zbKs8arAlH49yzpSVUGnb&#10;lPzh/ubDjDMMwlbCgFUlHxTyy8X7d/PeFWoCLZhKeUYkFovelbwNwRVZhrJVncAROGUpWIPvRKCj&#10;b7LKi57YO5NN8vwi68FXzoNUiHR7dQjyReKvayXD17pGFZgpOWkLafVpXcc1W8xF0XjhWi2PMsQ/&#10;qOiEtpT0RHUlgmAbr/+i6rT0gFCHkYQug7rWUqUaqJpx/kc1d61wKtVC5qA72YT/j1Z+2a480xX1&#10;juyxoqMeXTeDsgrZ/gnxu3rcP4XnH8wO+5/GCMPoHZnWOywIu7QrH8uWO3vnbkE+IrOwbIVtVBJ/&#10;PzgiHEdE9gYSD+go9br/DBW9EZsAycFd7TtWG+2+RWAkJ5fYLrVsOLVM7QKTdHl+fja7mHImKTSZ&#10;5fnZNOUSRaSJYOcxfFLQsbgpOQYvdNOGJVhLwwH+kEJsbzFEka+ACLZwo41JM2Is60v+cTqZJk0I&#10;RlcxGJ+hb9ZL49lWxClL31HFm2ceNrZKZK0S1fVxH4Q2hz0lN/ZoVPTm4PIaqmHlXwykMUgqjyMb&#10;5+z3c0K//liLXwAAAP//AwBQSwMEFAAGAAgAAAAhAMEBYZ7gAAAACwEAAA8AAABkcnMvZG93bnJl&#10;di54bWxMj8FOwzAMhu9IvENkJG4s6RaVrms6ISQQB1SJAfesMW2hcUqTtd3bE05wtP3p9/cX+8X2&#10;bMLRd44UJCsBDKl2pqNGwdvrw00GzAdNRveOUMEZPezLy4tC58bN9ILTITQshpDPtYI2hCHn3Nct&#10;Wu1XbkCKtw83Wh3iODbcjHqO4bbnayFSbnVH8UOrB7xvsf46nKyCb7o9v0s+ZZ9VFdLHp+eGsJqV&#10;ur5a7nbAAi7hD4Zf/agOZXQ6uhMZz3oFm0SuI6pAimQLLBKbTCbAjnEjUwG8LPj/DuUPAAAA//8D&#10;AFBLAQItABQABgAIAAAAIQC2gziS/gAAAOEBAAATAAAAAAAAAAAAAAAAAAAAAABbQ29udGVudF9U&#10;eXBlc10ueG1sUEsBAi0AFAAGAAgAAAAhADj9If/WAAAAlAEAAAsAAAAAAAAAAAAAAAAALwEAAF9y&#10;ZWxzLy5yZWxzUEsBAi0AFAAGAAgAAAAhAJnmW5fyAQAAoAMAAA4AAAAAAAAAAAAAAAAALgIAAGRy&#10;cy9lMm9Eb2MueG1sUEsBAi0AFAAGAAgAAAAhAMEBYZ7gAAAACwEAAA8AAAAAAAAAAAAAAAAATAQA&#10;AGRycy9kb3ducmV2LnhtbFBLBQYAAAAABAAEAPMAAABZ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5AA2BD" wp14:editId="2221E8C1">
                <wp:simplePos x="0" y="0"/>
                <wp:positionH relativeFrom="column">
                  <wp:posOffset>1947545</wp:posOffset>
                </wp:positionH>
                <wp:positionV relativeFrom="paragraph">
                  <wp:posOffset>6717030</wp:posOffset>
                </wp:positionV>
                <wp:extent cx="629285" cy="507365"/>
                <wp:effectExtent l="13970" t="11430" r="13970" b="5080"/>
                <wp:wrapNone/>
                <wp:docPr id="9" name="Egyenes összekötő nyíll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9285" cy="507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B92D1" id="Egyenes összekötő nyíllal 9" o:spid="_x0000_s1026" type="#_x0000_t32" style="position:absolute;margin-left:153.35pt;margin-top:528.9pt;width:49.55pt;height:39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6St6wEAAJQDAAAOAAAAZHJzL2Uyb0RvYy54bWysU0tu2zAQ3RfoHQjua8ku7MaC5SycpJu0&#10;NZD0AGOKkohQHIJDW1Zv0YN0mwsYvVdI+tOm3RXVgiA5fG/evBktrvedZjvpSKEp+XiUcyaNwEqZ&#10;puRfH+/eXXFGHkwFGo0s+SCJXy/fvln0tpATbFFX0rFAYqjobclb722RZSRa2QGN0EoTgjW6Dnw4&#10;uiarHPSBvdPZJM9nWY+usg6FJAq3N8cgXyb+upbCf6lrkp7pkgdtPq0urZu4ZssFFI0D2ypxkgH/&#10;oKIDZULSC9UNeGBbp/6i6pRwSFj7kcAuw7pWQqYaQjXj/I9qHlqwMtUSzCF7sYn+H634vFs7pqqS&#10;zzkz0IUW3TaDNJLY4Znom3w6PPuf35kZDj+0Bs3m0bLeUhGQK7N2sWixNw/2HsUTMYOrFkwjk/TH&#10;wQa+cURkryDxQDYk3vSfsApvYOsx+bevXRcpgzNsn9o0XNok956JcDmbzCdXU85ECE3zD+9n05QB&#10;ijPYOvIfJXYsbkpO3oFqWr9CY8JAoBunVLC7Jx+lQXEGxMwG75TWaS60YX0wZjqZJgChVlUMxmfk&#10;ms1KO7aDOFnpO6l49czh1lSJrJVQ3Z72HpQ+7kNybU72REeO3m6wGtbubFtofVJ5GtM4W7+fE/rX&#10;z7R8AQAA//8DAFBLAwQUAAYACAAAACEAB+tGFOEAAAANAQAADwAAAGRycy9kb3ducmV2LnhtbEyP&#10;QU/DMAyF70j8h8hIXBBLutEVStNpQuLAkW0S16wxbaFxqiZdy3495jRutt/T8/eKzew6ccIhtJ40&#10;JAsFAqnytqVaw2H/ev8IIkRD1nSeUMMPBtiU11eFya2f6B1Pu1gLDqGQGw1NjH0uZagadCYsfI/E&#10;2qcfnIm8DrW0g5k43HVyqdRaOtMSf2hMjy8NVt+70WnAMKaJ2j65+vB2nu4+luevqd9rfXszb59B&#10;RJzjxQx/+IwOJTMd/Ug2iE7DSq0ztrKg0oxLsOVBpTwc+ZSssgxkWcj/LcpfAAAA//8DAFBLAQIt&#10;ABQABgAIAAAAIQC2gziS/gAAAOEBAAATAAAAAAAAAAAAAAAAAAAAAABbQ29udGVudF9UeXBlc10u&#10;eG1sUEsBAi0AFAAGAAgAAAAhADj9If/WAAAAlAEAAAsAAAAAAAAAAAAAAAAALwEAAF9yZWxzLy5y&#10;ZWxzUEsBAi0AFAAGAAgAAAAhABxHpK3rAQAAlAMAAA4AAAAAAAAAAAAAAAAALgIAAGRycy9lMm9E&#10;b2MueG1sUEsBAi0AFAAGAAgAAAAhAAfrRhThAAAADQEAAA8AAAAAAAAAAAAAAAAARQQAAGRycy9k&#10;b3ducmV2LnhtbFBLBQYAAAAABAAEAPMAAABT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EB0185" wp14:editId="17A5F0C9">
                <wp:simplePos x="0" y="0"/>
                <wp:positionH relativeFrom="column">
                  <wp:posOffset>998855</wp:posOffset>
                </wp:positionH>
                <wp:positionV relativeFrom="paragraph">
                  <wp:posOffset>73025</wp:posOffset>
                </wp:positionV>
                <wp:extent cx="834390" cy="451485"/>
                <wp:effectExtent l="6985" t="12700" r="6350" b="12065"/>
                <wp:wrapNone/>
                <wp:docPr id="8" name="Szövegdoboz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3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C2DEE3" w14:textId="77777777" w:rsidR="00435894" w:rsidRPr="003F48F7" w:rsidRDefault="00435894" w:rsidP="00435894">
                            <w:r w:rsidRPr="003F48F7">
                              <w:t>1. térkép</w:t>
                            </w:r>
                            <w:r>
                              <w:t xml:space="preserve"> / картa</w:t>
                            </w:r>
                            <w:r w:rsidRPr="00AF5B36">
                              <w:t xml:space="preserve">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EB0185" id="Szövegdoboz 8" o:spid="_x0000_s1028" type="#_x0000_t202" style="position:absolute;left:0;text-align:left;margin-left:78.65pt;margin-top:5.75pt;width:65.7pt;height:35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ffMwIAAFoEAAAOAAAAZHJzL2Uyb0RvYy54bWysVNuO2jAQfa/Uf7D8XgJsaCEirLZsqSpt&#10;LxLtBziOk1h1PK5tSODD9gf6Yx07wNLbS9U8WLZnfGbmnJksb/tWkb2wToLO6WQ0pkRoDqXUdU6/&#10;fN68mFPiPNMlU6BFTg/C0dvV82fLzmRiCg2oUliCINplnclp473JksTxRrTMjcAIjcYKbMs8Hm2d&#10;lJZ1iN6qZDoev0w6sKWxwIVzeHs/GOkq4leV4P5jVTnhicop5ubjauNahDVZLVlWW2YayU9psH/I&#10;omVSY9AL1D3zjOys/A2qldyCg8qPOLQJVJXkItaA1UzGv1SzbZgRsRYkx5kLTe7/wfIP+0+WyDKn&#10;KJRmLUq0PX5/3Iu6hAKOZB4Y6ozL0HFr0NX3r6FHpWO1zjwA/+qIhnXDdC3urIWuEazEDCfhZXL1&#10;dMBxAaTo3kOJodjOQwTqK9sG+pAQguio1OGijug94Xg5v0lvFmjhaEpnk3Q+ixFYdn5srPNvBbQk&#10;bHJqUfwIzvYPzodkWHZ2CbEcKFlupFLxYOtirSzZM2yUTfxO6D+5KU26nC5m09lQ/18hxvH7E0Qr&#10;PXa8ki1WdHFiWWDtjS5jP3om1bDHlJU+0RiYGzj0fdFHzaYhQKC4gPKAvFoYGhwHEjcN2CMlHTZ3&#10;Tt23HbOCEvVOozaLSZqGaYiHdPZqigd7bSmuLUxzhMqpp2TYrv0wQTtjZd1gpHM33KGeGxm5fsrq&#10;lD42cJTgNGxhQq7P0evpl7D6AQAA//8DAFBLAwQUAAYACAAAACEA2D0H590AAAAJAQAADwAAAGRy&#10;cy9kb3ducmV2LnhtbEyPwU7DMAyG70i8Q2QkLhNL16ldVZpOMGknTivjnjWmrWickmRb9/aYE9z8&#10;y59+f662sx3FBX0YHClYLRMQSK0zA3UKju/7pwJEiJqMHh2hghsG2Nb3d5UujbvSAS9N7ASXUCi1&#10;gj7GqZQytD1aHZZuQuLdp/NWR46+k8brK5fbUaZJkkurB+ILvZ5w12P71Zytgvy7WS/ePsyCDrf9&#10;q29tZnbHTKnHh/nlGUTEOf7B8KvP6lCz08mdyQQxcs42a0Z5WGUgGEiLYgPipKBIc5B1Jf9/UP8A&#10;AAD//wMAUEsBAi0AFAAGAAgAAAAhALaDOJL+AAAA4QEAABMAAAAAAAAAAAAAAAAAAAAAAFtDb250&#10;ZW50X1R5cGVzXS54bWxQSwECLQAUAAYACAAAACEAOP0h/9YAAACUAQAACwAAAAAAAAAAAAAAAAAv&#10;AQAAX3JlbHMvLnJlbHNQSwECLQAUAAYACAAAACEAXLnH3zMCAABaBAAADgAAAAAAAAAAAAAAAAAu&#10;AgAAZHJzL2Uyb0RvYy54bWxQSwECLQAUAAYACAAAACEA2D0H590AAAAJAQAADwAAAAAAAAAAAAAA&#10;AACNBAAAZHJzL2Rvd25yZXYueG1sUEsFBgAAAAAEAAQA8wAAAJcFAAAAAA==&#10;">
                <v:textbox style="mso-fit-shape-to-text:t">
                  <w:txbxContent>
                    <w:p w14:paraId="63C2DEE3" w14:textId="77777777" w:rsidR="00435894" w:rsidRPr="003F48F7" w:rsidRDefault="00435894" w:rsidP="00435894">
                      <w:r w:rsidRPr="003F48F7">
                        <w:t>1. térkép</w:t>
                      </w:r>
                      <w:r>
                        <w:t xml:space="preserve"> / картa</w:t>
                      </w:r>
                      <w:r w:rsidRPr="00AF5B36">
                        <w:t xml:space="preserve"> №1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12FB9A" wp14:editId="774B1FB4">
            <wp:extent cx="5554345" cy="9432290"/>
            <wp:effectExtent l="0" t="0" r="825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943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E18E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0C37A7" wp14:editId="27BFAD81">
                <wp:simplePos x="0" y="0"/>
                <wp:positionH relativeFrom="column">
                  <wp:posOffset>4123690</wp:posOffset>
                </wp:positionH>
                <wp:positionV relativeFrom="paragraph">
                  <wp:posOffset>114935</wp:posOffset>
                </wp:positionV>
                <wp:extent cx="910590" cy="451485"/>
                <wp:effectExtent l="8255" t="10795" r="5080" b="13970"/>
                <wp:wrapNone/>
                <wp:docPr id="7" name="Szövegdoboz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F4A8E" w14:textId="77777777" w:rsidR="00435894" w:rsidRPr="00AF5B36" w:rsidRDefault="00435894" w:rsidP="00435894">
                            <w:r>
                              <w:t xml:space="preserve">2. térkép / </w:t>
                            </w:r>
                            <w:r w:rsidRPr="00AF5B36">
                              <w:t>картa</w:t>
                            </w:r>
                            <w:r>
                              <w:t xml:space="preserve"> №2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0C37A7" id="Szövegdoboz 7" o:spid="_x0000_s1029" type="#_x0000_t202" style="position:absolute;left:0;text-align:left;margin-left:324.7pt;margin-top:9.05pt;width:71.7pt;height:35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YTgNAIAAFoEAAAOAAAAZHJzL2Uyb0RvYy54bWysVEuO2zAM3RfoHQTtGztp0iRGnME00xQF&#10;ph8g7QFkWbaFyqIqKbEzB5sL9GKl5CST/jZFvRBIkXokH0mvbvpWkYOwToLO6XiUUiI0h1LqOqdf&#10;Pm9fLChxnumSKdAip0fh6M36+bNVZzIxgQZUKSxBEO2yzuS08d5kSeJ4I1rmRmCERmMFtmUeVVsn&#10;pWUdorcqmaTpq6QDWxoLXDiHt3eDka4jflUJ7j9WlROeqJxibj6eNp5FOJP1imW1ZaaR/JQG+4cs&#10;WiY1Br1A3THPyN7K36BayS04qPyIQ5tAVUkuYg1YzTj9pZpdw4yItSA5zlxocv8Pln84fLJEljmd&#10;U6JZiy3aPXx/PIi6hAIeyDww1BmXoePOoKvvX0OPnY7VOnMP/KsjGjYN07W4tRa6RrASMxyHl8nV&#10;0wHHBZCiew8lhmJ7DxGor2wb6ENCCKJjp46X7ojeE46Xy3E6W6KFo2k6G08XsxiBZefHxjr/VkBL&#10;gpBTi82P4Oxw73xIhmVnlxDLgZLlVioVFVsXG2XJgeGgbON3Qv/JTWnSYSazyWyo/68Qafz+BNFK&#10;jxOvZJvTxcWJZYG1N7qM8+iZVIOMKSt9ojEwN3Do+6KPPXsZAgSKCyiPyKuFYcBxIVFowD5Q0uFw&#10;59R92zMrKFHvNPZmOZ5OwzZEZTqbT1Cx15bi2sI0R6icekoGceOHDdobK+sGI52n4Rb7uZWR66es&#10;TunjAMcWnJYtbMi1Hr2efgnrHwAAAP//AwBQSwMEFAAGAAgAAAAhACzVE+fdAAAACQEAAA8AAABk&#10;cnMvZG93bnJldi54bWxMj8FOwzAQRO9I/IO1SFwq6jS0JQlxKqjUE6eGcnfjJYmI18F22/TvWU5w&#10;XM3o7ZtyM9lBnNGH3pGCxTwBgdQ401Or4PC+e8hAhKjJ6MERKrhigE11e1PqwrgL7fFcx1YwhEKh&#10;FXQxjoWUoenQ6jB3IxJnn85bHfn0rTReXxhuB5kmyVpa3RN/6PSI2w6br/pkFay/68fZ24eZ0f66&#10;e/WNXZntYaXU/d308gwi4hT/yvCrz+pQsdPRncgEMTBjmS+5ykG2AMGFpzzlLUcFWZ6CrEr5f0H1&#10;AwAA//8DAFBLAQItABQABgAIAAAAIQC2gziS/gAAAOEBAAATAAAAAAAAAAAAAAAAAAAAAABbQ29u&#10;dGVudF9UeXBlc10ueG1sUEsBAi0AFAAGAAgAAAAhADj9If/WAAAAlAEAAAsAAAAAAAAAAAAAAAAA&#10;LwEAAF9yZWxzLy5yZWxzUEsBAi0AFAAGAAgAAAAhANGFhOA0AgAAWgQAAA4AAAAAAAAAAAAAAAAA&#10;LgIAAGRycy9lMm9Eb2MueG1sUEsBAi0AFAAGAAgAAAAhACzVE+fdAAAACQEAAA8AAAAAAAAAAAAA&#10;AAAAjgQAAGRycy9kb3ducmV2LnhtbFBLBQYAAAAABAAEAPMAAACYBQAAAAA=&#10;">
                <v:textbox style="mso-fit-shape-to-text:t">
                  <w:txbxContent>
                    <w:p w14:paraId="47BF4A8E" w14:textId="77777777" w:rsidR="00435894" w:rsidRPr="00AF5B36" w:rsidRDefault="00435894" w:rsidP="00435894">
                      <w:r>
                        <w:t xml:space="preserve">2. térkép / </w:t>
                      </w:r>
                      <w:r w:rsidRPr="00AF5B36">
                        <w:t>картa</w:t>
                      </w:r>
                      <w:r>
                        <w:t xml:space="preserve"> №2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6FEB4D" wp14:editId="03A2E715">
            <wp:extent cx="5215255" cy="8734425"/>
            <wp:effectExtent l="0" t="0" r="4445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" b="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C18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4.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(5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Tanulja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diák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véletlenszerűen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ebből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tudni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pontosan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ahhoz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sikeres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legyen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36243F31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lastRenderedPageBreak/>
        <w:t>Практична №4</w:t>
      </w:r>
      <w:r w:rsidRPr="00AA37AA">
        <w:rPr>
          <w:rFonts w:ascii="Times New Roman" w:hAnsi="Times New Roman" w:cs="Times New Roman"/>
          <w:sz w:val="24"/>
          <w:szCs w:val="24"/>
        </w:rPr>
        <w:t xml:space="preserve"> (5 балів): Вивчіть нижченаведені визначення. Кожному студенту випадковим чином дається десять визначень, шість з яких мають бути точно відомі, щоб практика була зарахована успішною.</w:t>
      </w:r>
    </w:p>
    <w:p w14:paraId="2798FFA9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Вивітрювання: </w:t>
      </w:r>
    </w:p>
    <w:p w14:paraId="3394CD7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fizikai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фізичне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biológiai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органічне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okozta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морозне 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iнсоляційне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вивітрювання (десквамація)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kémiai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хімичне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kőtenger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кам</w:t>
      </w:r>
      <w:r w:rsidRPr="00AA37AA">
        <w:rPr>
          <w:rFonts w:ascii="Times New Roman" w:hAnsi="Times New Roman" w:cs="Times New Roman"/>
          <w:sz w:val="24"/>
          <w:szCs w:val="24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нівація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nyomáscsökkenés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okozta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oldásos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розчинення,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oxidációs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окиснення,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sókristály-növekedéses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сольове 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zenéje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сиалітове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вивітрювання.</w:t>
      </w:r>
    </w:p>
    <w:p w14:paraId="6E9B044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Формування поверхні під дією льодовиків: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alsó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основні 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абляційні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alpi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domborzat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aльпійський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тип рельєфу,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belső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внутрішні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bergschrund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бергшрунд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cirkuszvölgy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</w:t>
      </w:r>
      <w:r w:rsidRPr="00AA37AA">
        <w:rPr>
          <w:rFonts w:ascii="Times New Roman" w:hAnsi="Times New Roman" w:cs="Times New Roman"/>
          <w:iCs/>
          <w:sz w:val="24"/>
          <w:szCs w:val="24"/>
        </w:rPr>
        <w:t>кар</w:t>
      </w:r>
      <w:r w:rsidRPr="00AA37AA">
        <w:rPr>
          <w:rFonts w:ascii="Times New Roman" w:hAnsi="Times New Roman" w:cs="Times New Roman"/>
          <w:sz w:val="24"/>
          <w:szCs w:val="24"/>
        </w:rPr>
        <w:t xml:space="preserve"> (цирк),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csonthó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дрифтова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теорія,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drumlin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друмлін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eljegesedés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elster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ельстер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erratikus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blokk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vándorkő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ератичні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sz w:val="24"/>
          <w:szCs w:val="24"/>
        </w:rPr>
        <w:t>блукаючий</w:t>
      </w:r>
      <w:r w:rsidRPr="00AA37AA">
        <w:rPr>
          <w:rFonts w:ascii="Times New Roman" w:hAnsi="Times New Roman" w:cs="Times New Roman"/>
          <w:sz w:val="24"/>
          <w:szCs w:val="24"/>
        </w:rPr>
        <w:t xml:space="preserve">) валуни,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felszínimoréna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поверхневи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feltorlaszolt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fenékmoréna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донні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фірн,</w:t>
      </w:r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firnfolt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фірнові та снігові плями,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fjord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фіорд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фйорд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fjordos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трогові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озера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fluvioglaciális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üledék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флювіогляціальні відклади,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függővölgy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висяча долина,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льодовиковий період,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гляціологія,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gleccserasztal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льодовиковий стіл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gleccserhálózat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льодовикова мережа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лід,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gleccserkarc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льодовикова штриховка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glintlépcső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глинт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ьодовикові озера (</w:t>
      </w:r>
      <w:r w:rsidRPr="00AA37AA">
        <w:rPr>
          <w:rFonts w:ascii="Times New Roman" w:hAnsi="Times New Roman" w:cs="Times New Roman"/>
          <w:sz w:val="24"/>
          <w:szCs w:val="24"/>
        </w:rPr>
        <w:t xml:space="preserve">озеро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льодовиково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-тектонічне походження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glintvonal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günz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ґюнц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hegylábgleccser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piedmontgleccser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передгірний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сніг,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hófolt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нівація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holtjég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мертвий лід,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időszakos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hóhatár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cезонна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cнігова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лінія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illinois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іллінойс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interglaciális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інтергляціал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jéghegy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айсберг,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jégsapka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купол (</w:t>
      </w:r>
      <w:r w:rsidRPr="00AA37AA">
        <w:rPr>
          <w:rFonts w:ascii="Times New Roman" w:hAnsi="Times New Roman" w:cs="Times New Roman"/>
          <w:iCs/>
          <w:sz w:val="24"/>
          <w:szCs w:val="24"/>
        </w:rPr>
        <w:t>льодовикова шапка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jégtakaró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льодовикові покрив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kame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ками,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kansas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канзас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kárcsúcs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kárpiramis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карлінг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кари (льодовикові цирки),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хребет,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каррові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-льодовики,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kárlépcső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сходи,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kipréselődött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напірна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серединна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kúpgleccser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конусоподібний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схиловий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міндель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nebraska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н</w:t>
      </w:r>
      <w:r w:rsidRPr="00AA37AA">
        <w:rPr>
          <w:rFonts w:ascii="Times New Roman" w:hAnsi="Times New Roman" w:cs="Times New Roman"/>
          <w:bCs/>
          <w:sz w:val="24"/>
          <w:szCs w:val="24"/>
        </w:rPr>
        <w:t>ебраска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ніваційні</w:t>
      </w:r>
      <w:proofErr w:type="spellEnd"/>
      <w:r w:rsidRPr="00AA37AA">
        <w:rPr>
          <w:rFonts w:ascii="Times New Roman" w:hAnsi="Times New Roman" w:cs="Times New Roman"/>
          <w:iCs/>
          <w:sz w:val="24"/>
          <w:szCs w:val="24"/>
        </w:rPr>
        <w:t xml:space="preserve"> ніші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nunatak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нунатак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oldalmoréna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бокова </w:t>
      </w:r>
      <w:r w:rsidRPr="00AA37AA">
        <w:rPr>
          <w:rFonts w:ascii="Times New Roman" w:hAnsi="Times New Roman" w:cs="Times New Roman"/>
          <w:sz w:val="24"/>
          <w:szCs w:val="24"/>
        </w:rPr>
        <w:t xml:space="preserve">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olvadékvízsíkság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sanderképződmények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зандри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зандрови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рівнини),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óz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lastRenderedPageBreak/>
        <w:t>ози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або ескери,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ősfolyamvölgy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прохідні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льодовікові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долини,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берегова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platógleccser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льодовики пласких вершин,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randkluft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ранклюфт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riss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рісс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Rogen-moréna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Роген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saale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</w:t>
      </w:r>
      <w:r w:rsidRPr="00AA37AA">
        <w:rPr>
          <w:rFonts w:ascii="Times New Roman" w:hAnsi="Times New Roman" w:cs="Times New Roman"/>
          <w:bCs/>
          <w:sz w:val="24"/>
          <w:szCs w:val="24"/>
        </w:rPr>
        <w:t>аале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serac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серакі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льодопад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моренне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teknővölgy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трог,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tengerszem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turkesztáni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льодовики туркестанського типу,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üledék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абляціонна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морена</w:t>
      </w:r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морена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вытаивания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кінцева морена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wisconsin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вісконсин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visztula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вісла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völgyigleccser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долинні льодовики,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würm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вюрм</w:t>
      </w:r>
      <w:proofErr w:type="spellEnd"/>
    </w:p>
    <w:p w14:paraId="4BFF0A0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Periglaciális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Перігляціальне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формування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поверхн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állandó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вічна (багатолітня) 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bugor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бугри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торфяні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cementjég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лід-цемент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м</w:t>
      </w:r>
      <w:r w:rsidRPr="00AA37AA">
        <w:rPr>
          <w:rFonts w:ascii="Times New Roman" w:hAnsi="Times New Roman" w:cs="Times New Roman"/>
          <w:sz w:val="24"/>
          <w:szCs w:val="24"/>
        </w:rPr>
        <w:t xml:space="preserve">орозні клини,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fagyváltozékony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активний шар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izoterm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örökfagy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ізотермічна вічна мерзлота,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льодові клини (жильний лід),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kőtenger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кам</w:t>
      </w:r>
      <w:r w:rsidRPr="00AA37AA">
        <w:rPr>
          <w:rFonts w:ascii="Times New Roman" w:hAnsi="Times New Roman" w:cs="Times New Roman"/>
          <w:sz w:val="24"/>
          <w:szCs w:val="24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кам'яні ріки,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krioszféra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кріосфера,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krioturbáció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кріотурбація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krioplanáció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кріопланація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nalegy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rájegesedés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наледь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nyílt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 відкритий,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palsa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пальза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м</w:t>
      </w:r>
      <w:r w:rsidRPr="00AA37AA">
        <w:rPr>
          <w:rFonts w:ascii="Times New Roman" w:hAnsi="Times New Roman" w:cs="Times New Roman"/>
          <w:bCs/>
          <w:sz w:val="24"/>
          <w:szCs w:val="24"/>
        </w:rPr>
        <w:t>іграційні горби пучення)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periglaciális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перигляціальні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утворення,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permafrost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</w:t>
      </w:r>
      <w:r w:rsidRPr="00AA37AA">
        <w:rPr>
          <w:rFonts w:ascii="Times New Roman" w:hAnsi="Times New Roman" w:cs="Times New Roman"/>
          <w:bCs/>
          <w:sz w:val="24"/>
          <w:szCs w:val="24"/>
        </w:rPr>
        <w:t>ічна (багатолітня) 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булгунях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гідролаколіт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озеро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гідролаколітове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озеро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részeg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erdő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танцюючий ліс,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jégtűs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соліфлюкція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cповзання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ґрунту,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tufur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туфури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zárt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 закритий.</w:t>
      </w:r>
    </w:p>
    <w:p w14:paraId="1230954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Tömegmozgások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akkumláció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csuszamlás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tükör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derázió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domború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egyszerű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fazetta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geliszoliflukció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hepe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homorú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humidus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hupa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iszap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 –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jégtűemelés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kohézió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lejtőderék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lejtőláb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lejtőváll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normális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összetett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preformált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súvadás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szingenetikus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tömegmozgás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CDB530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5.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segítségével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Aknaszlatinai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beszakadásainak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kínált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műholdképek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Практична №5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За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допомгою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супутникових знімків програми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виміряйте територіальні зміни обвалення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Солотвинських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соляних шахт № 7 i № 8. </w:t>
      </w:r>
    </w:p>
    <w:p w14:paraId="350D210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7 та час знімку: ………………………….………………</w:t>
      </w:r>
    </w:p>
    <w:p w14:paraId="53B85877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7 та час знімку: ………………………….………………</w:t>
      </w:r>
    </w:p>
    <w:p w14:paraId="6226A80B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lastRenderedPageBreak/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8та час знімку: ………………………….…………………</w:t>
      </w:r>
    </w:p>
    <w:p w14:paraId="00098D89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8та час знімку: ………………………….……………..…..</w:t>
      </w:r>
    </w:p>
    <w:p w14:paraId="0987649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6.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Készítsen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relatív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relief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(2x2km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-es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ráccsal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(3.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M1:100 000)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Kategorizálja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szerint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: 0-30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sík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30-75 m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75-150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150-200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200-300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300-450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450-600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№6</w:t>
      </w:r>
      <w:r w:rsidRPr="00AA37AA">
        <w:rPr>
          <w:rFonts w:ascii="Times New Roman" w:hAnsi="Times New Roman" w:cs="Times New Roman"/>
          <w:sz w:val="24"/>
          <w:szCs w:val="24"/>
        </w:rPr>
        <w:t xml:space="preserve"> (4 балів): Підготуйте карту відносного рельєфу (ґратка 2x2км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) водозбору потоків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(карта №3., M1:100 000. Виконайте категоризацію водозбору за наступними критеріями: 0-30 м: рівнина; 30-75 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хвилястий пагорб; 75-150 м: порізаний пагорб; 150-200 м: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хвилясте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200-300 м порізане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300-450 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хвилясті гори; 450-600 м порізані гори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(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In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hyperlink r:id="rId10" w:history="1">
        <w:r w:rsidRPr="00AA37AA">
          <w:rPr>
            <w:rStyle w:val="Hiperhivatkozs"/>
            <w:rFonts w:ascii="Times New Roman" w:hAnsi="Times New Roman" w:cs="Times New Roman"/>
            <w:b/>
            <w:bCs/>
            <w:sz w:val="24"/>
            <w:szCs w:val="24"/>
          </w:rPr>
          <w:t>http://www.tankonyvtar.hu/hu/tartalom/tamop412A/2011_0025_geo_7/ ch02s04.html</w:t>
        </w:r>
      </w:hyperlink>
      <w:r w:rsidRPr="00AA37AA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A2AA19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85EFD9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87B8B8" wp14:editId="40C62523">
                <wp:simplePos x="0" y="0"/>
                <wp:positionH relativeFrom="column">
                  <wp:posOffset>718185</wp:posOffset>
                </wp:positionH>
                <wp:positionV relativeFrom="paragraph">
                  <wp:posOffset>3028950</wp:posOffset>
                </wp:positionV>
                <wp:extent cx="856615" cy="451485"/>
                <wp:effectExtent l="7620" t="8890" r="12065" b="6350"/>
                <wp:wrapNone/>
                <wp:docPr id="6" name="Szövegdoboz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10541" w14:textId="77777777" w:rsidR="00435894" w:rsidRPr="00AF5B36" w:rsidRDefault="00435894" w:rsidP="00435894">
                            <w:r w:rsidRPr="003F48F7">
                              <w:t>3. térkép</w:t>
                            </w:r>
                            <w:r>
                              <w:t xml:space="preserve"> / </w:t>
                            </w:r>
                            <w:r w:rsidRPr="00AF5B36">
                              <w:t>картa</w:t>
                            </w:r>
                            <w:r>
                              <w:t xml:space="preserve"> №3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87B8B8" id="Szövegdoboz 6" o:spid="_x0000_s1030" type="#_x0000_t202" style="position:absolute;left:0;text-align:left;margin-left:56.55pt;margin-top:238.5pt;width:67.45pt;height:35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Zl+NAIAAFoEAAAOAAAAZHJzL2Uyb0RvYy54bWysVEuO2zAM3RfoHQTtG8dBnM4YcQbTTFMU&#10;mH6AtAeQZdkWKouqpMRODtYL9GKl5CST/jZFvRBIkXokH0kv74ZOkb2wToIuaDqZUiI0h0rqpqCf&#10;P21e3FDiPNMVU6BFQQ/C0bvV82fL3uRiBi2oSliCINrlvSlo673Jk8TxVnTMTcAIjcYabMc8qrZJ&#10;Kst6RO9UMptOF0kPtjIWuHAObx9GI11F/LoW3H+oayc8UQXF3Hw8bTzLcCarJcsby0wr+SkN9g9Z&#10;dExqDHqBemCekZ2Vv0F1kltwUPsJhy6BupZcxBqwmnT6SzXblhkRa0FynLnQ5P4fLH+//2iJrAq6&#10;oESzDlu0PX7/thdNBSUcySIw1BuXo+PWoKsfXsGAnY7VOvMI/IsjGtYt0424txb6VrAKM0zDy+Tq&#10;6YjjAkjZv4MKQ7Gdhwg01LYL9CEhBNGxU4dLd8TgCcfLm2yxSDNKOJrmWTq/yWIElp8fG+v8GwEd&#10;CUJBLTY/grP9o/MhGZafXUIsB0pWG6lUVGxTrpUle4aDsonfCf0nN6VJX9DbbJaN9f8VYhq/P0F0&#10;0uPEK9lhRRcnlgfWXusqzqNnUo0ypqz0icbA3MihH8oh9mweAgSKS6gOyKuFccBxIVFowR4p6XG4&#10;C+q+7pgVlKi3Gntzm87nYRuiMs9ezlCx15by2sI0R6iCekpGce3HDdoZK5sWI52n4R77uZGR66es&#10;TunjAMcWnJYtbMi1Hr2efgmrHwAAAP//AwBQSwMEFAAGAAgAAAAhALbWsvffAAAACwEAAA8AAABk&#10;cnMvZG93bnJldi54bWxMj01vgkAQhu9N+h8206QXUxcUlCCLaU089SS195UdgZSdpeyq+O87PbW3&#10;eTNP3o9iO9leXHH0nSMF8TwCgVQ701Gj4Pixf8lA+KDJ6N4RKrijh235+FDo3LgbHfBahUawCflc&#10;K2hDGHIpfd2i1X7uBiT+nd1odWA5NtKM+sbmtpeLKFpJqzvihFYPuGux/qouVsHqu1rO3j/NjA73&#10;/dtY29TsjqlSz0/T6wZEwCn8wfBbn6tDyZ1O7kLGi551vIwZVZCs1zyKiUWS8XFSkCZZDLIs5P8N&#10;5Q8AAAD//wMAUEsBAi0AFAAGAAgAAAAhALaDOJL+AAAA4QEAABMAAAAAAAAAAAAAAAAAAAAAAFtD&#10;b250ZW50X1R5cGVzXS54bWxQSwECLQAUAAYACAAAACEAOP0h/9YAAACUAQAACwAAAAAAAAAAAAAA&#10;AAAvAQAAX3JlbHMvLnJlbHNQSwECLQAUAAYACAAAACEAhL2ZfjQCAABaBAAADgAAAAAAAAAAAAAA&#10;AAAuAgAAZHJzL2Uyb0RvYy54bWxQSwECLQAUAAYACAAAACEAttay998AAAALAQAADwAAAAAAAAAA&#10;AAAAAACOBAAAZHJzL2Rvd25yZXYueG1sUEsFBgAAAAAEAAQA8wAAAJoFAAAAAA==&#10;">
                <v:textbox style="mso-fit-shape-to-text:t">
                  <w:txbxContent>
                    <w:p w14:paraId="4BA10541" w14:textId="77777777" w:rsidR="00435894" w:rsidRPr="00AF5B36" w:rsidRDefault="00435894" w:rsidP="00435894">
                      <w:r w:rsidRPr="003F48F7">
                        <w:t>3. térkép</w:t>
                      </w:r>
                      <w:r>
                        <w:t xml:space="preserve"> / </w:t>
                      </w:r>
                      <w:r w:rsidRPr="00AF5B36">
                        <w:t>картa</w:t>
                      </w:r>
                      <w:r>
                        <w:t xml:space="preserve"> №3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8B95B2" wp14:editId="61FA894E">
            <wp:extent cx="4914900" cy="354838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1"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F1EDD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5FE59F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relatív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relief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Середнє значення відносного рельєфу водозбору потоку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: ………………</w:t>
      </w:r>
    </w:p>
    <w:p w14:paraId="6CF8B67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7BD0F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7.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(5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Tanulja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diák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véletlenszerűen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ebből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tudni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pontosan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ahhoz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sikeres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legyen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550B508B" w14:textId="77777777" w:rsidR="00435894" w:rsidRPr="00AA37AA" w:rsidRDefault="00435894" w:rsidP="00435894">
      <w:pPr>
        <w:spacing w:line="360" w:lineRule="auto"/>
        <w:jc w:val="both"/>
        <w:rPr>
          <w:rStyle w:val="y2iqfc"/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>Практична №7</w:t>
      </w:r>
      <w:r w:rsidRPr="00AA37AA">
        <w:rPr>
          <w:rFonts w:ascii="Times New Roman" w:hAnsi="Times New Roman" w:cs="Times New Roman"/>
          <w:sz w:val="24"/>
          <w:szCs w:val="24"/>
        </w:rPr>
        <w:t xml:space="preserve"> (5 балів): Вивчіть нижченаведені визначення. </w:t>
      </w:r>
      <w:r w:rsidRPr="00AA37AA">
        <w:rPr>
          <w:rStyle w:val="y2iqfc"/>
          <w:rFonts w:ascii="Times New Roman" w:hAnsi="Times New Roman" w:cs="Times New Roman"/>
          <w:sz w:val="24"/>
          <w:szCs w:val="24"/>
        </w:rPr>
        <w:t xml:space="preserve">Кожному студенту випадковим чином дається десять визначень, шість з яких мають бути точно відомі, щоб практика була зарахована успішною. </w:t>
      </w:r>
    </w:p>
    <w:p w14:paraId="2E1DB7AB" w14:textId="77777777" w:rsidR="00435894" w:rsidRPr="00FA113B" w:rsidRDefault="00435894" w:rsidP="00435894">
      <w:pPr>
        <w:pStyle w:val="Cmsor1"/>
        <w:spacing w:line="360" w:lineRule="auto"/>
        <w:ind w:firstLine="54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folyóvíz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felszínformáló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Fluviális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geomorfológia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): álló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allúvium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alsószakasz-jelleg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areális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ártér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creek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csepperózó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delta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egyszerű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kanyarulat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árok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esésgörbe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fajlagos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felsőszakasz-jelleg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felületi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fenékhordalék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fiumara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fluviális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folyólefejezés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folyóhát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folyórendszerek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folyóterasz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forrás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forrásörvény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gázló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hasadékvölgy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hordalékkúp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hordalékkúpsíkság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juvenilis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kanyon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kaptúra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keresztrétegzettség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középszakasz-jelleg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köztes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lamináris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lebegtetett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szállítás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tényező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lejtőleöblítés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lineáris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meander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meder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morfometria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övzátony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partomlás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sodorvonal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sziget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szívóörvény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szurdok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tölcsértorkolat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turbulens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vádi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vadózus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vándorló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vízáteresztő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vízesés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vízgyűjtő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terület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vízhozam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vízjárás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víztartó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vízválasztó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vízzáró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vonalas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zátony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zúgó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14:paraId="451BE66D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állóvizek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tengerpartok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formái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sík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terasz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állóhullám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cunami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delta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torkolat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hullámmorajlás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hullámtörés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kaléma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kliff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kontinentális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lagúna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lidó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limán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lógó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óceánközépi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hátság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priel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self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soog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strand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surf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tölcsér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torkolat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turzásháromszög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turzáskampó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watt-part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A63AC21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karsztosodó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kőzetek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alaktana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barlang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batükaptura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beszivárgási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cseppkő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dolina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fedettkarszt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forrásmészkő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forrásszint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gravitációs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„A”-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határ-polje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impermeábilis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inaktív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mélykarszt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kalkret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karsztvíznívó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keveredési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korrózió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korróziós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„B”-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kúpkarszt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mésztufa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nyíltkarszt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permeábilis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szigethegyes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szpeleológia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talajhatás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toronykarszt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töbör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travertínó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uvala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zsomboly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gipszkarszt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dolomitkarszt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aszóvölgy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búvópatak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sztalagtit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sztalagmit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CCF413C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Anropogén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álterasz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antropogén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indusztrogén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kunhalom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kurgán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meddő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montanogén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morotva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wurte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urbanogén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agrogén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polderesítés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teraszos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földművelés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76066D11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szél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agyag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aklé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arid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aszimmetrikus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parabolabucka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dreikanter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eolikus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futóhomok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frakció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ghourd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gombaszikla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görgetett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szállítás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helikoidális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áramlás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homokfodor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homoklepel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hosszanti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hosszanti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jardang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kifúvás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luv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maradékgerinc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parabolabucka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parabolaszerű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ripple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mark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sarkos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sósagyag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szebka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szélbarázda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szélmarás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szerir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zenéje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szfinx-szikla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szilk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takir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transzverzális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ugráltatott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hordalékszállítás</w:t>
      </w:r>
      <w:proofErr w:type="spellEnd"/>
    </w:p>
    <w:p w14:paraId="6F930FF2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Löszgeomorfológia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ártéri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balka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löszmélyút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löszszakadék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szakadékvölgy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ovrag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szuffózió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löszcirkus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löszpiramis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löszhíd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löszkút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löszdolina</w:t>
      </w:r>
      <w:proofErr w:type="spellEnd"/>
    </w:p>
    <w:p w14:paraId="77D7B0F8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vulkanizmus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tevékenysége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asszimmetrikus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barrankó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fröccskúp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guyot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hornitó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kipuka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öntőforma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lávaalagút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lávadelta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lávadugó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lávafa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lávagallér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lávagát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lávahólyag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lávalepény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lávanyelvgerinc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lávatakaró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maar-vulkán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neck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neptunisták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nyomásgerinc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oldalgerinc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pahoehoe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pajzsvulkán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párnaláva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pillow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Pelée-dóm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planéz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platóbazalt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plutonisták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sztratovulkán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salakkúp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sátorszikla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wigwam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seamount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trapp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tumulus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8AD1640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bigenetikus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dambó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analízis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szintézis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kettős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felszín-elegyengetés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klimatikus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monogenetikus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peneplén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szigethegyek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tanúhegyek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tönk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trópusi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tönkösödés</w:t>
      </w:r>
      <w:proofErr w:type="spellEnd"/>
    </w:p>
    <w:p w14:paraId="133B6E58" w14:textId="77777777" w:rsidR="00435894" w:rsidRPr="00AA37AA" w:rsidRDefault="00435894" w:rsidP="00435894">
      <w:pPr>
        <w:spacing w:line="360" w:lineRule="auto"/>
        <w:ind w:firstLine="540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térképezés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alkalmazott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morfometrikus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04D851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8.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 4.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Borzsa-folyó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szakaszán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Kerecki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településig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rendűségét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Horton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módszerével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magnitúdóját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Shreve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módszerével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56EB9E0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>Практична №8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балів): На основі карти №4 розрахуйте порядок річки у верхів’ї р.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Боржа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(до населеного пункту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Керецьки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Хортона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величину річки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Шрива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281A3D0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7265A7" wp14:editId="36B29C39">
                <wp:simplePos x="0" y="0"/>
                <wp:positionH relativeFrom="column">
                  <wp:posOffset>127635</wp:posOffset>
                </wp:positionH>
                <wp:positionV relativeFrom="paragraph">
                  <wp:posOffset>99060</wp:posOffset>
                </wp:positionV>
                <wp:extent cx="992505" cy="626745"/>
                <wp:effectExtent l="7620" t="7620" r="9525" b="13335"/>
                <wp:wrapNone/>
                <wp:docPr id="5" name="Szövegdoboz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505" cy="62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489C8" w14:textId="77777777" w:rsidR="00435894" w:rsidRPr="00036906" w:rsidRDefault="00435894" w:rsidP="00435894">
                            <w:r>
                              <w:t xml:space="preserve">4. sz. térkép </w:t>
                            </w:r>
                            <w:r w:rsidRPr="00EE1C43">
                              <w:t>térkép / картa №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7265A7" id="Szövegdoboz 5" o:spid="_x0000_s1031" type="#_x0000_t202" style="position:absolute;left:0;text-align:left;margin-left:10.05pt;margin-top:7.8pt;width:78.15pt;height:49.3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iEVMwIAAFoEAAAOAAAAZHJzL2Uyb0RvYy54bWysVNuO0zAQfUfiHyy/07RR091GTVdLlyKk&#10;5SIVPsBxnMTC8RjbbdL9MH6AH2PstKVa4AWRB8uX8fGZc2ayuhs6RQ7COgm6oLPJlBKhOVRSNwX9&#10;8nn76pYS55mumAItCnoUjt6tX75Y9SYXKbSgKmEJgmiX96agrfcmTxLHW9ExNwEjNB7WYDvmcWmb&#10;pLKsR/ROJel0ukh6sJWxwIVzuPswHtJ1xK9rwf3HunbCE1VQ5ObjaONYhjFZr1jeWGZayU802D+w&#10;6JjU+OgF6oF5RvZW/gbVSW7BQe0nHLoE6lpyEXPAbGbTZ9nsWmZEzAXFceYik/t/sPzD4ZMlsipo&#10;RolmHVq0e/rx/SCaCkp4IllQqDcux8CdwVA/vIYBnY7ZOvMI/KsjGjYt0424txb6VrAKGc7CzeTq&#10;6ojjAkjZv4cKn2J7DxFoqG0X5ENBCKKjU8eLO2LwhOPmcplmU2TJ8WiRLm7mkVvC8vNlY51/K6Aj&#10;YVJQi+ZHcHZ4dD6QYfk5JLzlQMlqK5WKC9uUG2XJgWGhbOMX+T8LU5r0yCRLszH/v0JM4/cniE56&#10;rHglu4LeXoJYHlR7o6tYj55JNc6RstInGYNyo4Z+KIeTZyd3SqiOqKuFscCxIXHSgn2ipMfiLqj7&#10;tmdWUKLeafRmOZvPQzfExTy7SXFhr0/K6xOmOUIV1FMyTjd+7KC9sbJp8aVzNdyjn1sZtQ7Gj6xO&#10;9LGAowWnZgsdcr2OUb9+CeufAAAA//8DAFBLAwQUAAYACAAAACEACsMzZd0AAAAJAQAADwAAAGRy&#10;cy9kb3ducmV2LnhtbEyPQU/DMAyF70j8h8hIXCaWdlsLKk0nmLQTp5VxzxrTVjROSbKt+/d4J3az&#10;/Z6ev1euJzuIE/rQO1KQzhMQSI0zPbUK9p/bpxcQIWoyenCECi4YYF3d35W6MO5MOzzVsRUcQqHQ&#10;CroYx0LK0HRodZi7EYm1b+etjrz6VhqvzxxuB7lIklxa3RN/6PSImw6bn/poFeS/9XL28WVmtLts&#10;331jM7PZZ0o9PkxvryAiTvHfDFd8RoeKmQ7uSCaIQcEiSdnJ9ywHcdWf8xWIAw/pagmyKuVtg+oP&#10;AAD//wMAUEsBAi0AFAAGAAgAAAAhALaDOJL+AAAA4QEAABMAAAAAAAAAAAAAAAAAAAAAAFtDb250&#10;ZW50X1R5cGVzXS54bWxQSwECLQAUAAYACAAAACEAOP0h/9YAAACUAQAACwAAAAAAAAAAAAAAAAAv&#10;AQAAX3JlbHMvLnJlbHNQSwECLQAUAAYACAAAACEAt7IhFTMCAABaBAAADgAAAAAAAAAAAAAAAAAu&#10;AgAAZHJzL2Uyb0RvYy54bWxQSwECLQAUAAYACAAAACEACsMzZd0AAAAJAQAADwAAAAAAAAAAAAAA&#10;AACNBAAAZHJzL2Rvd25yZXYueG1sUEsFBgAAAAAEAAQA8wAAAJcFAAAAAA==&#10;">
                <v:textbox style="mso-fit-shape-to-text:t">
                  <w:txbxContent>
                    <w:p w14:paraId="48A489C8" w14:textId="77777777" w:rsidR="00435894" w:rsidRPr="00036906" w:rsidRDefault="00435894" w:rsidP="00435894">
                      <w:r>
                        <w:t xml:space="preserve">4. sz. térkép </w:t>
                      </w:r>
                      <w:r w:rsidRPr="00EE1C43">
                        <w:t>térkép / картa №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200767" wp14:editId="50C8EC4F">
            <wp:extent cx="5760720" cy="8375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3D7CA" w14:textId="77777777" w:rsidR="00435894" w:rsidRPr="00FA113B" w:rsidRDefault="00435894" w:rsidP="00435894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</w:p>
    <w:p w14:paraId="559A143B" w14:textId="77777777" w:rsidR="00435894" w:rsidRPr="00FA113B" w:rsidRDefault="00435894" w:rsidP="00435894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Kérdések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vizsgához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Перелік питання до іспиту</w:t>
      </w:r>
    </w:p>
    <w:p w14:paraId="13070FF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földfelszín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vízszintes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függőleges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tagozódása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Горизонтальне та вертикальне положення земної поверхні</w:t>
      </w:r>
    </w:p>
    <w:p w14:paraId="10FBA21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jelentősége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intenzitása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Földön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Фізичне вивітрювання, його значення та інтенсивність на Землі</w:t>
      </w:r>
    </w:p>
    <w:p w14:paraId="20850FE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jelentősége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intenzitása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Földön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Хімічне вивітрювання, його значення та інтенсивність на Землі</w:t>
      </w:r>
    </w:p>
    <w:p w14:paraId="2BC03E2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hidratáció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okozta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és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sókristály-növekedéses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Фізичне вивітрювання викликане гідратацією та 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соляне вивітрювання</w:t>
      </w:r>
    </w:p>
    <w:p w14:paraId="091D363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hőingadozás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okozta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Морозне вивітрювання. Вивітрювання викликане температурними коливаннями</w:t>
      </w:r>
    </w:p>
    <w:p w14:paraId="40B5798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oxidációs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és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biológiai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oldásos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/ Окиснення та біологічне вивітрювання. Вивітрювання викликане розчиненням</w:t>
      </w:r>
    </w:p>
    <w:p w14:paraId="0D03131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Szilikátok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mállása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Вивітрювання силікатів</w:t>
      </w:r>
    </w:p>
    <w:p w14:paraId="49FF5EC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nyomáscsökkenés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élővilág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kőzetaprózó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szerepe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Органічне (біологічне) вивітрювання та роль падіння тиску у фізичному вивітрюванні</w:t>
      </w:r>
    </w:p>
    <w:p w14:paraId="64E3A57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közegek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hatására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emberi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tevékenység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hatására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lejátszódó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мобільних засобів та людської діяльності на фізичне вивітрювання</w:t>
      </w:r>
    </w:p>
    <w:p w14:paraId="0C50011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megmozg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гравітаційного рельєфу</w:t>
      </w:r>
    </w:p>
    <w:p w14:paraId="74471CB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Tömegmozgások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általános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feltételei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Загальні умови гравітаційних рухів</w:t>
      </w:r>
    </w:p>
    <w:p w14:paraId="67262D6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Omlások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Kúszások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Обвали та опливи</w:t>
      </w:r>
    </w:p>
    <w:p w14:paraId="3EA9228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Csuszamlások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Зсуви.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оліфлюкція</w:t>
      </w:r>
      <w:proofErr w:type="spellEnd"/>
    </w:p>
    <w:p w14:paraId="799EB23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negyedidőszaki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története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jégkorszakok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Заледеніння у четвертинному періоді та історія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зеледеніння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Причини виникнення льодовикового періоду</w:t>
      </w:r>
    </w:p>
    <w:p w14:paraId="5828D18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földrajzi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Географічний розподіл льодовиків та льодових щитів</w:t>
      </w:r>
    </w:p>
    <w:p w14:paraId="30FA521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képződése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,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hóhatár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gleccserjég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льодовиків, снігова лінія. Структура льодовика</w:t>
      </w:r>
    </w:p>
    <w:p w14:paraId="0E2C7C2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Gleccserrepedések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gleccserjég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Тріщини льодовиків. Поверхня льодовиків</w:t>
      </w:r>
    </w:p>
    <w:p w14:paraId="5BA47DD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Gleccsertípusok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Типи льодовиків</w:t>
      </w:r>
    </w:p>
    <w:p w14:paraId="507BD95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cirkuszvölgy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teknővölgy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Льодовиковий кар та трог</w:t>
      </w:r>
    </w:p>
    <w:p w14:paraId="3A4D1E8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Morénák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Морени</w:t>
      </w:r>
      <w:proofErr w:type="spellEnd"/>
    </w:p>
    <w:p w14:paraId="3B9988B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рельєфу зони льодовикової акумуляції</w:t>
      </w:r>
    </w:p>
    <w:p w14:paraId="0C1EECF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рельєфу зони льодовикової ерозії</w:t>
      </w:r>
    </w:p>
    <w:p w14:paraId="1975655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olvadékvizeinek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Зникнення талих вод крижаного покриву та форми їх скупчення</w:t>
      </w:r>
    </w:p>
    <w:p w14:paraId="47BDC1D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rétegződése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вічної мерзлоти та її вплив. Ступінь і стратифікація вічної мерзлоти</w:t>
      </w:r>
    </w:p>
    <w:p w14:paraId="55C29CB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vizek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területén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Типи підземних вод на території вічної мерзлоти</w:t>
      </w:r>
    </w:p>
    <w:p w14:paraId="2602EE2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Fagyékek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jégékek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Формування морозних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тріщін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та льодові клини</w:t>
      </w:r>
    </w:p>
    <w:p w14:paraId="59760CB4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krioplan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krioturb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/ Нівація,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кріотурбація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кріопланація</w:t>
      </w:r>
      <w:proofErr w:type="spellEnd"/>
    </w:p>
    <w:p w14:paraId="20D22F6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Fagyhalmok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gdombok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talajok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Гідролаколіти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і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пальзи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Структурні форми утворенні морозним сортуванням пухкого матеріалу</w:t>
      </w:r>
    </w:p>
    <w:p w14:paraId="3A707BD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vízfolyástípusok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Források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torkolatok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про течію води. Типи течії. Джерела та гирла</w:t>
      </w:r>
    </w:p>
    <w:p w14:paraId="084C04F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mederform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Похил річки, утворення русла. Поверхневі та підземні стоки</w:t>
      </w:r>
    </w:p>
    <w:p w14:paraId="6767E02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hordalékszállítása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Стік наносів річок</w:t>
      </w:r>
    </w:p>
    <w:p w14:paraId="170F499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Mélyvizű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partok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пляжних поверхонь глибоководних басейнів</w:t>
      </w:r>
    </w:p>
    <w:p w14:paraId="4087887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lyviz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partok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мілководних берегів в утворенні поверхні</w:t>
      </w:r>
    </w:p>
    <w:p w14:paraId="2A8A155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hullámverés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felszínformáló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abrázió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anyagmozgás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abráziós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teraszon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Абразія, рух матеріалів на абразійній платформі</w:t>
      </w:r>
    </w:p>
    <w:p w14:paraId="0E609C1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szél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hordalékszállítása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szélfújta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Рух відкладів за допомогою вітру</w:t>
      </w:r>
    </w:p>
    <w:p w14:paraId="2B510C2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Részben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kötött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futóhomok-területek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частково зв'язаних ділянок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зибучих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пісків</w:t>
      </w:r>
    </w:p>
    <w:p w14:paraId="5F4B056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ú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lmar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nyez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дефляції. Фактори, які впливають на утворення сипучих пісків</w:t>
      </w:r>
    </w:p>
    <w:p w14:paraId="5C1C5D0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szabadon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вільнорухливих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сипучих пісків</w:t>
      </w:r>
    </w:p>
    <w:p w14:paraId="472A7A8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Homokfodrok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Kavicssivatagok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hamada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піщаних бриж.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Галечні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, глинисті, глинисті-солончакові та кам'янисті пустелі</w:t>
      </w:r>
    </w:p>
    <w:p w14:paraId="43AAD5A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képződése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Формування, розповсюдження та типи лесу</w:t>
      </w:r>
    </w:p>
    <w:p w14:paraId="0BD3F86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általános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jellemzése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Загальна характеристика типового лесу</w:t>
      </w:r>
    </w:p>
    <w:p w14:paraId="5DED8E3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і утворення карсту</w:t>
      </w:r>
    </w:p>
    <w:p w14:paraId="7D75A50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mészkőkarsztok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вапнякового карсту</w:t>
      </w:r>
    </w:p>
    <w:p w14:paraId="2549D21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épülő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Карсти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накопичення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набудови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, підземні карстові форми</w:t>
      </w:r>
    </w:p>
    <w:p w14:paraId="1C0DABA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maradványformák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Залишки карстових форм. Карстові форми поверхонь, кари</w:t>
      </w:r>
    </w:p>
    <w:p w14:paraId="537DE8D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antropogén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geomorfológia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rendszere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Система антропогенної геоморфології</w:t>
      </w:r>
    </w:p>
    <w:p w14:paraId="205AB0D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ipar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гірництва та промисловості на формування поверхні</w:t>
      </w:r>
    </w:p>
    <w:p w14:paraId="523FD49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mező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-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erdőgazdálkodás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valamint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vízrendezés-vízszabályozás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сільського та лісового господарств, а також дренажу та регулювання води на формування поверхонь</w:t>
      </w:r>
    </w:p>
    <w:p w14:paraId="75CAA70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telep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zleked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населених пунктів та транспорту на формування поверхні</w:t>
      </w:r>
    </w:p>
    <w:p w14:paraId="7A77788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szubtr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ttesei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Субтропічні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</w:p>
    <w:p w14:paraId="5457FF4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zepes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less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Групи форм вологих областей середньої ширини</w:t>
      </w:r>
    </w:p>
    <w:p w14:paraId="4EEA1D9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ltakoz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ghajlat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ú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Види форми змінного вологого – сухого тропічного клімату</w:t>
      </w:r>
    </w:p>
    <w:p w14:paraId="067E03E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lland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постійно вологих тропіків</w:t>
      </w:r>
    </w:p>
    <w:p w14:paraId="2B6934F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félig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száraz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száraz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területek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напівсухих та сухих територій</w:t>
      </w:r>
    </w:p>
    <w:p w14:paraId="7E211B4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szubpol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Групи форм полярних та субполярних територій</w:t>
      </w:r>
    </w:p>
    <w:p w14:paraId="57214EA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Monogenetikus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felszínfejlődési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elméletek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Моногенетичні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теорії розвитку поверхні</w:t>
      </w:r>
    </w:p>
    <w:p w14:paraId="33D4773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ерозії лесу</w:t>
      </w:r>
    </w:p>
    <w:p w14:paraId="78EDC16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Dawis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ciklustana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Теорія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Девіса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про розвиток рельєфу та його еволюцію</w:t>
      </w:r>
    </w:p>
    <w:p w14:paraId="5420AEF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Penck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morfológiai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analízise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Морфологічний аналіз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Пенка</w:t>
      </w:r>
      <w:proofErr w:type="spellEnd"/>
    </w:p>
    <w:p w14:paraId="04E5C00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Pedimentáció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Klimatikus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felszínfejlődési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elméletek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Педіменти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Теорії кліматичного розвитку поверхонь</w:t>
      </w:r>
    </w:p>
    <w:p w14:paraId="56EF7DAE" w14:textId="77777777" w:rsidR="00435894" w:rsidRDefault="00435894"/>
    <w:sectPr w:rsidR="00435894">
      <w:pgSz w:w="11906" w:h="16838"/>
      <w:pgMar w:top="567" w:right="1417" w:bottom="1417" w:left="1417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31596B"/>
    <w:multiLevelType w:val="singleLevel"/>
    <w:tmpl w:val="040E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" w15:restartNumberingAfterBreak="0">
    <w:nsid w:val="135D0914"/>
    <w:multiLevelType w:val="singleLevel"/>
    <w:tmpl w:val="040E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" w15:restartNumberingAfterBreak="0">
    <w:nsid w:val="742B5F6B"/>
    <w:multiLevelType w:val="hybridMultilevel"/>
    <w:tmpl w:val="8EB8C222"/>
    <w:lvl w:ilvl="0" w:tplc="040E000F">
      <w:start w:val="1"/>
      <w:numFmt w:val="decimal"/>
      <w:lvlText w:val="%1."/>
      <w:lvlJc w:val="left"/>
      <w:pPr>
        <w:ind w:left="1287" w:hanging="360"/>
      </w:p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19D4"/>
    <w:rsid w:val="001C4608"/>
    <w:rsid w:val="00222602"/>
    <w:rsid w:val="00435894"/>
    <w:rsid w:val="006A7697"/>
    <w:rsid w:val="006E3D58"/>
    <w:rsid w:val="00C257EF"/>
    <w:rsid w:val="00C30091"/>
    <w:rsid w:val="00D719D4"/>
    <w:rsid w:val="00FF1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86D578B"/>
  <w15:docId w15:val="{C3AF6660-2AD0-4772-8F02-8F0445A8E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uk-UA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</w:style>
  <w:style w:type="paragraph" w:styleId="Cmsor1">
    <w:name w:val="heading 1"/>
    <w:basedOn w:val="Norml"/>
    <w:next w:val="Norm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Cmsor2">
    <w:name w:val="heading 2"/>
    <w:basedOn w:val="Norml"/>
    <w:next w:val="Norm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Cmsor3">
    <w:name w:val="heading 3"/>
    <w:basedOn w:val="Norml"/>
    <w:next w:val="Norm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l"/>
    <w:next w:val="Norm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l"/>
    <w:next w:val="Norml"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pPr>
      <w:keepNext/>
      <w:keepLines/>
      <w:spacing w:before="480" w:after="120"/>
    </w:pPr>
    <w:rPr>
      <w:b/>
      <w:sz w:val="72"/>
      <w:szCs w:val="72"/>
    </w:rPr>
  </w:style>
  <w:style w:type="paragraph" w:styleId="Alcm">
    <w:name w:val="Subtitle"/>
    <w:basedOn w:val="Norml"/>
    <w:next w:val="Norml"/>
    <w:link w:val="AlcmChar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Hiperhivatkozs">
    <w:name w:val="Hyperlink"/>
    <w:basedOn w:val="Bekezdsalapbettpusa"/>
    <w:uiPriority w:val="99"/>
    <w:unhideWhenUsed/>
    <w:rsid w:val="00FF1C17"/>
    <w:rPr>
      <w:color w:val="0000FF" w:themeColor="hyperlink"/>
      <w:u w:val="single"/>
    </w:rPr>
  </w:style>
  <w:style w:type="paragraph" w:styleId="Szvegtrzs">
    <w:name w:val="Body Text"/>
    <w:basedOn w:val="Norml"/>
    <w:link w:val="SzvegtrzsChar"/>
    <w:semiHidden/>
    <w:rsid w:val="00FF1C17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zvegtrzsChar">
    <w:name w:val="Szövegtörzs Char"/>
    <w:basedOn w:val="Bekezdsalapbettpusa"/>
    <w:link w:val="Szvegtrzs"/>
    <w:semiHidden/>
    <w:rsid w:val="00FF1C17"/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t">
    <w:name w:val="st"/>
    <w:basedOn w:val="Bekezdsalapbettpusa"/>
    <w:rsid w:val="00FF1C17"/>
  </w:style>
  <w:style w:type="character" w:styleId="Kiemels">
    <w:name w:val="Emphasis"/>
    <w:qFormat/>
    <w:rsid w:val="00FF1C17"/>
    <w:rPr>
      <w:i/>
      <w:iCs/>
    </w:rPr>
  </w:style>
  <w:style w:type="character" w:customStyle="1" w:styleId="5yl5">
    <w:name w:val="_5yl5"/>
    <w:basedOn w:val="Bekezdsalapbettpusa"/>
    <w:rsid w:val="00FF1C17"/>
  </w:style>
  <w:style w:type="character" w:customStyle="1" w:styleId="textcomponent">
    <w:name w:val="textcomponent"/>
    <w:basedOn w:val="Bekezdsalapbettpusa"/>
    <w:rsid w:val="00222602"/>
  </w:style>
  <w:style w:type="paragraph" w:styleId="Szvegtrzsbehzssal">
    <w:name w:val="Body Text Indent"/>
    <w:basedOn w:val="Norml"/>
    <w:link w:val="SzvegtrzsbehzssalChar"/>
    <w:rsid w:val="00435894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zvegtrzsbehzssalChar">
    <w:name w:val="Szövegtörzs behúzással Char"/>
    <w:basedOn w:val="Bekezdsalapbettpusa"/>
    <w:link w:val="Szvegtrzsbehzssal"/>
    <w:rsid w:val="00435894"/>
    <w:rPr>
      <w:rFonts w:ascii="Times New Roman" w:eastAsia="Times New Roman" w:hAnsi="Times New Roman" w:cs="Times New Roman"/>
      <w:sz w:val="24"/>
      <w:szCs w:val="20"/>
      <w:lang w:val="hu-HU"/>
    </w:rPr>
  </w:style>
  <w:style w:type="paragraph" w:styleId="Szvegtrzsbehzssal2">
    <w:name w:val="Body Text Indent 2"/>
    <w:basedOn w:val="Norml"/>
    <w:link w:val="Szvegtrzsbehzssal2Char"/>
    <w:rsid w:val="00435894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hu-HU"/>
    </w:rPr>
  </w:style>
  <w:style w:type="character" w:customStyle="1" w:styleId="Szvegtrzsbehzssal2Char">
    <w:name w:val="Szövegtörzs behúzással 2 Char"/>
    <w:basedOn w:val="Bekezdsalapbettpusa"/>
    <w:link w:val="Szvegtrzsbehzssal2"/>
    <w:rsid w:val="00435894"/>
    <w:rPr>
      <w:rFonts w:ascii="Times New Roman" w:eastAsia="Times New Roman" w:hAnsi="Times New Roman" w:cs="Times New Roman"/>
      <w:sz w:val="24"/>
      <w:szCs w:val="24"/>
      <w:lang w:val="hu-HU"/>
    </w:rPr>
  </w:style>
  <w:style w:type="character" w:customStyle="1" w:styleId="AlcmChar">
    <w:name w:val="Alcím Char"/>
    <w:basedOn w:val="Bekezdsalapbettpusa"/>
    <w:link w:val="Alcm"/>
    <w:rsid w:val="00435894"/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y2iqfc">
    <w:name w:val="y2iqfc"/>
    <w:basedOn w:val="Bekezdsalapbettpusa"/>
    <w:rsid w:val="004358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scribd.com/doc/289655094/Borsy-Zoltan-Altalanos-Termeszetfoldrajz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szekely.marianna@kmf.uz.ua" TargetMode="External"/><Relationship Id="rId11" Type="http://schemas.openxmlformats.org/officeDocument/2006/relationships/image" Target="media/image3.png"/><Relationship Id="rId5" Type="http://schemas.openxmlformats.org/officeDocument/2006/relationships/hyperlink" Target="mailto:gonczy.sandor@kmf.org.ua" TargetMode="External"/><Relationship Id="rId10" Type="http://schemas.openxmlformats.org/officeDocument/2006/relationships/hyperlink" Target="http://www.tankonyvtar.hu/hu/tartalom/tamop412A/2011_0025_geo_7/%20ch02s04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3933</Words>
  <Characters>27141</Characters>
  <Application>Microsoft Office Word</Application>
  <DocSecurity>0</DocSecurity>
  <Lines>226</Lines>
  <Paragraphs>62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7</cp:revision>
  <dcterms:created xsi:type="dcterms:W3CDTF">2024-08-17T20:28:00Z</dcterms:created>
  <dcterms:modified xsi:type="dcterms:W3CDTF">2024-08-17T20:42:00Z</dcterms:modified>
</cp:coreProperties>
</file>