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B1E3" w14:textId="77777777" w:rsidR="004E2C2F" w:rsidRPr="002A273F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874D7" w:rsidRPr="002A273F" w14:paraId="50D63D6E" w14:textId="77777777" w:rsidTr="00A26453">
        <w:trPr>
          <w:trHeight w:val="1453"/>
        </w:trPr>
        <w:tc>
          <w:tcPr>
            <w:tcW w:w="1819" w:type="dxa"/>
          </w:tcPr>
          <w:p w14:paraId="3FCD4258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40770947" w14:textId="77777777" w:rsidR="003874D7" w:rsidRPr="002A273F" w:rsidRDefault="003874D7" w:rsidP="00C81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31ABC46E" w14:textId="77777777" w:rsidR="003874D7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BSc</w:t>
            </w:r>
            <w:proofErr w:type="spellEnd"/>
          </w:p>
          <w:p w14:paraId="259B8F6C" w14:textId="77777777" w:rsidR="00187AA7" w:rsidRPr="00187AA7" w:rsidRDefault="00187AA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1672" w:type="dxa"/>
          </w:tcPr>
          <w:p w14:paraId="5BD9E572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  <w:p w14:paraId="51441DA1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193D0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320062BD" w14:textId="77777777" w:rsidR="003874D7" w:rsidRPr="00772486" w:rsidRDefault="00772486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824" w:type="dxa"/>
          </w:tcPr>
          <w:p w14:paraId="53D8ADC6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  <w:p w14:paraId="3A8F58DA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06775" w14:textId="77777777" w:rsidR="003874D7" w:rsidRPr="002A273F" w:rsidRDefault="003874D7" w:rsidP="00C8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</w:tcPr>
          <w:p w14:paraId="2F9DB930" w14:textId="77777777" w:rsidR="003874D7" w:rsidRPr="002A273F" w:rsidRDefault="003874D7" w:rsidP="00E0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>202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87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45FF7A61" w14:textId="77777777" w:rsidR="00526D7D" w:rsidRPr="002A273F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r w:rsidRPr="002A273F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r w:rsidRPr="002A273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2A273F" w14:paraId="2B9B61CB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506B7C6" w14:textId="77777777" w:rsidR="00392D23" w:rsidRPr="002A273F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1DC50D49" w14:textId="77777777" w:rsidR="00392D23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релігій</w:t>
            </w:r>
          </w:p>
        </w:tc>
      </w:tr>
      <w:tr w:rsidR="003874D7" w:rsidRPr="002A273F" w14:paraId="7E1E518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03036C09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35544D18" w14:textId="77777777" w:rsidR="003874D7" w:rsidRPr="002A273F" w:rsidRDefault="003874D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та туризму</w:t>
            </w:r>
          </w:p>
        </w:tc>
      </w:tr>
      <w:tr w:rsidR="003874D7" w:rsidRPr="002A273F" w14:paraId="31B01349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C2BC27F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 програма</w:t>
            </w:r>
          </w:p>
        </w:tc>
        <w:tc>
          <w:tcPr>
            <w:tcW w:w="6343" w:type="dxa"/>
          </w:tcPr>
          <w:p w14:paraId="65D18389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4D7" w:rsidRPr="002A273F" w14:paraId="5AE54E8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AE09C4E" w14:textId="77777777" w:rsidR="003874D7" w:rsidRPr="002A273F" w:rsidRDefault="003874D7" w:rsidP="00E9301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5D92C70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 чи 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A7ED6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730896C" w14:textId="77777777" w:rsidR="003874D7" w:rsidRPr="00772486" w:rsidRDefault="003874D7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5C14B81E" w14:textId="77777777" w:rsidR="003874D7" w:rsidRPr="00772486" w:rsidRDefault="003874D7" w:rsidP="001425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1E84678" w14:textId="77777777" w:rsidR="003874D7" w:rsidRPr="002A273F" w:rsidRDefault="003874D7" w:rsidP="0014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66E42ED3" w14:textId="77777777" w:rsidR="003874D7" w:rsidRPr="00772486" w:rsidRDefault="003874D7" w:rsidP="0038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24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3874D7" w:rsidRPr="002A273F" w14:paraId="6669AAD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A03B218" w14:textId="77777777" w:rsidR="003874D7" w:rsidRPr="002A273F" w:rsidRDefault="003874D7" w:rsidP="001425F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6343" w:type="dxa"/>
          </w:tcPr>
          <w:p w14:paraId="6AD41D01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Молнар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Стефан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Стефанович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Ph.D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 Кафедри географії та туризму, molnar.d.istvan@kmf.org.ua</w:t>
            </w:r>
          </w:p>
        </w:tc>
      </w:tr>
      <w:tr w:rsidR="003874D7" w:rsidRPr="002A273F" w14:paraId="182234CF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ECC077E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448639B" w14:textId="77777777" w:rsidR="003874D7" w:rsidRPr="002A273F" w:rsidRDefault="00187AA7" w:rsidP="00C81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74D7" w:rsidRPr="002A273F" w14:paraId="1E6ABF2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350BAA5" w14:textId="77777777" w:rsidR="003874D7" w:rsidRPr="002A273F" w:rsidRDefault="003874D7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дисципліни, основна тематика дисципліни</w:t>
            </w:r>
          </w:p>
        </w:tc>
        <w:tc>
          <w:tcPr>
            <w:tcW w:w="6343" w:type="dxa"/>
          </w:tcPr>
          <w:p w14:paraId="7B1536C9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Метою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икладання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станом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релігійності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Ф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ормування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феномен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світових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християнство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іслам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інуїзм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27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итайська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традиційна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релігія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національні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іудаїзм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даосизм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синтоїзм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E3BE1E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Основними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є –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панорами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Світі.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Розкрити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християнського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вір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головні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догмати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70183E6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2E0A44" w14:textId="77777777" w:rsidR="003874D7" w:rsidRPr="002A273F" w:rsidRDefault="003874D7" w:rsidP="003874D7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повинен</w:t>
            </w:r>
            <w:proofErr w:type="spellEnd"/>
          </w:p>
          <w:p w14:paraId="514C81FB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знати</w:t>
            </w:r>
            <w:proofErr w:type="spellEnd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14:paraId="7F236B9F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proofErr w:type="spellStart"/>
            <w:r w:rsidRPr="002A273F">
              <w:t>міст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релігієзнавства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як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навчальної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дисципліни</w:t>
            </w:r>
            <w:proofErr w:type="spellEnd"/>
            <w:r w:rsidRPr="002A273F">
              <w:t>;</w:t>
            </w:r>
          </w:p>
          <w:p w14:paraId="0CE4B31E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proofErr w:type="spellStart"/>
            <w:r w:rsidRPr="002A273F">
              <w:t>історію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розвитку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</w:t>
            </w:r>
            <w:proofErr w:type="spellEnd"/>
            <w:r w:rsidRPr="002A273F">
              <w:t>;</w:t>
            </w:r>
          </w:p>
          <w:p w14:paraId="3CB83F38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з</w:t>
            </w:r>
            <w:proofErr w:type="spellStart"/>
            <w:r w:rsidRPr="002A273F">
              <w:t>нання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найбільш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відомих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вчень</w:t>
            </w:r>
            <w:proofErr w:type="spellEnd"/>
            <w:r w:rsidRPr="002A273F">
              <w:t xml:space="preserve"> і </w:t>
            </w:r>
            <w:proofErr w:type="spellStart"/>
            <w:r w:rsidRPr="002A273F">
              <w:t>їх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першоджерел</w:t>
            </w:r>
            <w:proofErr w:type="spellEnd"/>
            <w:r w:rsidRPr="002A273F">
              <w:t>;</w:t>
            </w:r>
          </w:p>
          <w:p w14:paraId="035E1F77" w14:textId="77777777" w:rsidR="003874D7" w:rsidRPr="002A273F" w:rsidRDefault="003874D7" w:rsidP="003874D7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</w:pPr>
            <w:proofErr w:type="spellStart"/>
            <w:r w:rsidRPr="002A273F">
              <w:t>основні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напрямки</w:t>
            </w:r>
            <w:proofErr w:type="spellEnd"/>
            <w:r w:rsidRPr="002A273F">
              <w:rPr>
                <w:lang w:val="uk-UA"/>
              </w:rPr>
              <w:t xml:space="preserve"> </w:t>
            </w:r>
            <w:r w:rsidRPr="002A273F">
              <w:t xml:space="preserve">в </w:t>
            </w:r>
            <w:proofErr w:type="spellStart"/>
            <w:r w:rsidRPr="002A273F">
              <w:t>Україні</w:t>
            </w:r>
            <w:proofErr w:type="spellEnd"/>
            <w:r w:rsidRPr="002A273F">
              <w:rPr>
                <w:lang w:val="uk-UA"/>
              </w:rPr>
              <w:t xml:space="preserve">, </w:t>
            </w:r>
            <w:proofErr w:type="spellStart"/>
            <w:r w:rsidRPr="002A273F">
              <w:t>розвитку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</w:t>
            </w:r>
            <w:proofErr w:type="spellEnd"/>
            <w:r w:rsidRPr="002A273F">
              <w:rPr>
                <w:lang w:val="uk-UA"/>
              </w:rPr>
              <w:t xml:space="preserve">ї </w:t>
            </w:r>
            <w:r w:rsidRPr="002A273F">
              <w:t xml:space="preserve">в </w:t>
            </w:r>
            <w:proofErr w:type="spellStart"/>
            <w:r w:rsidRPr="002A273F">
              <w:t>сучасній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Україні</w:t>
            </w:r>
            <w:proofErr w:type="spellEnd"/>
            <w:r w:rsidRPr="002A273F">
              <w:t>;</w:t>
            </w:r>
          </w:p>
          <w:p w14:paraId="4CE9BCB8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9CA4B" w14:textId="77777777" w:rsidR="003874D7" w:rsidRPr="002A273F" w:rsidRDefault="003874D7" w:rsidP="003874D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вміти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2D264DB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lastRenderedPageBreak/>
              <w:t>а</w:t>
            </w:r>
            <w:proofErr w:type="spellStart"/>
            <w:r w:rsidRPr="002A273F">
              <w:t>налізувати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сутності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та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функцій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релігії</w:t>
            </w:r>
            <w:proofErr w:type="spellEnd"/>
            <w:r w:rsidRPr="002A273F">
              <w:t>;</w:t>
            </w:r>
          </w:p>
          <w:p w14:paraId="4C73F595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proofErr w:type="spellStart"/>
            <w:r w:rsidRPr="002A273F">
              <w:t>впізнавати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релігійний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текст</w:t>
            </w:r>
            <w:proofErr w:type="spellEnd"/>
            <w:r w:rsidRPr="002A273F">
              <w:t xml:space="preserve"> і </w:t>
            </w:r>
            <w:proofErr w:type="spellStart"/>
            <w:r w:rsidRPr="002A273F">
              <w:t>ототожнювати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його</w:t>
            </w:r>
            <w:proofErr w:type="spellEnd"/>
            <w:r w:rsidRPr="002A273F">
              <w:t xml:space="preserve"> з </w:t>
            </w:r>
            <w:proofErr w:type="spellStart"/>
            <w:r w:rsidRPr="002A273F">
              <w:t>певним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релігійним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рухом</w:t>
            </w:r>
            <w:proofErr w:type="spellEnd"/>
            <w:r w:rsidRPr="002A273F">
              <w:t>;</w:t>
            </w:r>
          </w:p>
          <w:p w14:paraId="17A12EAC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proofErr w:type="spellStart"/>
            <w:r w:rsidRPr="002A273F">
              <w:t>толерантно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ставитися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до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буд-якої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релігійної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позиції</w:t>
            </w:r>
            <w:proofErr w:type="spellEnd"/>
            <w:r w:rsidRPr="002A273F">
              <w:t>;</w:t>
            </w:r>
          </w:p>
          <w:p w14:paraId="1D883249" w14:textId="77777777" w:rsidR="003874D7" w:rsidRPr="002A273F" w:rsidRDefault="003874D7" w:rsidP="003874D7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</w:pPr>
            <w:r w:rsidRPr="002A273F">
              <w:rPr>
                <w:lang w:val="uk-UA"/>
              </w:rPr>
              <w:t>р</w:t>
            </w:r>
            <w:proofErr w:type="spellStart"/>
            <w:r w:rsidRPr="002A273F">
              <w:t>озкрити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основні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віросповідні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ідеї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світових</w:t>
            </w:r>
            <w:proofErr w:type="spellEnd"/>
            <w:r w:rsidRPr="002A273F">
              <w:t xml:space="preserve"> </w:t>
            </w:r>
            <w:proofErr w:type="spellStart"/>
            <w:r w:rsidRPr="002A273F">
              <w:t>релігій</w:t>
            </w:r>
            <w:proofErr w:type="spellEnd"/>
            <w:r w:rsidRPr="002A273F">
              <w:t>;</w:t>
            </w:r>
          </w:p>
          <w:p w14:paraId="0CFDDE09" w14:textId="77777777" w:rsidR="003874D7" w:rsidRPr="002A273F" w:rsidRDefault="003874D7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дисципліни</w:t>
            </w:r>
          </w:p>
          <w:p w14:paraId="023BA5A3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Поняття релігії. Генезис релігій, їх розвиток. </w:t>
            </w:r>
          </w:p>
          <w:p w14:paraId="454E11B1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Первісні релігійні вірування: анімізм, магія, тотемізм, фетишизм, культ мертвих, </w:t>
            </w:r>
            <w:r w:rsidRPr="00187AA7">
              <w:rPr>
                <w:rFonts w:eastAsia="Times New Roman"/>
                <w:lang w:val="uk-UA" w:eastAsia="hu-HU"/>
              </w:rPr>
              <w:t>шаманізм</w:t>
            </w:r>
            <w:r w:rsidRPr="00187AA7">
              <w:rPr>
                <w:lang w:val="uk-UA"/>
              </w:rPr>
              <w:t xml:space="preserve">. </w:t>
            </w:r>
          </w:p>
          <w:p w14:paraId="5F0984F9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t xml:space="preserve"> </w:t>
            </w:r>
            <w:r w:rsidR="003874D7" w:rsidRPr="00187AA7">
              <w:rPr>
                <w:lang w:val="uk-UA"/>
              </w:rPr>
              <w:t>Стародавні релігії. Політеїзм, г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>енотеїзм</w:t>
            </w:r>
            <w:r w:rsidR="003874D7" w:rsidRPr="00187AA7">
              <w:rPr>
                <w:lang w:val="uk-UA"/>
              </w:rPr>
              <w:t>,</w:t>
            </w:r>
            <w:r w:rsidR="003874D7"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 </w:t>
            </w:r>
            <w:r w:rsidR="003874D7" w:rsidRPr="00187AA7">
              <w:rPr>
                <w:lang w:val="uk-UA"/>
              </w:rPr>
              <w:t>монотеїзм. Релігія Стародавнього Єгипту. Релігія шумерів, вавилонян і ассирійців. Релігія ханаанців та фінікійців. Зороастризм, парсизм, маніхейство, гностицизм.</w:t>
            </w:r>
            <w:r w:rsidR="003874D7" w:rsidRPr="00187AA7">
              <w:t xml:space="preserve"> </w:t>
            </w:r>
          </w:p>
          <w:p w14:paraId="0B3F34DA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 Стародавньої Європи. Релігія стародавніх греків, римлян, кельтів, германців, словян, угорців. Релігії-містерії.</w:t>
            </w:r>
            <w:r w:rsidRPr="00187AA7">
              <w:t xml:space="preserve"> </w:t>
            </w:r>
          </w:p>
          <w:p w14:paraId="12DB545B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Релігії</w:t>
            </w:r>
            <w:r w:rsidRPr="00187AA7">
              <w:rPr>
                <w:b/>
                <w:lang w:val="uk-UA"/>
              </w:rPr>
              <w:t xml:space="preserve"> </w:t>
            </w:r>
            <w:proofErr w:type="spellStart"/>
            <w:r w:rsidRPr="00187AA7">
              <w:rPr>
                <w:lang w:val="uk-UA"/>
              </w:rPr>
              <w:t>доколумбової</w:t>
            </w:r>
            <w:proofErr w:type="spellEnd"/>
            <w:r w:rsidRPr="00187AA7">
              <w:rPr>
                <w:lang w:val="uk-UA"/>
              </w:rPr>
              <w:t xml:space="preserve"> Америки та африканські традиційні релігії.</w:t>
            </w:r>
            <w:r w:rsidRPr="00187AA7">
              <w:t xml:space="preserve"> </w:t>
            </w:r>
          </w:p>
          <w:p w14:paraId="033FF3A4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</w:t>
            </w:r>
            <w:proofErr w:type="spellStart"/>
            <w:r w:rsidRPr="00187AA7">
              <w:rPr>
                <w:lang w:val="uk-UA"/>
              </w:rPr>
              <w:t>Cхідної</w:t>
            </w:r>
            <w:proofErr w:type="spellEnd"/>
            <w:r w:rsidRPr="00187AA7">
              <w:rPr>
                <w:lang w:val="uk-UA"/>
              </w:rPr>
              <w:t xml:space="preserve"> Азії. Китайський універсизм, конфуціанство, даосизм, с</w:t>
            </w:r>
            <w:r w:rsidRPr="00187AA7">
              <w:rPr>
                <w:bCs/>
                <w:lang w:val="uk-UA"/>
              </w:rPr>
              <w:t xml:space="preserve">інтоїзм. </w:t>
            </w:r>
          </w:p>
          <w:p w14:paraId="4772801E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 xml:space="preserve">Релігії Південної Азії. Індуїзм, джайнізм, </w:t>
            </w:r>
          </w:p>
          <w:p w14:paraId="0EA9D8D1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Б</w:t>
            </w:r>
            <w:r w:rsidR="003874D7" w:rsidRPr="00187AA7">
              <w:rPr>
                <w:lang w:val="uk-UA"/>
              </w:rPr>
              <w:t xml:space="preserve">уддизм, </w:t>
            </w:r>
            <w:proofErr w:type="spellStart"/>
            <w:r w:rsidR="003874D7" w:rsidRPr="00187AA7">
              <w:rPr>
                <w:lang w:val="uk-UA"/>
              </w:rPr>
              <w:t>сикхізм</w:t>
            </w:r>
            <w:proofErr w:type="spellEnd"/>
            <w:r w:rsidR="003874D7" w:rsidRPr="00187AA7">
              <w:rPr>
                <w:lang w:val="uk-UA"/>
              </w:rPr>
              <w:t>.</w:t>
            </w:r>
            <w:r w:rsidR="003874D7" w:rsidRPr="00187AA7">
              <w:t xml:space="preserve"> </w:t>
            </w:r>
          </w:p>
          <w:p w14:paraId="24EF9335" w14:textId="77777777" w:rsidR="00187AA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lang w:val="uk-UA"/>
              </w:rPr>
              <w:t>Юдаїзм</w:t>
            </w:r>
            <w:r w:rsidR="00187AA7">
              <w:rPr>
                <w:lang w:val="uk-UA"/>
              </w:rPr>
              <w:t>.</w:t>
            </w:r>
            <w:r w:rsidRPr="00187AA7">
              <w:rPr>
                <w:lang w:val="uk-UA"/>
              </w:rPr>
              <w:t xml:space="preserve"> </w:t>
            </w:r>
          </w:p>
          <w:p w14:paraId="15EF2475" w14:textId="77777777" w:rsidR="00187AA7" w:rsidRP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Х</w:t>
            </w:r>
            <w:r w:rsidR="003874D7" w:rsidRPr="00187AA7">
              <w:rPr>
                <w:lang w:val="uk-UA"/>
              </w:rPr>
              <w:t>ристиянство</w:t>
            </w:r>
            <w:r>
              <w:rPr>
                <w:lang w:val="uk-UA"/>
              </w:rPr>
              <w:t>.</w:t>
            </w:r>
            <w:r w:rsidR="003874D7" w:rsidRPr="00187AA7">
              <w:rPr>
                <w:lang w:val="uk-UA"/>
              </w:rPr>
              <w:t xml:space="preserve"> </w:t>
            </w:r>
          </w:p>
          <w:p w14:paraId="12566BEE" w14:textId="77777777" w:rsidR="00187AA7" w:rsidRDefault="00187AA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>
              <w:rPr>
                <w:lang w:val="uk-UA"/>
              </w:rPr>
              <w:t>І</w:t>
            </w:r>
            <w:r w:rsidR="003874D7" w:rsidRPr="00187AA7">
              <w:rPr>
                <w:lang w:val="uk-UA"/>
              </w:rPr>
              <w:t>слам.</w:t>
            </w:r>
            <w:r w:rsidR="003874D7" w:rsidRPr="00187AA7">
              <w:t xml:space="preserve"> </w:t>
            </w:r>
          </w:p>
          <w:p w14:paraId="1877519F" w14:textId="77777777" w:rsid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>Географія релігій Європи.</w:t>
            </w:r>
            <w:r w:rsidRPr="00187AA7">
              <w:rPr>
                <w:rFonts w:eastAsia="Times New Roman"/>
                <w:bCs/>
                <w:kern w:val="36"/>
                <w:lang w:eastAsia="hu-HU"/>
              </w:rPr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Азії.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Африки.</w:t>
            </w:r>
            <w:r w:rsidRPr="00187AA7">
              <w:t xml:space="preserve"> </w:t>
            </w:r>
            <w:r w:rsidRPr="00187AA7">
              <w:rPr>
                <w:rFonts w:eastAsia="Times New Roman"/>
                <w:bCs/>
                <w:kern w:val="36"/>
                <w:lang w:val="uk-UA" w:eastAsia="hu-HU"/>
              </w:rPr>
              <w:t xml:space="preserve">Географія релігій </w:t>
            </w:r>
            <w:r w:rsidRPr="00187AA7">
              <w:rPr>
                <w:lang w:val="uk-UA"/>
              </w:rPr>
              <w:t>Америки, Австралії, Океанії.</w:t>
            </w:r>
            <w:r w:rsidRPr="00187AA7">
              <w:t xml:space="preserve"> </w:t>
            </w:r>
          </w:p>
          <w:p w14:paraId="3482F12B" w14:textId="77777777" w:rsidR="003874D7" w:rsidRPr="00187AA7" w:rsidRDefault="003874D7" w:rsidP="00187AA7">
            <w:pPr>
              <w:pStyle w:val="Listaszerbekezds"/>
              <w:numPr>
                <w:ilvl w:val="0"/>
                <w:numId w:val="4"/>
              </w:numPr>
              <w:spacing w:line="240" w:lineRule="auto"/>
              <w:jc w:val="both"/>
            </w:pPr>
            <w:r w:rsidRPr="00187AA7">
              <w:rPr>
                <w:color w:val="231F20"/>
                <w:lang w:val="uk-UA"/>
              </w:rPr>
              <w:t>Сучасна релігійна ситуація в Україні та на Закарпатті.</w:t>
            </w:r>
          </w:p>
        </w:tc>
      </w:tr>
      <w:tr w:rsidR="003874D7" w:rsidRPr="002A273F" w14:paraId="5DAAD56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0336441" w14:textId="77777777" w:rsidR="003874D7" w:rsidRPr="002A273F" w:rsidRDefault="003874D7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14:paraId="4E99D07A" w14:textId="77777777" w:rsidR="002E3EA9" w:rsidRPr="002A273F" w:rsidRDefault="002E3EA9" w:rsidP="002E3E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викладається протягом одного семестру за який можна отримати </w:t>
            </w:r>
            <w:r w:rsidR="00187AA7">
              <w:rPr>
                <w:rStyle w:val="Kiemels"/>
                <w:lang w:val="uk-UA"/>
              </w:rPr>
              <w:t>4</w:t>
            </w:r>
            <w:r w:rsidRPr="002A273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кредитів. В кінці семестру – залік. Під час вивчення пердмету можна отримати максимально 100 балів. Протягом семестру бали можна отримати успішною здачею модулів. Після вивчення розділу потрібно успішно здати модуль. Модулі прийматимуться у письмовій формі.</w:t>
            </w:r>
          </w:p>
          <w:p w14:paraId="7DDFC15E" w14:textId="77777777" w:rsidR="002E3EA9" w:rsidRPr="002A273F" w:rsidRDefault="002E3EA9" w:rsidP="002E3E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релігії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(40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C0A34B4" w14:textId="77777777" w:rsidR="002E3EA9" w:rsidRPr="002A273F" w:rsidRDefault="002E3EA9" w:rsidP="002E3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релігійна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ситуація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="00CB1102"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(40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94931C" w14:textId="77777777" w:rsidR="00F439DB" w:rsidRPr="002A273F" w:rsidRDefault="002E3EA9" w:rsidP="00F439DB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частина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439DB"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Кожен студент має підготувати </w:t>
            </w:r>
            <w:r w:rsidR="00571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9DB"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виступи/доповіді за різною тематикою, тривалістю кожної з них - 10 хвилин. </w:t>
            </w:r>
          </w:p>
          <w:p w14:paraId="24DCA271" w14:textId="77777777" w:rsidR="00F439DB" w:rsidRPr="002A273F" w:rsidRDefault="00F439DB" w:rsidP="00F439DB">
            <w:pPr>
              <w:ind w:firstLine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 тем:</w:t>
            </w:r>
          </w:p>
          <w:p w14:paraId="3F5099E6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t>Найголовніші пам’ятки аккадської релігії (літератури) – епос про Гільгамеша, Енума Еліш.</w:t>
            </w:r>
          </w:p>
          <w:p w14:paraId="122CE606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t>Стародавні культури, релігії та боги Месопотамії. / Стародавня міфологія Месопотамії.</w:t>
            </w:r>
          </w:p>
          <w:p w14:paraId="5F812302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t>Пам’ятки  / Розповіді про     Великого Потопу у різних культурах.</w:t>
            </w:r>
          </w:p>
          <w:p w14:paraId="7828F1B8" w14:textId="77777777" w:rsidR="00F439DB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uk-UA"/>
              </w:rPr>
            </w:pPr>
            <w:r w:rsidRPr="002A273F">
              <w:rPr>
                <w:lang w:val="uk-UA"/>
              </w:rPr>
              <w:lastRenderedPageBreak/>
              <w:t>Порівняльний аналіз історій створення світу (Китай, Лаос, Майя, Астеки, Африка, германська, грецька, фіннська, угорська)</w:t>
            </w:r>
          </w:p>
          <w:p w14:paraId="55CE128F" w14:textId="77777777" w:rsidR="003874D7" w:rsidRPr="002A273F" w:rsidRDefault="00F439DB" w:rsidP="00F439DB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jc w:val="left"/>
            </w:pPr>
            <w:r w:rsidRPr="002A273F">
              <w:rPr>
                <w:lang w:val="uk-UA"/>
              </w:rPr>
              <w:t>Аналіз релігійної географії обраної країни або групи країн</w:t>
            </w:r>
            <w:r w:rsidRPr="002A273F">
              <w:t xml:space="preserve"> </w:t>
            </w:r>
            <w:r w:rsidRPr="002A273F">
              <w:rPr>
                <w:lang w:val="uk-UA"/>
              </w:rPr>
              <w:t xml:space="preserve">на основи </w:t>
            </w:r>
            <w:r w:rsidRPr="002A273F">
              <w:t xml:space="preserve">a </w:t>
            </w:r>
            <w:proofErr w:type="spellStart"/>
            <w:r w:rsidRPr="002A273F">
              <w:t>Joshua</w:t>
            </w:r>
            <w:proofErr w:type="spellEnd"/>
            <w:r w:rsidRPr="002A273F">
              <w:t xml:space="preserve"> Project (</w:t>
            </w:r>
            <w:hyperlink r:id="rId6" w:history="1">
              <w:r w:rsidRPr="002A273F">
                <w:rPr>
                  <w:rStyle w:val="Hiperhivatkozs"/>
                </w:rPr>
                <w:t>https://joshuaproject.net/countries/UP</w:t>
              </w:r>
            </w:hyperlink>
            <w:r w:rsidRPr="002A273F">
              <w:t xml:space="preserve"> )</w:t>
            </w:r>
            <w:r w:rsidRPr="002A273F">
              <w:rPr>
                <w:lang w:val="uk-UA"/>
              </w:rPr>
              <w:t>.</w:t>
            </w:r>
          </w:p>
        </w:tc>
      </w:tr>
      <w:tr w:rsidR="003874D7" w:rsidRPr="002A273F" w14:paraId="1E362E5B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7DC8FDD8" w14:textId="77777777" w:rsidR="003874D7" w:rsidRPr="002A273F" w:rsidRDefault="003874D7" w:rsidP="002A273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Інші інформації про дисципліни (політика дисципліни</w:t>
            </w:r>
            <w:bookmarkEnd w:id="2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технічне та програмне забезпечення дисципліни тощо) </w:t>
            </w:r>
          </w:p>
        </w:tc>
        <w:tc>
          <w:tcPr>
            <w:tcW w:w="6343" w:type="dxa"/>
          </w:tcPr>
          <w:p w14:paraId="22BF413B" w14:textId="77777777" w:rsidR="003874D7" w:rsidRPr="002A273F" w:rsidRDefault="003874D7" w:rsidP="003D4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74D7" w:rsidRPr="002A273F" w14:paraId="4B051E03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1F9D1C32" w14:textId="77777777" w:rsidR="003874D7" w:rsidRPr="002A273F" w:rsidRDefault="003874D7" w:rsidP="003D47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811"/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 навчальної дисципліни та інші інформаційні ресурси</w:t>
            </w:r>
            <w:bookmarkEnd w:id="3"/>
          </w:p>
        </w:tc>
        <w:tc>
          <w:tcPr>
            <w:tcW w:w="6343" w:type="dxa"/>
          </w:tcPr>
          <w:p w14:paraId="1BDA9419" w14:textId="77777777" w:rsidR="006A1C1B" w:rsidRPr="002A273F" w:rsidRDefault="006A1C1B" w:rsidP="006A1C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hu-HU"/>
              </w:rPr>
              <w:t>Базова</w:t>
            </w:r>
            <w:r w:rsidRPr="002A2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  <w:p w14:paraId="2B70502F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Павлов</w:t>
            </w:r>
            <w:proofErr w:type="spellEnd"/>
            <w:r w:rsidRPr="00141967">
              <w:t xml:space="preserve"> С. </w:t>
            </w:r>
            <w:proofErr w:type="spellStart"/>
            <w:r w:rsidRPr="00141967">
              <w:t>Мезенцев</w:t>
            </w:r>
            <w:proofErr w:type="spellEnd"/>
            <w:r w:rsidRPr="00141967">
              <w:t xml:space="preserve"> К., </w:t>
            </w:r>
            <w:proofErr w:type="spellStart"/>
            <w:r w:rsidRPr="00141967">
              <w:t>Любіцева</w:t>
            </w:r>
            <w:proofErr w:type="spellEnd"/>
            <w:r w:rsidRPr="00141967">
              <w:t xml:space="preserve"> О. </w:t>
            </w:r>
            <w:proofErr w:type="spellStart"/>
            <w:r w:rsidRPr="00141967">
              <w:t>Географія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релігій</w:t>
            </w:r>
            <w:proofErr w:type="spellEnd"/>
            <w:r w:rsidRPr="00141967">
              <w:t xml:space="preserve">. − </w:t>
            </w:r>
            <w:proofErr w:type="spellStart"/>
            <w:r w:rsidRPr="00141967">
              <w:t>Київ</w:t>
            </w:r>
            <w:proofErr w:type="spellEnd"/>
            <w:r w:rsidRPr="00141967">
              <w:t xml:space="preserve">: </w:t>
            </w:r>
            <w:proofErr w:type="spellStart"/>
            <w:r w:rsidRPr="00141967">
              <w:t>АртЕк</w:t>
            </w:r>
            <w:proofErr w:type="spellEnd"/>
            <w:r w:rsidRPr="00141967">
              <w:t>, 1998. − 504 с.</w:t>
            </w:r>
          </w:p>
          <w:p w14:paraId="0EC0F165" w14:textId="77777777" w:rsidR="006A1C1B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Ковальчук</w:t>
            </w:r>
            <w:proofErr w:type="spellEnd"/>
            <w:r w:rsidRPr="00141967">
              <w:t xml:space="preserve"> А.С. </w:t>
            </w:r>
            <w:proofErr w:type="spellStart"/>
            <w:r w:rsidRPr="00141967">
              <w:t>Географія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релігій</w:t>
            </w:r>
            <w:proofErr w:type="spellEnd"/>
            <w:r w:rsidRPr="00141967">
              <w:t xml:space="preserve"> в </w:t>
            </w:r>
            <w:proofErr w:type="spellStart"/>
            <w:r w:rsidRPr="00141967">
              <w:t>Україні</w:t>
            </w:r>
            <w:proofErr w:type="spellEnd"/>
            <w:r w:rsidRPr="00141967">
              <w:t xml:space="preserve">. – Л.: </w:t>
            </w:r>
            <w:proofErr w:type="spellStart"/>
            <w:r w:rsidRPr="00141967">
              <w:t>Видавн</w:t>
            </w:r>
            <w:proofErr w:type="spellEnd"/>
            <w:r w:rsidRPr="00141967">
              <w:t xml:space="preserve">. Ц. ЛНУ </w:t>
            </w:r>
            <w:proofErr w:type="spellStart"/>
            <w:r w:rsidRPr="00141967">
              <w:t>ім</w:t>
            </w:r>
            <w:proofErr w:type="spellEnd"/>
            <w:r w:rsidRPr="00141967">
              <w:t xml:space="preserve">. І. </w:t>
            </w:r>
            <w:proofErr w:type="spellStart"/>
            <w:r w:rsidRPr="00141967">
              <w:t>Франка</w:t>
            </w:r>
            <w:proofErr w:type="spellEnd"/>
            <w:r w:rsidRPr="00141967">
              <w:t>, 2003. – 308 с.</w:t>
            </w:r>
          </w:p>
          <w:p w14:paraId="1AF96CC3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Анісімова</w:t>
            </w:r>
            <w:proofErr w:type="spellEnd"/>
            <w:r w:rsidRPr="00141967">
              <w:t xml:space="preserve"> Г. М., </w:t>
            </w:r>
            <w:proofErr w:type="spellStart"/>
            <w:r w:rsidRPr="00141967">
              <w:t>Молнар</w:t>
            </w:r>
            <w:proofErr w:type="spellEnd"/>
            <w:r w:rsidRPr="00141967">
              <w:t xml:space="preserve"> Й. Й., </w:t>
            </w:r>
            <w:proofErr w:type="spellStart"/>
            <w:r w:rsidRPr="00141967">
              <w:t>Молнар</w:t>
            </w:r>
            <w:proofErr w:type="spellEnd"/>
            <w:r w:rsidRPr="00141967">
              <w:t xml:space="preserve"> Д. С. С. (2012): </w:t>
            </w:r>
            <w:proofErr w:type="spellStart"/>
            <w:r w:rsidRPr="00141967">
              <w:t>Географія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населення</w:t>
            </w:r>
            <w:proofErr w:type="spellEnd"/>
            <w:r w:rsidRPr="00141967">
              <w:t xml:space="preserve">. 218 </w:t>
            </w:r>
            <w:proofErr w:type="spellStart"/>
            <w:r w:rsidRPr="00141967">
              <w:t>ст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Закарпатський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Угорський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Інститут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ім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Ференца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Ракоці</w:t>
            </w:r>
            <w:proofErr w:type="spellEnd"/>
            <w:r w:rsidRPr="00141967">
              <w:t xml:space="preserve"> ІІ. </w:t>
            </w:r>
            <w:proofErr w:type="spellStart"/>
            <w:r w:rsidRPr="00141967">
              <w:t>Видавництво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ПолиПрінт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Ужгород</w:t>
            </w:r>
            <w:proofErr w:type="spellEnd"/>
            <w:r w:rsidRPr="00141967">
              <w:t>, 2012. ISBN 978-966-2595-21-5</w:t>
            </w:r>
          </w:p>
          <w:p w14:paraId="6DCE29BD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r w:rsidRPr="00141967">
              <w:t>Hunyadi László (1995): A Világ vallásföldrajza. Végeken kiadó, Budapest. p361. ISBN 963-848-600-7</w:t>
            </w:r>
          </w:p>
          <w:p w14:paraId="19241AA5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  <w:rPr>
                <w:rFonts w:eastAsia="Times New Roman"/>
                <w:color w:val="000000"/>
                <w:lang w:eastAsia="hu-HU"/>
              </w:rPr>
            </w:pPr>
            <w:r w:rsidRPr="00141967">
              <w:rPr>
                <w:rFonts w:eastAsia="Times New Roman"/>
                <w:color w:val="000000"/>
                <w:lang w:eastAsia="hu-HU"/>
              </w:rPr>
              <w:t xml:space="preserve">Clarke, Peter (1994): </w:t>
            </w:r>
            <w:r w:rsidRPr="00141967">
              <w:rPr>
                <w:rFonts w:eastAsia="Times New Roman"/>
                <w:iCs/>
                <w:color w:val="000000"/>
                <w:lang w:eastAsia="hu-HU"/>
              </w:rPr>
              <w:t>A világ vallásai.</w:t>
            </w:r>
            <w:r w:rsidRPr="00141967">
              <w:rPr>
                <w:rFonts w:eastAsia="Times New Roman"/>
                <w:color w:val="000000"/>
                <w:lang w:eastAsia="hu-HU"/>
              </w:rPr>
              <w:t xml:space="preserve"> Budapest, Panoráma Kiadó.</w:t>
            </w:r>
          </w:p>
          <w:p w14:paraId="191EDD79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</w:rPr>
            </w:pPr>
            <w:r w:rsidRPr="00141967">
              <w:rPr>
                <w:rFonts w:eastAsia="Times New Roman"/>
                <w:color w:val="000000"/>
                <w:lang w:eastAsia="hu-HU"/>
              </w:rPr>
              <w:t>Bellinger</w:t>
            </w:r>
            <w:r w:rsidRPr="00141967">
              <w:rPr>
                <w:bCs/>
              </w:rPr>
              <w:t xml:space="preserve">, </w:t>
            </w:r>
            <w:proofErr w:type="spellStart"/>
            <w:r w:rsidRPr="00141967">
              <w:rPr>
                <w:bCs/>
              </w:rPr>
              <w:t>Gerhardt</w:t>
            </w:r>
            <w:proofErr w:type="spellEnd"/>
            <w:r w:rsidRPr="00141967">
              <w:rPr>
                <w:bCs/>
              </w:rPr>
              <w:t xml:space="preserve"> J. (1993): Nagy valláskalauz. Budapest, Akadémiai Kiadó.</w:t>
            </w:r>
          </w:p>
          <w:p w14:paraId="502320E8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  <w:rPr>
                <w:bCs/>
                <w:color w:val="231F20"/>
              </w:rPr>
            </w:pPr>
            <w:proofErr w:type="spellStart"/>
            <w:r w:rsidRPr="00141967">
              <w:rPr>
                <w:bCs/>
                <w:color w:val="231F20"/>
              </w:rPr>
              <w:t>Кислюк</w:t>
            </w:r>
            <w:proofErr w:type="spellEnd"/>
            <w:r w:rsidRPr="00141967">
              <w:rPr>
                <w:bCs/>
                <w:color w:val="231F20"/>
                <w:lang w:val="uk-UA"/>
              </w:rPr>
              <w:t xml:space="preserve"> </w:t>
            </w:r>
            <w:r w:rsidRPr="00141967">
              <w:rPr>
                <w:bCs/>
                <w:color w:val="231F20"/>
              </w:rPr>
              <w:t xml:space="preserve">К.В. – </w:t>
            </w:r>
            <w:proofErr w:type="spellStart"/>
            <w:r w:rsidRPr="00141967">
              <w:rPr>
                <w:bCs/>
                <w:color w:val="231F20"/>
              </w:rPr>
              <w:t>Куч</w:t>
            </w:r>
            <w:proofErr w:type="spellEnd"/>
            <w:r w:rsidRPr="00141967">
              <w:rPr>
                <w:color w:val="231F20"/>
                <w:lang w:val="uk-UA"/>
              </w:rPr>
              <w:t>е</w:t>
            </w:r>
            <w:r w:rsidRPr="00141967">
              <w:rPr>
                <w:bCs/>
                <w:color w:val="231F20"/>
              </w:rPr>
              <w:t>р</w:t>
            </w:r>
            <w:r w:rsidRPr="00141967">
              <w:rPr>
                <w:bCs/>
                <w:color w:val="231F20"/>
                <w:lang w:val="uk-UA"/>
              </w:rPr>
              <w:t xml:space="preserve"> </w:t>
            </w:r>
            <w:r w:rsidRPr="00141967">
              <w:rPr>
                <w:bCs/>
                <w:color w:val="231F20"/>
              </w:rPr>
              <w:t>О.М.</w:t>
            </w:r>
            <w:r w:rsidRPr="00141967">
              <w:rPr>
                <w:bCs/>
                <w:color w:val="231F20"/>
                <w:lang w:val="uk-UA"/>
              </w:rPr>
              <w:t xml:space="preserve"> (2</w:t>
            </w:r>
            <w:r w:rsidRPr="00141967">
              <w:rPr>
                <w:bCs/>
                <w:color w:val="231F20"/>
              </w:rPr>
              <w:t>006</w:t>
            </w:r>
            <w:r w:rsidRPr="00141967">
              <w:rPr>
                <w:bCs/>
                <w:color w:val="231F20"/>
                <w:lang w:val="uk-UA"/>
              </w:rPr>
              <w:t>)</w:t>
            </w:r>
            <w:r w:rsidRPr="00141967">
              <w:rPr>
                <w:bCs/>
                <w:color w:val="231F20"/>
              </w:rPr>
              <w:t xml:space="preserve">: </w:t>
            </w:r>
            <w:proofErr w:type="spellStart"/>
            <w:r w:rsidRPr="00141967">
              <w:rPr>
                <w:color w:val="231F20"/>
                <w:lang w:val="uk-UA"/>
              </w:rPr>
              <w:t>Релігіезнавство</w:t>
            </w:r>
            <w:proofErr w:type="spellEnd"/>
            <w:r w:rsidRPr="00141967">
              <w:rPr>
                <w:color w:val="231F20"/>
                <w:lang w:val="uk-UA"/>
              </w:rPr>
              <w:t xml:space="preserve">. </w:t>
            </w:r>
            <w:proofErr w:type="spellStart"/>
            <w:r w:rsidRPr="00141967">
              <w:rPr>
                <w:iCs/>
                <w:color w:val="231F20"/>
              </w:rPr>
              <w:t>Рекомендовано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Міністерством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освіти</w:t>
            </w:r>
            <w:proofErr w:type="spellEnd"/>
            <w:r w:rsidRPr="00141967">
              <w:rPr>
                <w:iCs/>
                <w:color w:val="231F20"/>
                <w:lang w:val="uk-UA"/>
              </w:rPr>
              <w:t xml:space="preserve"> </w:t>
            </w:r>
            <w:r w:rsidRPr="00141967">
              <w:rPr>
                <w:iCs/>
                <w:color w:val="231F20"/>
              </w:rPr>
              <w:t xml:space="preserve">і </w:t>
            </w:r>
            <w:proofErr w:type="spellStart"/>
            <w:r w:rsidRPr="00141967">
              <w:rPr>
                <w:iCs/>
                <w:color w:val="231F20"/>
              </w:rPr>
              <w:t>науки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України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як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підручник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для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студентів</w:t>
            </w:r>
            <w:proofErr w:type="spellEnd"/>
            <w:r w:rsidRPr="00141967">
              <w:rPr>
                <w:iCs/>
                <w:color w:val="231F20"/>
                <w:lang w:val="uk-UA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вищих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навчальних</w:t>
            </w:r>
            <w:proofErr w:type="spellEnd"/>
            <w:r w:rsidRPr="00141967">
              <w:rPr>
                <w:iCs/>
                <w:color w:val="231F20"/>
              </w:rPr>
              <w:t xml:space="preserve"> </w:t>
            </w:r>
            <w:proofErr w:type="spellStart"/>
            <w:r w:rsidRPr="00141967">
              <w:rPr>
                <w:iCs/>
                <w:color w:val="231F20"/>
              </w:rPr>
              <w:t>закладів</w:t>
            </w:r>
            <w:proofErr w:type="spellEnd"/>
            <w:r w:rsidRPr="00141967">
              <w:rPr>
                <w:iCs/>
                <w:color w:val="231F20"/>
                <w:lang w:val="uk-UA"/>
              </w:rPr>
              <w:t xml:space="preserve">. </w:t>
            </w:r>
            <w:r w:rsidRPr="00141967">
              <w:rPr>
                <w:bCs/>
                <w:color w:val="231F20"/>
                <w:lang w:val="uk-UA"/>
              </w:rPr>
              <w:t>Київ, Кондор</w:t>
            </w:r>
            <w:r w:rsidRPr="00141967">
              <w:rPr>
                <w:bCs/>
                <w:color w:val="231F20"/>
              </w:rPr>
              <w:t xml:space="preserve">. 635c. </w:t>
            </w:r>
          </w:p>
          <w:p w14:paraId="6EB235BA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t>Дністрянський</w:t>
            </w:r>
            <w:proofErr w:type="spellEnd"/>
            <w:r w:rsidRPr="00141967">
              <w:t xml:space="preserve"> М.С. (2008): </w:t>
            </w:r>
            <w:proofErr w:type="spellStart"/>
            <w:r w:rsidRPr="00141967">
              <w:t>Етнографія</w:t>
            </w:r>
            <w:proofErr w:type="spellEnd"/>
            <w:r w:rsidRPr="00141967">
              <w:t xml:space="preserve"> </w:t>
            </w:r>
            <w:proofErr w:type="spellStart"/>
            <w:r w:rsidRPr="00141967">
              <w:t>України</w:t>
            </w:r>
            <w:proofErr w:type="spellEnd"/>
            <w:r w:rsidRPr="00141967">
              <w:t xml:space="preserve">. </w:t>
            </w:r>
            <w:proofErr w:type="spellStart"/>
            <w:r w:rsidRPr="00141967">
              <w:t>Львів</w:t>
            </w:r>
            <w:proofErr w:type="spellEnd"/>
            <w:r w:rsidRPr="00141967">
              <w:t>: ЛНУ. 235 с. ISBN 978-966-613-581-3</w:t>
            </w:r>
          </w:p>
          <w:p w14:paraId="45C40B6B" w14:textId="77777777" w:rsidR="006A1C1B" w:rsidRPr="00141967" w:rsidRDefault="006A1C1B" w:rsidP="006A1C1B">
            <w:pPr>
              <w:pStyle w:val="Listaszerbekezds"/>
              <w:numPr>
                <w:ilvl w:val="0"/>
                <w:numId w:val="5"/>
              </w:numPr>
              <w:spacing w:line="240" w:lineRule="auto"/>
              <w:jc w:val="both"/>
            </w:pPr>
            <w:proofErr w:type="spellStart"/>
            <w:r w:rsidRPr="00141967">
              <w:rPr>
                <w:lang w:val="uk-UA"/>
              </w:rPr>
              <w:t>Лешан</w:t>
            </w:r>
            <w:proofErr w:type="spellEnd"/>
            <w:r w:rsidRPr="00141967">
              <w:rPr>
                <w:lang w:val="uk-UA"/>
              </w:rPr>
              <w:t xml:space="preserve"> В. Ю. </w:t>
            </w:r>
            <w:r w:rsidRPr="00141967">
              <w:t xml:space="preserve">(2005): </w:t>
            </w:r>
            <w:r w:rsidRPr="00141967">
              <w:rPr>
                <w:lang w:val="uk-UA"/>
              </w:rPr>
              <w:t xml:space="preserve">Основи релігієзнавства. </w:t>
            </w:r>
            <w:proofErr w:type="spellStart"/>
            <w:r w:rsidRPr="00141967">
              <w:rPr>
                <w:lang w:val="uk-UA"/>
              </w:rPr>
              <w:t>Підручнік</w:t>
            </w:r>
            <w:proofErr w:type="spellEnd"/>
            <w:r w:rsidRPr="00141967">
              <w:rPr>
                <w:lang w:val="uk-UA"/>
              </w:rPr>
              <w:t xml:space="preserve">. Чернівці, Рута. </w:t>
            </w:r>
            <w:r w:rsidRPr="00141967">
              <w:t>316 c. ISBN 966-568-795-6</w:t>
            </w:r>
          </w:p>
          <w:p w14:paraId="28DBDA55" w14:textId="77777777" w:rsidR="00F439DB" w:rsidRPr="002A273F" w:rsidRDefault="00F439DB" w:rsidP="00F43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BAEF" w14:textId="77777777" w:rsidR="00F439DB" w:rsidRPr="002A273F" w:rsidRDefault="00F439DB" w:rsidP="00F43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372450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Mormon könyve. </w:t>
            </w:r>
          </w:p>
          <w:p w14:paraId="0678E177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Amstrong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Karen (1996):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Isten története. A judaizmus, a kereszténység és az iszlám 4000 éve.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Európa Kiadó.</w:t>
            </w:r>
          </w:p>
          <w:p w14:paraId="666E41E2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Benjamin,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Hoff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(2008): Micimackó és a Tao.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Tercuim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Kiadó. p176. ISBN: 9789639633513</w:t>
            </w:r>
          </w:p>
          <w:p w14:paraId="2EE2690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Bultmann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Rudolf (1998):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Újszövetség teológiája.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Osiris Kiadó.</w:t>
            </w:r>
          </w:p>
          <w:p w14:paraId="3EE3D090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C'un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C'iu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(Tavasz és ősz), </w:t>
            </w:r>
          </w:p>
          <w:p w14:paraId="44C505CB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Diószegi Vilmos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Sámánizmus.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Budapest, Akadémiai Kiadó.</w:t>
            </w:r>
          </w:p>
          <w:p w14:paraId="557C22A6" w14:textId="77777777" w:rsidR="00F439DB" w:rsidRPr="002A273F" w:rsidRDefault="00F439DB" w:rsidP="00F439DB">
            <w:pPr>
              <w:pStyle w:val="NormlWeb"/>
              <w:spacing w:before="0" w:beforeAutospacing="0" w:after="0" w:afterAutospacing="0"/>
              <w:ind w:firstLine="284"/>
              <w:jc w:val="both"/>
            </w:pPr>
            <w:r w:rsidRPr="002A273F">
              <w:rPr>
                <w:bCs/>
              </w:rPr>
              <w:t xml:space="preserve">Edda. Óészaki mitológiai és hősi énekek. </w:t>
            </w:r>
            <w:r w:rsidRPr="002A273F">
              <w:t xml:space="preserve">Válogatta, szerkesztette, a nyersfordítást készítette, jegyzetekkel ellátta és az utószót írta </w:t>
            </w:r>
            <w:r w:rsidRPr="002A273F">
              <w:rPr>
                <w:bCs/>
              </w:rPr>
              <w:t>N. Balogh Anikó</w:t>
            </w:r>
            <w:r w:rsidRPr="002A273F">
              <w:t xml:space="preserve">. Fordította </w:t>
            </w:r>
            <w:r w:rsidRPr="002A273F">
              <w:rPr>
                <w:bCs/>
              </w:rPr>
              <w:t xml:space="preserve">Tandori Dezső </w:t>
            </w:r>
          </w:p>
          <w:p w14:paraId="164A1558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Fedinec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Cs.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Vehes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M. (szerk.) (2009):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Kárpátalja 1919–2009: történelem, politika, kultúra. Argumentum, MTA Etnikai-nemzeti Kisebbségkutató Intézete. Budapest, p.640.</w:t>
            </w:r>
          </w:p>
          <w:p w14:paraId="33219F0C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Fernando </w:t>
            </w:r>
            <w:proofErr w:type="spellStart"/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Joannes</w:t>
            </w:r>
            <w:proofErr w:type="spellEnd"/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 xml:space="preserve"> (1990): A zsidó vallás (ford. Bánki Veronika). </w:t>
            </w:r>
            <w:r w:rsidRPr="002A27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Sorozat (A világ nagy vallásai., ISSN 0865-6770). Budapest, Gondolat Kiadó.</w:t>
            </w:r>
          </w:p>
          <w:p w14:paraId="2BDF4D2D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Gál András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Frisnyák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Sándor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Kókai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Sándor szerk. (2016): A Kárpát-medence történeti vallásföldrajza I. Tanulmánygyűjtemény. Kiadta a Nyíregyházi Egyetem Turizmus és Földrajztudományi Intézete és a szerencsi Bocskai István Katolikus Gimnázium. Nyíregyháza-Szerencs. ISBN 978-615-5545-65-8. p.319</w:t>
            </w:r>
          </w:p>
          <w:p w14:paraId="30A08B91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Glasenapp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Helmuth von (1975):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Az öt világvallás.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Budapest. Gondolat Kiadó. </w:t>
            </w:r>
          </w:p>
          <w:p w14:paraId="1A1719D0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(Változások könyve) </w:t>
            </w:r>
          </w:p>
          <w:p w14:paraId="0345F5C4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Kiszely I.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Föld népei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c. könyvsorozatának kötetei (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Európa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Ázsia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Afrika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Amerika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>Ausztrália és Óceánia népei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F21255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Kocsis Károly (2010): </w:t>
            </w:r>
            <w:r w:rsidRPr="002A2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Etnikai és vallásföldrajz. 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– In: Tóth J. (főszerk.): Világföldrajz. Akadémiai Kiadó, Budapest, pp. 303-322.</w:t>
            </w:r>
          </w:p>
          <w:p w14:paraId="3AB60E37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Korán.</w:t>
            </w:r>
          </w:p>
          <w:p w14:paraId="754C1B7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Kovács Nemere (2002): Egyetemes vallástörténet. </w:t>
            </w:r>
            <w:hyperlink r:id="rId7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http://mek-oszk.uz.ua/14100/14173/14173.pdf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C662A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Style w:val="textcomponent"/>
                <w:rFonts w:ascii="Times New Roman" w:hAnsi="Times New Roman" w:cs="Times New Roman"/>
                <w:sz w:val="24"/>
                <w:szCs w:val="24"/>
              </w:rPr>
              <w:t>Kozma Zsolt szerk. (2005): Teológiai idegen szavak, kifejezések, szólások szótára. Kolozsvár.</w:t>
            </w:r>
          </w:p>
          <w:p w14:paraId="6CC3399E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Körösi Csoma Sándor (1962):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>Buddha élete és tanítása.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Bukarest, </w:t>
            </w: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Kriterion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Kiadó.</w:t>
            </w:r>
          </w:p>
          <w:p w14:paraId="18864EE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Li Ki (szertartások feljegyzései).</w:t>
            </w:r>
          </w:p>
          <w:p w14:paraId="738D81A1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Molnár László Miklós (1983): A híres vadnyugat. Móra Kiadó, Budapest. p.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390. </w:t>
            </w:r>
            <w:r w:rsidRPr="002A273F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ISBN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: 9631130967</w:t>
            </w:r>
          </w:p>
          <w:p w14:paraId="16B2E08C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Pew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Research Center: The Global </w:t>
            </w: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Religious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Landscape</w:t>
            </w:r>
            <w:proofErr w:type="spellEnd"/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73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http://www.pewforum.org/files/2014/01/global-religion-full.pdf</w:t>
            </w:r>
          </w:p>
          <w:p w14:paraId="675D136E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Renfrew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Collin (1995): </w:t>
            </w:r>
            <w:r w:rsidRPr="002A27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u-HU"/>
              </w:rPr>
              <w:t xml:space="preserve">A civilizáció előtt. </w:t>
            </w: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Budapest, Osiris Kiadó.</w:t>
            </w:r>
          </w:p>
          <w:p w14:paraId="78BF421E" w14:textId="77777777" w:rsidR="00F439DB" w:rsidRPr="002A273F" w:rsidRDefault="00F439DB" w:rsidP="00F439D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(Dalok könyve) </w:t>
            </w:r>
            <w:hyperlink r:id="rId8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https://terebess.hu/keletkultinfo/siking1.html</w:t>
              </w:r>
            </w:hyperlink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86CF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King (Írások könyve) </w:t>
            </w:r>
            <w:hyperlink r:id="rId9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http://real-j.mtak.hu/2674/</w:t>
              </w:r>
            </w:hyperlink>
          </w:p>
          <w:p w14:paraId="47590125" w14:textId="77777777" w:rsidR="00F439DB" w:rsidRPr="00187AA7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Szent Biblia.</w:t>
            </w:r>
          </w:p>
          <w:p w14:paraId="3C8DB1DF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Tao Te King.</w:t>
            </w:r>
          </w:p>
          <w:p w14:paraId="22ED9227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Tatai Z. (1995): </w:t>
            </w:r>
            <w:r w:rsidRPr="002A27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Gondolatok a vallásföldrajz kutatásához. </w:t>
            </w: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Regionális Tudományi Tanulmányok 2. – ELTE Regionális Földrajzi Tanszék, Budapest, pp. 29-33. </w:t>
            </w:r>
          </w:p>
          <w:p w14:paraId="0F0CA95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Thor </w:t>
            </w:r>
            <w:proofErr w:type="spellStart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Heyerdhal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(1960)</w:t>
            </w:r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Aku-Aku</w:t>
            </w:r>
            <w:proofErr w:type="spellEnd"/>
            <w:r w:rsidRPr="002A273F">
              <w:rPr>
                <w:rFonts w:ascii="Times New Roman" w:eastAsia="Calibri" w:hAnsi="Times New Roman" w:cs="Times New Roman"/>
                <w:sz w:val="24"/>
                <w:szCs w:val="24"/>
              </w:rPr>
              <w:t>. A Húsvét-sziget titka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Világjárók 20.  Gondolat Kiadó, Budapest. </w:t>
            </w:r>
          </w:p>
          <w:p w14:paraId="73C9AA99" w14:textId="77777777" w:rsidR="00F439DB" w:rsidRPr="002A273F" w:rsidRDefault="00F439DB" w:rsidP="00F439DB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Tibeti halottas könyv </w:t>
            </w:r>
            <w:hyperlink r:id="rId10" w:history="1">
              <w:r w:rsidRPr="002A273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https://terebess.hu/keletkultinfo/lexikon/Tibeti-halottaskonyv.pdf</w:t>
              </w:r>
            </w:hyperlink>
            <w:r w:rsidRPr="002A2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A2A5AC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Tripitaka</w:t>
            </w:r>
            <w:proofErr w:type="spellEnd"/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6CBA7526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A2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Védák.</w:t>
            </w:r>
          </w:p>
          <w:p w14:paraId="482D1F73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>Zubánics</w:t>
            </w:r>
            <w:proofErr w:type="spellEnd"/>
            <w:r w:rsidRPr="002A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 (2014): A Világ vallásainak története. Ungvár. p90.</w:t>
            </w:r>
          </w:p>
          <w:p w14:paraId="061C674E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Вегеш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Фединець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.) (2009):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Закарпаття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1919–2009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країномовний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українсько-угорського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Ужгород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Видавництво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Ліра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», 720 с.</w:t>
            </w:r>
          </w:p>
          <w:p w14:paraId="0AB3DDBA" w14:textId="77777777" w:rsidR="00F439DB" w:rsidRPr="002A273F" w:rsidRDefault="00F439DB" w:rsidP="00F439DB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D980" w14:textId="77777777" w:rsidR="00F439DB" w:rsidRPr="002A273F" w:rsidRDefault="00F439DB" w:rsidP="00F43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Фільми</w:t>
            </w:r>
            <w:r w:rsidRPr="002A27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9DCE6E" w14:textId="77777777" w:rsidR="003874D7" w:rsidRPr="002A273F" w:rsidRDefault="00F439DB" w:rsidP="00B9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hu-HU"/>
              </w:rPr>
              <w:t>Книга Ілая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Місія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proofErr w:type="spellEnd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AA7">
              <w:rPr>
                <w:rFonts w:ascii="Times New Roman" w:hAnsi="Times New Roman" w:cs="Times New Roman"/>
                <w:sz w:val="24"/>
                <w:szCs w:val="24"/>
              </w:rPr>
              <w:t>Луна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Страсті Христові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Бен-Гур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Święty Piotr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Агора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 років у Тибеті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Останній самурай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Царство небесне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 диявола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Апокаліпто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міркувань совісті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baby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Każde życie jest cudem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>Submission</w:t>
            </w:r>
            <w:proofErr w:type="spellEnd"/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(Theo van Gogh) /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Покірність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 ван Гог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Ловець повітряних зміїв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 Будда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A27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Братик ведмедик</w:t>
            </w:r>
            <w:r w:rsidRPr="002A27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</w:tbl>
    <w:p w14:paraId="1E5D40F1" w14:textId="77777777" w:rsidR="00392D23" w:rsidRPr="002A273F" w:rsidRDefault="00392D23" w:rsidP="00E9301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2A273F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B47D0"/>
    <w:multiLevelType w:val="hybridMultilevel"/>
    <w:tmpl w:val="5D946710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537662"/>
    <w:multiLevelType w:val="hybridMultilevel"/>
    <w:tmpl w:val="CB6CA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A03D6"/>
    <w:multiLevelType w:val="hybridMultilevel"/>
    <w:tmpl w:val="9D00999E"/>
    <w:lvl w:ilvl="0" w:tplc="040E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FE08B9"/>
    <w:multiLevelType w:val="hybridMultilevel"/>
    <w:tmpl w:val="449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3644"/>
    <w:multiLevelType w:val="hybridMultilevel"/>
    <w:tmpl w:val="6936C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81261">
    <w:abstractNumId w:val="2"/>
  </w:num>
  <w:num w:numId="2" w16cid:durableId="1639190669">
    <w:abstractNumId w:val="0"/>
  </w:num>
  <w:num w:numId="3" w16cid:durableId="277757335">
    <w:abstractNumId w:val="3"/>
  </w:num>
  <w:num w:numId="4" w16cid:durableId="895974349">
    <w:abstractNumId w:val="4"/>
  </w:num>
  <w:num w:numId="5" w16cid:durableId="90322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32B36"/>
    <w:rsid w:val="001425FD"/>
    <w:rsid w:val="00187AA7"/>
    <w:rsid w:val="0028088A"/>
    <w:rsid w:val="00295510"/>
    <w:rsid w:val="002A273F"/>
    <w:rsid w:val="002C40AD"/>
    <w:rsid w:val="002E3EA9"/>
    <w:rsid w:val="003874D7"/>
    <w:rsid w:val="00392D23"/>
    <w:rsid w:val="003C4985"/>
    <w:rsid w:val="003D470F"/>
    <w:rsid w:val="00402BCE"/>
    <w:rsid w:val="004B7818"/>
    <w:rsid w:val="004E2C2F"/>
    <w:rsid w:val="005003F4"/>
    <w:rsid w:val="00526D7D"/>
    <w:rsid w:val="00552BDE"/>
    <w:rsid w:val="00571048"/>
    <w:rsid w:val="00610D63"/>
    <w:rsid w:val="006618B7"/>
    <w:rsid w:val="006A1C1B"/>
    <w:rsid w:val="00705681"/>
    <w:rsid w:val="00772486"/>
    <w:rsid w:val="007B1F80"/>
    <w:rsid w:val="007E3FBF"/>
    <w:rsid w:val="008842E1"/>
    <w:rsid w:val="008A059F"/>
    <w:rsid w:val="008B5B21"/>
    <w:rsid w:val="008F1408"/>
    <w:rsid w:val="00994568"/>
    <w:rsid w:val="00A26453"/>
    <w:rsid w:val="00A434B2"/>
    <w:rsid w:val="00A72D68"/>
    <w:rsid w:val="00B30933"/>
    <w:rsid w:val="00B46DB5"/>
    <w:rsid w:val="00B64A4D"/>
    <w:rsid w:val="00B90C97"/>
    <w:rsid w:val="00BE3295"/>
    <w:rsid w:val="00BF7671"/>
    <w:rsid w:val="00C40D5C"/>
    <w:rsid w:val="00CB1102"/>
    <w:rsid w:val="00DA3F3F"/>
    <w:rsid w:val="00E02E26"/>
    <w:rsid w:val="00E237EC"/>
    <w:rsid w:val="00E41F89"/>
    <w:rsid w:val="00E47EA8"/>
    <w:rsid w:val="00E93013"/>
    <w:rsid w:val="00F1668D"/>
    <w:rsid w:val="00F439DB"/>
    <w:rsid w:val="00F73764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C02A"/>
  <w15:docId w15:val="{3429CF1D-FA17-4EA8-90F7-F057B2D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3874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874D7"/>
    <w:pPr>
      <w:spacing w:after="0" w:line="36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styleId="Kiemels">
    <w:name w:val="Emphasis"/>
    <w:uiPriority w:val="20"/>
    <w:qFormat/>
    <w:rsid w:val="002E3EA9"/>
    <w:rPr>
      <w:i/>
      <w:iCs/>
    </w:rPr>
  </w:style>
  <w:style w:type="character" w:styleId="Kiemels2">
    <w:name w:val="Strong"/>
    <w:basedOn w:val="Bekezdsalapbettpusa"/>
    <w:uiPriority w:val="22"/>
    <w:qFormat/>
    <w:rsid w:val="00F439DB"/>
    <w:rPr>
      <w:b/>
      <w:bCs/>
    </w:rPr>
  </w:style>
  <w:style w:type="character" w:customStyle="1" w:styleId="textcomponent">
    <w:name w:val="textcomponent"/>
    <w:basedOn w:val="Bekezdsalapbettpusa"/>
    <w:rsid w:val="00F439DB"/>
  </w:style>
  <w:style w:type="paragraph" w:styleId="NormlWeb">
    <w:name w:val="Normal (Web)"/>
    <w:basedOn w:val="Norml"/>
    <w:uiPriority w:val="99"/>
    <w:semiHidden/>
    <w:unhideWhenUsed/>
    <w:rsid w:val="00F4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bess.hu/keletkultinfo/siking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ek-oszk.uz.ua/14100/14173/14173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huaproject.net/countries/U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ebess.hu/keletkultinfo/lexikon/Tibeti-halottaskony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-j.mtak.hu/267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61E5-DC38-4F92-BE46-0C67B968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MSI2022</cp:lastModifiedBy>
  <cp:revision>4</cp:revision>
  <cp:lastPrinted>2022-02-04T18:54:00Z</cp:lastPrinted>
  <dcterms:created xsi:type="dcterms:W3CDTF">2024-04-22T19:37:00Z</dcterms:created>
  <dcterms:modified xsi:type="dcterms:W3CDTF">2025-02-17T11:13:00Z</dcterms:modified>
</cp:coreProperties>
</file>