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63CB3" w14:textId="77777777" w:rsidR="004E2C2F" w:rsidRPr="008C79DB" w:rsidRDefault="004E2C2F" w:rsidP="004E2C2F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C79DB">
        <w:rPr>
          <w:rFonts w:ascii="Times New Roman" w:hAnsi="Times New Roman" w:cs="Times New Roman"/>
          <w:b/>
          <w:sz w:val="24"/>
          <w:szCs w:val="24"/>
          <w:lang w:val="uk-UA"/>
        </w:rPr>
        <w:t>Закарпатський угорський інститут ім. Ференца Ракоці ІІ</w:t>
      </w:r>
    </w:p>
    <w:tbl>
      <w:tblPr>
        <w:tblStyle w:val="Rcsostblzat"/>
        <w:tblW w:w="9572" w:type="dxa"/>
        <w:tblLook w:val="04A0" w:firstRow="1" w:lastRow="0" w:firstColumn="1" w:lastColumn="0" w:noHBand="0" w:noVBand="1"/>
      </w:tblPr>
      <w:tblGrid>
        <w:gridCol w:w="1819"/>
        <w:gridCol w:w="1368"/>
        <w:gridCol w:w="1672"/>
        <w:gridCol w:w="1368"/>
        <w:gridCol w:w="1824"/>
        <w:gridCol w:w="1521"/>
      </w:tblGrid>
      <w:tr w:rsidR="003940B1" w:rsidRPr="008C79DB" w14:paraId="0A4A7FB6" w14:textId="77777777" w:rsidTr="00032641">
        <w:trPr>
          <w:trHeight w:val="1453"/>
        </w:trPr>
        <w:tc>
          <w:tcPr>
            <w:tcW w:w="1819" w:type="dxa"/>
            <w:vAlign w:val="center"/>
          </w:tcPr>
          <w:p w14:paraId="32439231" w14:textId="77777777" w:rsidR="003940B1" w:rsidRPr="008C79DB" w:rsidRDefault="003940B1" w:rsidP="003840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C79D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Ступінь вищої освіти</w:t>
            </w:r>
          </w:p>
          <w:p w14:paraId="654C429B" w14:textId="77777777" w:rsidR="003940B1" w:rsidRPr="008C79DB" w:rsidRDefault="003940B1" w:rsidP="003840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368" w:type="dxa"/>
            <w:vAlign w:val="center"/>
          </w:tcPr>
          <w:p w14:paraId="39A42839" w14:textId="77777777" w:rsidR="003940B1" w:rsidRPr="008C79DB" w:rsidRDefault="003940B1" w:rsidP="003840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C79D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бакалавр</w:t>
            </w:r>
          </w:p>
        </w:tc>
        <w:tc>
          <w:tcPr>
            <w:tcW w:w="1672" w:type="dxa"/>
            <w:vAlign w:val="center"/>
          </w:tcPr>
          <w:p w14:paraId="69A7EC78" w14:textId="77777777" w:rsidR="003940B1" w:rsidRPr="008C79DB" w:rsidRDefault="003940B1" w:rsidP="003840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C79D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Форма навчання</w:t>
            </w:r>
          </w:p>
        </w:tc>
        <w:tc>
          <w:tcPr>
            <w:tcW w:w="1368" w:type="dxa"/>
            <w:vAlign w:val="center"/>
          </w:tcPr>
          <w:p w14:paraId="6A27A8A9" w14:textId="77777777" w:rsidR="003940B1" w:rsidRPr="008C79DB" w:rsidRDefault="003940B1" w:rsidP="003840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C79D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денна</w:t>
            </w:r>
          </w:p>
        </w:tc>
        <w:tc>
          <w:tcPr>
            <w:tcW w:w="1824" w:type="dxa"/>
            <w:vAlign w:val="center"/>
          </w:tcPr>
          <w:p w14:paraId="0E7E38E9" w14:textId="77777777" w:rsidR="003940B1" w:rsidRPr="008C79DB" w:rsidRDefault="003940B1" w:rsidP="003840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C79D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Навчальний рік/семестр</w:t>
            </w:r>
          </w:p>
        </w:tc>
        <w:tc>
          <w:tcPr>
            <w:tcW w:w="1521" w:type="dxa"/>
            <w:vAlign w:val="center"/>
          </w:tcPr>
          <w:p w14:paraId="1B59EA22" w14:textId="71F4AF54" w:rsidR="003940B1" w:rsidRPr="00B204B3" w:rsidRDefault="003940B1" w:rsidP="003840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9D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  <w:r w:rsidR="00C37AE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8C79D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/202</w:t>
            </w:r>
            <w:r w:rsidR="00C37A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  <w:p w14:paraId="6377E9A0" w14:textId="77777777" w:rsidR="003940B1" w:rsidRPr="008C79DB" w:rsidRDefault="003940B1" w:rsidP="003840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C79D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</w:tr>
    </w:tbl>
    <w:p w14:paraId="671221C3" w14:textId="77777777" w:rsidR="00526D7D" w:rsidRPr="008C79DB" w:rsidRDefault="00392D23" w:rsidP="00392D23">
      <w:pPr>
        <w:jc w:val="center"/>
        <w:rPr>
          <w:rFonts w:ascii="Times New Roman" w:hAnsi="Times New Roman" w:cs="Times New Roman"/>
          <w:b/>
          <w:sz w:val="24"/>
          <w:szCs w:val="24"/>
          <w:highlight w:val="yellow"/>
          <w:lang w:val="uk-UA"/>
        </w:rPr>
      </w:pPr>
      <w:proofErr w:type="spellStart"/>
      <w:r w:rsidRPr="008C79DB">
        <w:rPr>
          <w:rFonts w:ascii="Times New Roman" w:hAnsi="Times New Roman" w:cs="Times New Roman"/>
          <w:b/>
          <w:sz w:val="24"/>
          <w:szCs w:val="24"/>
          <w:lang w:val="uk-UA"/>
        </w:rPr>
        <w:t>Силабус</w:t>
      </w:r>
      <w:proofErr w:type="spellEnd"/>
      <w:r w:rsidRPr="008C79DB">
        <w:rPr>
          <w:rFonts w:ascii="Times New Roman" w:hAnsi="Times New Roman" w:cs="Times New Roman"/>
          <w:b/>
          <w:sz w:val="24"/>
          <w:szCs w:val="24"/>
          <w:highlight w:val="yellow"/>
          <w:lang w:val="uk-UA"/>
        </w:rPr>
        <w:t xml:space="preserve"> </w:t>
      </w:r>
    </w:p>
    <w:tbl>
      <w:tblPr>
        <w:tblStyle w:val="Rcsostblzat"/>
        <w:tblW w:w="9618" w:type="dxa"/>
        <w:tblLook w:val="04A0" w:firstRow="1" w:lastRow="0" w:firstColumn="1" w:lastColumn="0" w:noHBand="0" w:noVBand="1"/>
      </w:tblPr>
      <w:tblGrid>
        <w:gridCol w:w="3540"/>
        <w:gridCol w:w="6078"/>
      </w:tblGrid>
      <w:tr w:rsidR="009C76D5" w:rsidRPr="008C79DB" w14:paraId="77F8DB40" w14:textId="77777777" w:rsidTr="001E5D5B">
        <w:tc>
          <w:tcPr>
            <w:tcW w:w="3540" w:type="dxa"/>
            <w:shd w:val="clear" w:color="auto" w:fill="D9D9D9" w:themeFill="background1" w:themeFillShade="D9"/>
          </w:tcPr>
          <w:p w14:paraId="3DA61BF8" w14:textId="77777777" w:rsidR="009C76D5" w:rsidRPr="008C79DB" w:rsidRDefault="009C76D5" w:rsidP="00392D2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288BC2AD" w14:textId="77777777" w:rsidR="009C76D5" w:rsidRPr="008C79DB" w:rsidRDefault="009C76D5" w:rsidP="00392D2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C79D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навчальної дисципліни</w:t>
            </w:r>
          </w:p>
        </w:tc>
        <w:tc>
          <w:tcPr>
            <w:tcW w:w="6078" w:type="dxa"/>
            <w:vAlign w:val="center"/>
          </w:tcPr>
          <w:p w14:paraId="14B82890" w14:textId="41561251" w:rsidR="009C76D5" w:rsidRPr="00B93D76" w:rsidRDefault="009C76D5" w:rsidP="003840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C79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Астрономі</w:t>
            </w:r>
            <w:r w:rsidR="00B9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чна географія</w:t>
            </w:r>
          </w:p>
        </w:tc>
      </w:tr>
      <w:tr w:rsidR="009C76D5" w:rsidRPr="008C79DB" w14:paraId="60B759F5" w14:textId="77777777" w:rsidTr="001E5D5B">
        <w:tc>
          <w:tcPr>
            <w:tcW w:w="3540" w:type="dxa"/>
            <w:shd w:val="clear" w:color="auto" w:fill="D9D9D9" w:themeFill="background1" w:themeFillShade="D9"/>
          </w:tcPr>
          <w:p w14:paraId="21001645" w14:textId="77777777" w:rsidR="009C76D5" w:rsidRPr="008C79DB" w:rsidRDefault="009C76D5" w:rsidP="00392D2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1B631DD3" w14:textId="77777777" w:rsidR="009C76D5" w:rsidRPr="008C79DB" w:rsidRDefault="009C76D5" w:rsidP="00392D2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C79D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Кафедра</w:t>
            </w:r>
          </w:p>
        </w:tc>
        <w:tc>
          <w:tcPr>
            <w:tcW w:w="6078" w:type="dxa"/>
            <w:vAlign w:val="center"/>
          </w:tcPr>
          <w:p w14:paraId="447BE970" w14:textId="77777777" w:rsidR="009C76D5" w:rsidRPr="008C79DB" w:rsidRDefault="009C76D5" w:rsidP="003840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C79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Кафедра географії та туризму</w:t>
            </w:r>
          </w:p>
        </w:tc>
      </w:tr>
      <w:tr w:rsidR="009C76D5" w:rsidRPr="008C79DB" w14:paraId="64DD05DC" w14:textId="77777777" w:rsidTr="001E5D5B">
        <w:tc>
          <w:tcPr>
            <w:tcW w:w="3540" w:type="dxa"/>
            <w:shd w:val="clear" w:color="auto" w:fill="D9D9D9" w:themeFill="background1" w:themeFillShade="D9"/>
          </w:tcPr>
          <w:p w14:paraId="7502F7E6" w14:textId="77777777" w:rsidR="009C76D5" w:rsidRPr="008C79DB" w:rsidRDefault="009C76D5" w:rsidP="00392D2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0DED21FA" w14:textId="77777777" w:rsidR="009C76D5" w:rsidRPr="008C79DB" w:rsidRDefault="009C76D5" w:rsidP="00392D2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C79D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Освітня програма</w:t>
            </w:r>
          </w:p>
        </w:tc>
        <w:tc>
          <w:tcPr>
            <w:tcW w:w="6078" w:type="dxa"/>
            <w:vAlign w:val="center"/>
          </w:tcPr>
          <w:p w14:paraId="5D3D2B31" w14:textId="5CEEB671" w:rsidR="009C76D5" w:rsidRPr="008C79DB" w:rsidRDefault="009C76D5" w:rsidP="003840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C79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Підготовки бакалаврів з галузі знань </w:t>
            </w:r>
            <w:r w:rsidR="00C37A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 </w:t>
            </w:r>
            <w:r w:rsidRPr="008C79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Освіта</w:t>
            </w:r>
          </w:p>
          <w:p w14:paraId="0EAED98F" w14:textId="5DFFF00F" w:rsidR="009C76D5" w:rsidRPr="008C79DB" w:rsidRDefault="009C76D5" w:rsidP="003840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C79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 напрямом </w:t>
            </w:r>
            <w:r w:rsidR="00C37A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8C79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 Середня освіта (Географія)</w:t>
            </w:r>
          </w:p>
        </w:tc>
      </w:tr>
      <w:tr w:rsidR="00392D23" w:rsidRPr="008C79DB" w14:paraId="31CA2DE7" w14:textId="77777777" w:rsidTr="001E5D5B">
        <w:tc>
          <w:tcPr>
            <w:tcW w:w="3540" w:type="dxa"/>
            <w:shd w:val="clear" w:color="auto" w:fill="D9D9D9" w:themeFill="background1" w:themeFillShade="D9"/>
          </w:tcPr>
          <w:p w14:paraId="0E36AAA2" w14:textId="77777777" w:rsidR="00E47EA8" w:rsidRPr="008C79DB" w:rsidRDefault="00E237EC" w:rsidP="00E9301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C79D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Тип дисципліни, кількість кредитів та</w:t>
            </w:r>
            <w:r w:rsidR="00E47EA8" w:rsidRPr="008C79D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годин (лекції/семінарські</w:t>
            </w:r>
            <w:r w:rsidR="00705681" w:rsidRPr="008C79D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 лабораторні</w:t>
            </w:r>
            <w:r w:rsidR="00E47EA8" w:rsidRPr="008C79D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заняття/самостійна робота)</w:t>
            </w:r>
          </w:p>
        </w:tc>
        <w:tc>
          <w:tcPr>
            <w:tcW w:w="6078" w:type="dxa"/>
          </w:tcPr>
          <w:p w14:paraId="4E42BD80" w14:textId="77777777" w:rsidR="00E237EC" w:rsidRPr="008C79DB" w:rsidRDefault="00E237EC" w:rsidP="001425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C79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Тип дисципліни (обов’язкова чи вибіркова): </w:t>
            </w:r>
            <w:r w:rsidR="009C76D5" w:rsidRPr="008C79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Обов’язкова</w:t>
            </w:r>
          </w:p>
          <w:p w14:paraId="716CA6B2" w14:textId="77777777" w:rsidR="007E3FBF" w:rsidRPr="008C79DB" w:rsidRDefault="007E3FBF" w:rsidP="001425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C79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кредитів:</w:t>
            </w:r>
            <w:r w:rsidR="009C76D5" w:rsidRPr="008C79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4</w:t>
            </w:r>
          </w:p>
          <w:p w14:paraId="7043FAA4" w14:textId="02EB6557" w:rsidR="00705681" w:rsidRPr="00C37AED" w:rsidRDefault="00705681" w:rsidP="001425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C79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Лекції:</w:t>
            </w:r>
            <w:r w:rsidR="009C76D5" w:rsidRPr="008C79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3</w:t>
            </w:r>
            <w:r w:rsidR="00C37A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  <w:p w14:paraId="7AF348B4" w14:textId="3270E91C" w:rsidR="00705681" w:rsidRPr="00C37AED" w:rsidRDefault="00705681" w:rsidP="001425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C79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Семінарські/практичні заняття:</w:t>
            </w:r>
            <w:r w:rsidR="009C76D5" w:rsidRPr="008C79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</w:t>
            </w:r>
            <w:r w:rsidR="00C37A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  <w:p w14:paraId="62392D94" w14:textId="77777777" w:rsidR="00705681" w:rsidRPr="008C79DB" w:rsidRDefault="00705681" w:rsidP="001425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C79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Лабораторні заняття:</w:t>
            </w:r>
            <w:r w:rsidR="009C76D5" w:rsidRPr="008C79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</w:t>
            </w:r>
          </w:p>
          <w:p w14:paraId="46968146" w14:textId="25FFBCF2" w:rsidR="00705681" w:rsidRPr="00C37AED" w:rsidRDefault="00705681" w:rsidP="001425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C79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Самостійна робота:</w:t>
            </w:r>
            <w:r w:rsidR="009C76D5" w:rsidRPr="008C79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37A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</w:t>
            </w:r>
          </w:p>
          <w:p w14:paraId="16EA3399" w14:textId="77777777" w:rsidR="00705681" w:rsidRPr="008C79DB" w:rsidRDefault="00705681" w:rsidP="001425FD">
            <w:pPr>
              <w:rPr>
                <w:lang w:val="uk-UA"/>
              </w:rPr>
            </w:pPr>
          </w:p>
        </w:tc>
      </w:tr>
      <w:tr w:rsidR="00392D23" w:rsidRPr="008C79DB" w14:paraId="12DEAAE1" w14:textId="77777777" w:rsidTr="001E5D5B">
        <w:tc>
          <w:tcPr>
            <w:tcW w:w="3540" w:type="dxa"/>
            <w:shd w:val="clear" w:color="auto" w:fill="D9D9D9" w:themeFill="background1" w:themeFillShade="D9"/>
          </w:tcPr>
          <w:p w14:paraId="344FCF09" w14:textId="77777777" w:rsidR="00E47EA8" w:rsidRPr="008C79DB" w:rsidRDefault="00E47EA8" w:rsidP="001425F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C79D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Викладач(і)</w:t>
            </w:r>
            <w:r w:rsidR="00705681" w:rsidRPr="008C79D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відповідальний(і) за викладання навчальної дисципліни</w:t>
            </w:r>
            <w:r w:rsidR="007B1F80" w:rsidRPr="008C79D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(імена, прізвища, наукові ступені і звання</w:t>
            </w:r>
            <w:r w:rsidR="00E237EC" w:rsidRPr="008C79D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, адреса електронної пошти </w:t>
            </w:r>
            <w:r w:rsidR="007B1F80" w:rsidRPr="008C79D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викладача/</w:t>
            </w:r>
            <w:proofErr w:type="spellStart"/>
            <w:r w:rsidR="007B1F80" w:rsidRPr="008C79D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ів</w:t>
            </w:r>
            <w:proofErr w:type="spellEnd"/>
            <w:r w:rsidR="007B1F80" w:rsidRPr="008C79D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)</w:t>
            </w:r>
          </w:p>
        </w:tc>
        <w:tc>
          <w:tcPr>
            <w:tcW w:w="6078" w:type="dxa"/>
          </w:tcPr>
          <w:p w14:paraId="74C6571F" w14:textId="77777777" w:rsidR="00392D23" w:rsidRPr="008C79DB" w:rsidRDefault="00330A0A" w:rsidP="00392D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C79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Молнар</w:t>
            </w:r>
            <w:proofErr w:type="spellEnd"/>
            <w:r w:rsidRPr="008C79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Й., </w:t>
            </w:r>
            <w:proofErr w:type="spellStart"/>
            <w:r w:rsidRPr="008C79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к.г.н</w:t>
            </w:r>
            <w:proofErr w:type="spellEnd"/>
            <w:r w:rsidRPr="008C79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37F858F3" w14:textId="426CB58D" w:rsidR="00330A0A" w:rsidRDefault="00000000" w:rsidP="00392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9A114D" w:rsidRPr="00337B5E">
                <w:rPr>
                  <w:rStyle w:val="Hiperhivatkozs"/>
                  <w:rFonts w:ascii="Times New Roman" w:hAnsi="Times New Roman" w:cs="Times New Roman"/>
                  <w:sz w:val="24"/>
                  <w:szCs w:val="24"/>
                </w:rPr>
                <w:t>molnar.jozsef@kmf.org.ua</w:t>
              </w:r>
            </w:hyperlink>
          </w:p>
          <w:p w14:paraId="776D8EEB" w14:textId="7184CDD7" w:rsidR="009A114D" w:rsidRPr="009A114D" w:rsidRDefault="009A114D" w:rsidP="00392D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Бенедек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</w:t>
            </w:r>
          </w:p>
          <w:p w14:paraId="4110CA0D" w14:textId="213FA588" w:rsidR="009A114D" w:rsidRPr="00BB7517" w:rsidRDefault="00000000" w:rsidP="009A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9A114D" w:rsidRPr="00337B5E">
                <w:rPr>
                  <w:rStyle w:val="Hiperhivatkozs"/>
                  <w:rFonts w:ascii="Times New Roman" w:hAnsi="Times New Roman" w:cs="Times New Roman"/>
                  <w:sz w:val="24"/>
                  <w:szCs w:val="24"/>
                </w:rPr>
                <w:t>benedek.vikt</w:t>
              </w:r>
              <w:r w:rsidR="009A114D" w:rsidRPr="009A114D">
                <w:rPr>
                  <w:rStyle w:val="Hiperhivatkozs"/>
                  <w:rFonts w:ascii="Times New Roman" w:hAnsi="Times New Roman" w:cs="Times New Roman"/>
                  <w:sz w:val="24"/>
                  <w:szCs w:val="24"/>
                </w:rPr>
                <w:t>o</w:t>
              </w:r>
              <w:r w:rsidR="009A114D" w:rsidRPr="00337B5E">
                <w:rPr>
                  <w:rStyle w:val="Hiperhivatkozs"/>
                  <w:rFonts w:ascii="Times New Roman" w:hAnsi="Times New Roman" w:cs="Times New Roman"/>
                  <w:sz w:val="24"/>
                  <w:szCs w:val="24"/>
                </w:rPr>
                <w:t>ria@kmf.org.ua</w:t>
              </w:r>
            </w:hyperlink>
          </w:p>
          <w:p w14:paraId="78092BB5" w14:textId="5F7DC7F9" w:rsidR="009A114D" w:rsidRPr="008C79DB" w:rsidRDefault="009A114D" w:rsidP="00392D23">
            <w:pPr>
              <w:rPr>
                <w:lang w:val="uk-UA"/>
              </w:rPr>
            </w:pPr>
          </w:p>
        </w:tc>
      </w:tr>
      <w:tr w:rsidR="00392D23" w:rsidRPr="008C79DB" w14:paraId="1407D1F1" w14:textId="77777777" w:rsidTr="001E5D5B">
        <w:tc>
          <w:tcPr>
            <w:tcW w:w="3540" w:type="dxa"/>
            <w:shd w:val="clear" w:color="auto" w:fill="D9D9D9" w:themeFill="background1" w:themeFillShade="D9"/>
          </w:tcPr>
          <w:p w14:paraId="034E316A" w14:textId="77777777" w:rsidR="007B1F80" w:rsidRPr="008C79DB" w:rsidRDefault="007B1F80" w:rsidP="00392D2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bookmarkStart w:id="0" w:name="_Hlk50125193"/>
            <w:proofErr w:type="spellStart"/>
            <w:r w:rsidRPr="008C79D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Пререквіз</w:t>
            </w:r>
            <w:r w:rsidR="002C40AD" w:rsidRPr="008C79D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и</w:t>
            </w:r>
            <w:r w:rsidRPr="008C79D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ти</w:t>
            </w:r>
            <w:proofErr w:type="spellEnd"/>
            <w:r w:rsidRPr="008C79D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навчальної дисципліни</w:t>
            </w:r>
            <w:bookmarkEnd w:id="0"/>
          </w:p>
        </w:tc>
        <w:tc>
          <w:tcPr>
            <w:tcW w:w="6078" w:type="dxa"/>
          </w:tcPr>
          <w:p w14:paraId="69CA6168" w14:textId="6E6603E5" w:rsidR="00392D23" w:rsidRPr="00197803" w:rsidRDefault="00197803" w:rsidP="00392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92D23" w:rsidRPr="008C79DB" w14:paraId="41B73A93" w14:textId="77777777" w:rsidTr="001E5D5B">
        <w:tc>
          <w:tcPr>
            <w:tcW w:w="3540" w:type="dxa"/>
            <w:shd w:val="clear" w:color="auto" w:fill="D9D9D9" w:themeFill="background1" w:themeFillShade="D9"/>
          </w:tcPr>
          <w:p w14:paraId="0B0DB809" w14:textId="6FC9D2DD" w:rsidR="00675140" w:rsidRPr="00675140" w:rsidRDefault="00675140" w:rsidP="00392D2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315E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Анотація дисципліни, мета, завдання та очікувані програмні результати  навчальної дисципліни, загальні та фахові компетентності, основна тематика дисципліни</w:t>
            </w:r>
          </w:p>
        </w:tc>
        <w:tc>
          <w:tcPr>
            <w:tcW w:w="6078" w:type="dxa"/>
          </w:tcPr>
          <w:p w14:paraId="2859EE90" w14:textId="77777777" w:rsidR="008C79DB" w:rsidRPr="00197803" w:rsidRDefault="008C79DB" w:rsidP="008C79D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78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Предметом</w:t>
            </w:r>
            <w:r w:rsidRPr="00197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вивчення навчальної дисципліни є закономірності взаємного розташування, властивості та розвиток небесних тіл та їх систем, пов’язані з рухом небесних тіл системи координат та відлік часу, а також їх вплив на географічну оболонку. Програма навчальної дисципліни складається з таких змістових модулів:</w:t>
            </w:r>
          </w:p>
          <w:p w14:paraId="1D21D41F" w14:textId="77777777" w:rsidR="008C79DB" w:rsidRPr="00197803" w:rsidRDefault="008C79DB" w:rsidP="008C79DB">
            <w:pPr>
              <w:ind w:hanging="3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9780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1. Сферична астрономія</w:t>
            </w:r>
          </w:p>
          <w:p w14:paraId="35D35984" w14:textId="77777777" w:rsidR="00392D23" w:rsidRPr="00197803" w:rsidRDefault="008C79DB" w:rsidP="008C79DB">
            <w:pPr>
              <w:ind w:hanging="3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9780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2. Земля, як небесне тіло. Інші небесні тіла</w:t>
            </w:r>
          </w:p>
          <w:p w14:paraId="081DF5E6" w14:textId="63B2162C" w:rsidR="008C79DB" w:rsidRPr="00197803" w:rsidRDefault="008C79DB" w:rsidP="008C79DB">
            <w:pPr>
              <w:ind w:hanging="3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7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Метою викладання навчальної дисципліни Астрономі</w:t>
            </w:r>
            <w:r w:rsidR="00A418A2" w:rsidRPr="00197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чна географія</w:t>
            </w:r>
            <w:r w:rsidRPr="00197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є опанувати основні поняття та явища астрономії, що найбільше впливають на географічну оболонку, а також ознайомлення студентів з тими загальними властивостями Землі (форма, рухи), що випливають з її планетарної сутності, та є основними чинниками природних географічних процесів. Її вивчення є основою формування наукового світогляду майбутнього вчителя географії, викладача, науковця.</w:t>
            </w:r>
          </w:p>
          <w:p w14:paraId="42098B06" w14:textId="77777777" w:rsidR="00431067" w:rsidRPr="00197803" w:rsidRDefault="00431067" w:rsidP="008C79DB">
            <w:pPr>
              <w:ind w:hanging="3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29E6594" w14:textId="2770322B" w:rsidR="00675140" w:rsidRPr="00197803" w:rsidRDefault="00675140" w:rsidP="008C79DB">
            <w:pPr>
              <w:ind w:hanging="3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7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Вивчення дисципліни сприяє </w:t>
            </w:r>
            <w:r w:rsidR="004E6B52" w:rsidRPr="00197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формуванню</w:t>
            </w:r>
            <w:r w:rsidRPr="00197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наступних </w:t>
            </w:r>
            <w:r w:rsidRPr="0019780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компетентностей</w:t>
            </w:r>
            <w:r w:rsidRPr="00197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</w:p>
          <w:p w14:paraId="56423F50" w14:textId="09A69BB8" w:rsidR="00431067" w:rsidRPr="00197803" w:rsidRDefault="00431067" w:rsidP="008C79DB">
            <w:pPr>
              <w:ind w:hanging="3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978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Загальних:</w:t>
            </w:r>
          </w:p>
          <w:p w14:paraId="6E267A23" w14:textId="77777777" w:rsidR="00431067" w:rsidRPr="00197803" w:rsidRDefault="00431067" w:rsidP="004310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978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ЗК1</w:t>
            </w:r>
            <w:r w:rsidRPr="001978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 Здатність до абстрактного мислення, аналізу та синтезу, до застосування знань у практичних ситуаціях. </w:t>
            </w:r>
          </w:p>
          <w:p w14:paraId="744BC24D" w14:textId="77777777" w:rsidR="00431067" w:rsidRPr="00197803" w:rsidRDefault="00431067" w:rsidP="004310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978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ЗК4</w:t>
            </w:r>
            <w:r w:rsidRPr="001978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 Здатність орієнтуватися в інформаційному просторі, здійснювати пошук, аналіз та обробку інформації з різних джерел, ефективно використовувати цифрові ресурси та технології в освітньому процесі.</w:t>
            </w:r>
          </w:p>
          <w:p w14:paraId="6716963D" w14:textId="77777777" w:rsidR="00431067" w:rsidRPr="00197803" w:rsidRDefault="00431067" w:rsidP="004310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978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ЗК8.</w:t>
            </w:r>
            <w:r w:rsidRPr="001978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значення у розвитку суспільства, техніки і технологій.</w:t>
            </w:r>
          </w:p>
          <w:p w14:paraId="2C6E7BB0" w14:textId="6319E023" w:rsidR="00431067" w:rsidRPr="00197803" w:rsidRDefault="00431067" w:rsidP="0043106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978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Фахових:</w:t>
            </w:r>
          </w:p>
          <w:p w14:paraId="6969AF5E" w14:textId="77777777" w:rsidR="00B36971" w:rsidRPr="00197803" w:rsidRDefault="00B36971" w:rsidP="00B3697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978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ФК1.</w:t>
            </w:r>
            <w:r w:rsidRPr="001978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Здатність перенесення системи наукових знань у професійну діяльність та в площину навчального предмету.</w:t>
            </w:r>
          </w:p>
          <w:p w14:paraId="4301B0D5" w14:textId="77777777" w:rsidR="00B36971" w:rsidRPr="00197803" w:rsidRDefault="00B36971" w:rsidP="00B369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978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ФК4. </w:t>
            </w:r>
            <w:r w:rsidRPr="001978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Здатність формувати і розвивати в учнів ключові та предметні компетентності засобами навчального предмету та інтегрованого навчання; формувати в них ціннісне ставлення</w:t>
            </w:r>
            <w:r w:rsidRPr="00197803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uk-UA"/>
              </w:rPr>
              <w:t>,</w:t>
            </w:r>
            <w:r w:rsidRPr="001978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розвивати критичне мислення. </w:t>
            </w:r>
          </w:p>
          <w:p w14:paraId="2D7688E9" w14:textId="2455100D" w:rsidR="00431067" w:rsidRPr="00197803" w:rsidRDefault="00431067" w:rsidP="0043106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978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Предметних:</w:t>
            </w:r>
          </w:p>
          <w:p w14:paraId="47924901" w14:textId="77777777" w:rsidR="00651874" w:rsidRPr="00197803" w:rsidRDefault="00651874" w:rsidP="006518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978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ПК2.</w:t>
            </w:r>
            <w:r w:rsidRPr="001978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Здатність доцільно і критично використовувати географічні поняття, концепції, парадигми, теорії, ідеї, принципи для пояснення письмовими, усними та візуальними засобами географічних явищ і процесів на різних просторових рівнях (глобальному, регіональному, державному, локальному). </w:t>
            </w:r>
          </w:p>
          <w:p w14:paraId="52077C36" w14:textId="77777777" w:rsidR="00651874" w:rsidRPr="00197803" w:rsidRDefault="00651874" w:rsidP="006518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978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ПК3.</w:t>
            </w:r>
            <w:r w:rsidRPr="001978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Здатність застосовувати базові знання з природничих та суспільних наук у навчанні та професійній діяльності при вивченні Землі (світу), материків і океанів, України.</w:t>
            </w:r>
          </w:p>
          <w:p w14:paraId="242B05E0" w14:textId="77777777" w:rsidR="00651874" w:rsidRPr="00197803" w:rsidRDefault="00651874" w:rsidP="0065187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978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ПК 7.</w:t>
            </w:r>
            <w:r w:rsidRPr="001978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Здатність чітко й </w:t>
            </w:r>
            <w:proofErr w:type="spellStart"/>
            <w:r w:rsidRPr="001978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логічно</w:t>
            </w:r>
            <w:proofErr w:type="spellEnd"/>
            <w:r w:rsidRPr="001978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відтворювати основні теорії та закони, оцінювати нові відомості й інтерпретації в контексті формування в учнів цілісної природничо-наукової картини світу відповідно до вимог Державного стандарту загальної середньої освіти з освітньої галузі «Природознавство» в школі.</w:t>
            </w:r>
          </w:p>
          <w:p w14:paraId="72A5DB14" w14:textId="4412AEC3" w:rsidR="00675140" w:rsidRPr="00197803" w:rsidRDefault="00675140" w:rsidP="00431067">
            <w:pPr>
              <w:ind w:hanging="3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06F1CF9" w14:textId="77777777" w:rsidR="008C79DB" w:rsidRPr="00197803" w:rsidRDefault="008C79DB" w:rsidP="008C79DB">
            <w:pPr>
              <w:ind w:hanging="31"/>
              <w:jc w:val="both"/>
              <w:rPr>
                <w:lang w:val="uk-UA"/>
              </w:rPr>
            </w:pPr>
            <w:r w:rsidRPr="00197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Тематика наведена в додатку 1.</w:t>
            </w:r>
          </w:p>
        </w:tc>
      </w:tr>
      <w:tr w:rsidR="00197803" w:rsidRPr="008C79DB" w14:paraId="094C0065" w14:textId="77777777" w:rsidTr="00197803">
        <w:tc>
          <w:tcPr>
            <w:tcW w:w="3540" w:type="dxa"/>
            <w:shd w:val="clear" w:color="auto" w:fill="D9D9D9" w:themeFill="background1" w:themeFillShade="D9"/>
          </w:tcPr>
          <w:p w14:paraId="60737A89" w14:textId="7713AF65" w:rsidR="00197803" w:rsidRPr="00197803" w:rsidRDefault="00197803" w:rsidP="00197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978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Критерії контролю та оцінювання результатів навчання</w:t>
            </w:r>
          </w:p>
        </w:tc>
        <w:tc>
          <w:tcPr>
            <w:tcW w:w="6078" w:type="dxa"/>
            <w:shd w:val="clear" w:color="auto" w:fill="auto"/>
          </w:tcPr>
          <w:p w14:paraId="493CA735" w14:textId="2C57B725" w:rsidR="00197803" w:rsidRPr="00197803" w:rsidRDefault="00197803" w:rsidP="001978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7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Дисципліна завершується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залік</w:t>
            </w:r>
            <w:r w:rsidRPr="00197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ом.</w:t>
            </w:r>
          </w:p>
          <w:p w14:paraId="36E77D49" w14:textId="77777777" w:rsidR="00197803" w:rsidRPr="00197803" w:rsidRDefault="00197803" w:rsidP="00197803">
            <w:pPr>
              <w:ind w:left="142" w:hanging="3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7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 контролю:</w:t>
            </w:r>
          </w:p>
          <w:p w14:paraId="5118D57A" w14:textId="24E2C11A" w:rsidR="00197803" w:rsidRPr="00197803" w:rsidRDefault="00197803" w:rsidP="00197803">
            <w:pPr>
              <w:numPr>
                <w:ilvl w:val="0"/>
                <w:numId w:val="1"/>
              </w:numPr>
              <w:tabs>
                <w:tab w:val="clear" w:pos="1287"/>
                <w:tab w:val="num" w:pos="360"/>
              </w:tabs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Контрольні роботи в письмовий</w:t>
            </w:r>
            <w:r w:rsidRPr="00197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формі;</w:t>
            </w:r>
          </w:p>
          <w:p w14:paraId="51501BEC" w14:textId="5C76B55F" w:rsidR="00197803" w:rsidRPr="00197803" w:rsidRDefault="00197803" w:rsidP="00197803">
            <w:pPr>
              <w:numPr>
                <w:ilvl w:val="0"/>
                <w:numId w:val="1"/>
              </w:numPr>
              <w:tabs>
                <w:tab w:val="clear" w:pos="1287"/>
                <w:tab w:val="num" w:pos="360"/>
              </w:tabs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7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Виконання практичних завдань.</w:t>
            </w:r>
          </w:p>
        </w:tc>
      </w:tr>
      <w:tr w:rsidR="00B204B3" w:rsidRPr="008C79DB" w14:paraId="6B67447F" w14:textId="77777777" w:rsidTr="001E5D5B">
        <w:tc>
          <w:tcPr>
            <w:tcW w:w="9618" w:type="dxa"/>
            <w:gridSpan w:val="2"/>
            <w:shd w:val="clear" w:color="auto" w:fill="FFFFFF" w:themeFill="background1"/>
          </w:tcPr>
          <w:p w14:paraId="2513DAFF" w14:textId="78389AA8" w:rsidR="00EC07BA" w:rsidRPr="00EC07BA" w:rsidRDefault="00EC07BA" w:rsidP="00EC07BA">
            <w:pPr>
              <w:ind w:firstLine="58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07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Розподіл балів, які нараховуються за виконання окремих складових курсу:</w:t>
            </w:r>
          </w:p>
          <w:p w14:paraId="662FB62D" w14:textId="77777777" w:rsidR="00660EF5" w:rsidRPr="00660EF5" w:rsidRDefault="00660EF5" w:rsidP="00B204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tbl>
            <w:tblPr>
              <w:tblW w:w="939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00" w:firstRow="0" w:lastRow="0" w:firstColumn="0" w:lastColumn="0" w:noHBand="0" w:noVBand="1"/>
            </w:tblPr>
            <w:tblGrid>
              <w:gridCol w:w="2387"/>
              <w:gridCol w:w="2343"/>
              <w:gridCol w:w="4662"/>
            </w:tblGrid>
            <w:tr w:rsidR="00B204B3" w:rsidRPr="00B204B3" w14:paraId="16D7C262" w14:textId="77777777" w:rsidTr="00A57D15">
              <w:trPr>
                <w:trHeight w:val="268"/>
              </w:trPr>
              <w:tc>
                <w:tcPr>
                  <w:tcW w:w="2387" w:type="dxa"/>
                  <w:shd w:val="clear" w:color="auto" w:fill="auto"/>
                </w:tcPr>
                <w:p w14:paraId="018A1376" w14:textId="77777777" w:rsidR="00B204B3" w:rsidRPr="00EC07BA" w:rsidRDefault="00B204B3" w:rsidP="00B204B3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uk-UA"/>
                    </w:rPr>
                  </w:pPr>
                  <w:r w:rsidRPr="00EC07B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>Семестрові завдання</w:t>
                  </w:r>
                </w:p>
              </w:tc>
              <w:tc>
                <w:tcPr>
                  <w:tcW w:w="2343" w:type="dxa"/>
                  <w:shd w:val="clear" w:color="auto" w:fill="auto"/>
                </w:tcPr>
                <w:p w14:paraId="29194EE4" w14:textId="77777777" w:rsidR="00B204B3" w:rsidRPr="00EC07BA" w:rsidRDefault="00B204B3" w:rsidP="00B204B3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uk-UA"/>
                    </w:rPr>
                  </w:pPr>
                  <w:r w:rsidRPr="00EC07B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>Бали</w:t>
                  </w:r>
                </w:p>
              </w:tc>
              <w:tc>
                <w:tcPr>
                  <w:tcW w:w="4662" w:type="dxa"/>
                  <w:shd w:val="clear" w:color="auto" w:fill="auto"/>
                </w:tcPr>
                <w:p w14:paraId="4AF43D12" w14:textId="77777777" w:rsidR="00B204B3" w:rsidRPr="00EC07BA" w:rsidRDefault="00B204B3" w:rsidP="00B204B3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uk-UA"/>
                    </w:rPr>
                  </w:pPr>
                  <w:bookmarkStart w:id="1" w:name="_1fob9te" w:colFirst="0" w:colLast="0"/>
                  <w:bookmarkEnd w:id="1"/>
                  <w:r w:rsidRPr="00EC07B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>Критерії оцінювання</w:t>
                  </w:r>
                </w:p>
              </w:tc>
            </w:tr>
            <w:tr w:rsidR="00EC07BA" w14:paraId="5314F564" w14:textId="77777777" w:rsidTr="00A57D15">
              <w:trPr>
                <w:trHeight w:val="268"/>
              </w:trPr>
              <w:tc>
                <w:tcPr>
                  <w:tcW w:w="2387" w:type="dxa"/>
                  <w:shd w:val="clear" w:color="auto" w:fill="auto"/>
                </w:tcPr>
                <w:p w14:paraId="1CABC626" w14:textId="5B3800C7" w:rsidR="00EC07BA" w:rsidRPr="00EC07BA" w:rsidRDefault="00EC07BA" w:rsidP="00A57D1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EC07BA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МКР 1: Сферична астрономія</w:t>
                  </w:r>
                </w:p>
              </w:tc>
              <w:tc>
                <w:tcPr>
                  <w:tcW w:w="2343" w:type="dxa"/>
                  <w:shd w:val="clear" w:color="auto" w:fill="auto"/>
                </w:tcPr>
                <w:p w14:paraId="04DD7381" w14:textId="67FBAAAB" w:rsidR="00EC07BA" w:rsidRPr="00EC07BA" w:rsidRDefault="00EC07BA" w:rsidP="00EC07B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EC07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30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 xml:space="preserve"> балів</w:t>
                  </w:r>
                </w:p>
              </w:tc>
              <w:tc>
                <w:tcPr>
                  <w:tcW w:w="4662" w:type="dxa"/>
                  <w:shd w:val="clear" w:color="auto" w:fill="auto"/>
                </w:tcPr>
                <w:p w14:paraId="3EA4CB38" w14:textId="3D6B3013" w:rsidR="00EC07BA" w:rsidRPr="00EC07BA" w:rsidRDefault="00D07529" w:rsidP="00A57D15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Оцінювання визначень проводиться за 2-бальною, питань розгорнутого характеру за 5-бальною системою на основі повноти та чіткості відповідей.</w:t>
                  </w:r>
                </w:p>
              </w:tc>
            </w:tr>
            <w:tr w:rsidR="00EC07BA" w:rsidRPr="00CE67F4" w14:paraId="5A5D6CB1" w14:textId="77777777" w:rsidTr="00A57D15">
              <w:trPr>
                <w:trHeight w:val="283"/>
              </w:trPr>
              <w:tc>
                <w:tcPr>
                  <w:tcW w:w="2387" w:type="dxa"/>
                  <w:shd w:val="clear" w:color="auto" w:fill="auto"/>
                </w:tcPr>
                <w:p w14:paraId="6616D332" w14:textId="2EE0B6B0" w:rsidR="00EC07BA" w:rsidRPr="00EC07BA" w:rsidRDefault="00EC07BA" w:rsidP="00A57D15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EC07BA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lastRenderedPageBreak/>
                    <w:t>МКР 2: Розв’язування задач</w:t>
                  </w:r>
                </w:p>
              </w:tc>
              <w:tc>
                <w:tcPr>
                  <w:tcW w:w="2343" w:type="dxa"/>
                  <w:shd w:val="clear" w:color="auto" w:fill="auto"/>
                </w:tcPr>
                <w:p w14:paraId="14B10526" w14:textId="05344CC2" w:rsidR="00EC07BA" w:rsidRPr="00EC07BA" w:rsidRDefault="00EC07BA" w:rsidP="00EC07B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EC07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 xml:space="preserve">15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балів</w:t>
                  </w:r>
                </w:p>
              </w:tc>
              <w:tc>
                <w:tcPr>
                  <w:tcW w:w="4662" w:type="dxa"/>
                  <w:shd w:val="clear" w:color="auto" w:fill="auto"/>
                </w:tcPr>
                <w:p w14:paraId="661F506E" w14:textId="60F43316" w:rsidR="00EC07BA" w:rsidRPr="00EC07BA" w:rsidRDefault="00615031" w:rsidP="0061503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Кожна з трьох задач оцінюється за 5-бальною системою. Максимальна кількість балів отримує підтверджена розрахунками правильна відповідь.</w:t>
                  </w:r>
                </w:p>
              </w:tc>
            </w:tr>
            <w:tr w:rsidR="00EC07BA" w:rsidRPr="00CE67F4" w14:paraId="34774C02" w14:textId="77777777" w:rsidTr="00A57D15">
              <w:trPr>
                <w:trHeight w:val="283"/>
              </w:trPr>
              <w:tc>
                <w:tcPr>
                  <w:tcW w:w="2387" w:type="dxa"/>
                  <w:shd w:val="clear" w:color="auto" w:fill="auto"/>
                </w:tcPr>
                <w:p w14:paraId="4D1FAF3F" w14:textId="194F24D9" w:rsidR="00EC07BA" w:rsidRPr="00EC07BA" w:rsidRDefault="00EC07BA" w:rsidP="00A57D15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Виконання домашніх завдань</w:t>
                  </w:r>
                </w:p>
              </w:tc>
              <w:tc>
                <w:tcPr>
                  <w:tcW w:w="2343" w:type="dxa"/>
                  <w:shd w:val="clear" w:color="auto" w:fill="auto"/>
                </w:tcPr>
                <w:p w14:paraId="5392E1C5" w14:textId="41D95B3C" w:rsidR="00EC07BA" w:rsidRPr="00EC07BA" w:rsidRDefault="00EC07BA" w:rsidP="00EC07B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EC07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 xml:space="preserve">5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балів</w:t>
                  </w:r>
                </w:p>
              </w:tc>
              <w:tc>
                <w:tcPr>
                  <w:tcW w:w="4662" w:type="dxa"/>
                  <w:shd w:val="clear" w:color="auto" w:fill="auto"/>
                </w:tcPr>
                <w:p w14:paraId="44EC3342" w14:textId="61BE5E5F" w:rsidR="00EC07BA" w:rsidRPr="00EC07BA" w:rsidRDefault="0038545B" w:rsidP="00A57D15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За кожне виконане домашнє завдання нараховується 1 бал</w:t>
                  </w:r>
                  <w:r w:rsidR="00EC07BA" w:rsidRPr="00EC07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.</w:t>
                  </w:r>
                </w:p>
              </w:tc>
            </w:tr>
            <w:tr w:rsidR="00EC07BA" w14:paraId="095457C1" w14:textId="77777777" w:rsidTr="00A57D15">
              <w:trPr>
                <w:trHeight w:val="283"/>
              </w:trPr>
              <w:tc>
                <w:tcPr>
                  <w:tcW w:w="2387" w:type="dxa"/>
                  <w:shd w:val="clear" w:color="auto" w:fill="auto"/>
                </w:tcPr>
                <w:p w14:paraId="5FABCB2E" w14:textId="470CB2C6" w:rsidR="00EC07BA" w:rsidRPr="00EC07BA" w:rsidRDefault="00EC07BA" w:rsidP="00A57D15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МКР 3</w:t>
                  </w:r>
                  <w:r w:rsidRPr="00CF789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: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Земля як небесне тіло</w:t>
                  </w:r>
                  <w:r w:rsidRPr="00CF789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Інші небесні тіла</w:t>
                  </w:r>
                </w:p>
              </w:tc>
              <w:tc>
                <w:tcPr>
                  <w:tcW w:w="2343" w:type="dxa"/>
                  <w:shd w:val="clear" w:color="auto" w:fill="auto"/>
                </w:tcPr>
                <w:p w14:paraId="5C9E9779" w14:textId="686CC969" w:rsidR="00EC07BA" w:rsidRPr="00EC07BA" w:rsidRDefault="00EC07BA" w:rsidP="00EC07B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EC07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 xml:space="preserve">40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балів</w:t>
                  </w:r>
                </w:p>
              </w:tc>
              <w:tc>
                <w:tcPr>
                  <w:tcW w:w="4662" w:type="dxa"/>
                  <w:shd w:val="clear" w:color="auto" w:fill="auto"/>
                </w:tcPr>
                <w:p w14:paraId="4B25EF26" w14:textId="6A4BA40D" w:rsidR="00EC07BA" w:rsidRPr="00EC07BA" w:rsidRDefault="00D07529" w:rsidP="00D0752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Оцінювання визначень проводиться за 2-бальною, питань розгорнутого характеру за 10-бальною системою на основі повноти та чіткості відповідей.</w:t>
                  </w:r>
                </w:p>
              </w:tc>
            </w:tr>
            <w:tr w:rsidR="00EC07BA" w14:paraId="6D9C9074" w14:textId="77777777" w:rsidTr="00A57D15">
              <w:trPr>
                <w:trHeight w:val="283"/>
              </w:trPr>
              <w:tc>
                <w:tcPr>
                  <w:tcW w:w="2387" w:type="dxa"/>
                  <w:shd w:val="clear" w:color="auto" w:fill="auto"/>
                </w:tcPr>
                <w:p w14:paraId="03B73D84" w14:textId="697A0178" w:rsidR="00EC07BA" w:rsidRPr="00EC07BA" w:rsidRDefault="00EC07BA" w:rsidP="00A57D15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Семінарське заняття, або реферат із порівняльної планетології</w:t>
                  </w:r>
                </w:p>
              </w:tc>
              <w:tc>
                <w:tcPr>
                  <w:tcW w:w="2343" w:type="dxa"/>
                  <w:shd w:val="clear" w:color="auto" w:fill="auto"/>
                </w:tcPr>
                <w:p w14:paraId="27BF9F7C" w14:textId="710DD49A" w:rsidR="00EC07BA" w:rsidRPr="00EC07BA" w:rsidRDefault="00EC07BA" w:rsidP="00EC07B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EC07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 xml:space="preserve">10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балів</w:t>
                  </w:r>
                </w:p>
              </w:tc>
              <w:tc>
                <w:tcPr>
                  <w:tcW w:w="4662" w:type="dxa"/>
                  <w:shd w:val="clear" w:color="auto" w:fill="auto"/>
                </w:tcPr>
                <w:p w14:paraId="7D562A2A" w14:textId="5DE83644" w:rsidR="00EC07BA" w:rsidRPr="00EC07BA" w:rsidRDefault="003E36E8" w:rsidP="003E36E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Максимальна кількість балів нараховується при розкритті кожного пункту характеристики планет. Важливо, щоб порівняльна характеристика планет здійснювалася паралельно.</w:t>
                  </w:r>
                </w:p>
              </w:tc>
            </w:tr>
          </w:tbl>
          <w:p w14:paraId="539C52E4" w14:textId="71B1D06E" w:rsidR="00660EF5" w:rsidRPr="00AF7540" w:rsidRDefault="00660EF5" w:rsidP="00B204B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0C0DAAAB" w14:textId="53DF50A0" w:rsidR="00AF7540" w:rsidRPr="00AF7540" w:rsidRDefault="00AF7540" w:rsidP="00AF75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5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Умовою успішного складання заліку є виконання кожного завдання.</w:t>
            </w:r>
          </w:p>
          <w:p w14:paraId="3907AE78" w14:textId="24532851" w:rsidR="00AF7540" w:rsidRPr="00AF7540" w:rsidRDefault="00AF7540" w:rsidP="00B204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F75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Тематика </w:t>
            </w:r>
            <w:r w:rsidR="00D153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контрольних робіт</w:t>
            </w:r>
            <w:r w:rsidRPr="00AF75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деталізована в додатку 2.</w:t>
            </w:r>
          </w:p>
          <w:p w14:paraId="392C167B" w14:textId="79235DCE" w:rsidR="00B204B3" w:rsidRPr="00B204B3" w:rsidRDefault="00B204B3" w:rsidP="00B204B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197803" w:rsidRPr="008C79DB" w14:paraId="4FDE787A" w14:textId="77777777" w:rsidTr="001E5D5B">
        <w:tc>
          <w:tcPr>
            <w:tcW w:w="3540" w:type="dxa"/>
            <w:shd w:val="clear" w:color="auto" w:fill="D9D9D9" w:themeFill="background1" w:themeFillShade="D9"/>
          </w:tcPr>
          <w:p w14:paraId="5D3A339A" w14:textId="77777777" w:rsidR="00197803" w:rsidRPr="00197803" w:rsidRDefault="00197803" w:rsidP="001978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2" w:name="_Hlk50123319"/>
            <w:proofErr w:type="spellStart"/>
            <w:r w:rsidRPr="0019780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Інші</w:t>
            </w:r>
            <w:proofErr w:type="spellEnd"/>
            <w:r w:rsidRPr="001978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97803">
              <w:rPr>
                <w:rFonts w:ascii="Times New Roman" w:hAnsi="Times New Roman" w:cs="Times New Roman"/>
                <w:b/>
                <w:sz w:val="24"/>
                <w:szCs w:val="24"/>
              </w:rPr>
              <w:t>інформації</w:t>
            </w:r>
            <w:proofErr w:type="spellEnd"/>
            <w:r w:rsidRPr="001978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97803">
              <w:rPr>
                <w:rFonts w:ascii="Times New Roman" w:hAnsi="Times New Roman" w:cs="Times New Roman"/>
                <w:b/>
                <w:sz w:val="24"/>
                <w:szCs w:val="24"/>
              </w:rPr>
              <w:t>про</w:t>
            </w:r>
            <w:proofErr w:type="spellEnd"/>
            <w:r w:rsidRPr="001978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97803">
              <w:rPr>
                <w:rFonts w:ascii="Times New Roman" w:hAnsi="Times New Roman" w:cs="Times New Roman"/>
                <w:b/>
                <w:sz w:val="24"/>
                <w:szCs w:val="24"/>
              </w:rPr>
              <w:t>дисципліну</w:t>
            </w:r>
            <w:proofErr w:type="spellEnd"/>
            <w:r w:rsidRPr="001978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197803">
              <w:rPr>
                <w:rFonts w:ascii="Times New Roman" w:hAnsi="Times New Roman" w:cs="Times New Roman"/>
                <w:b/>
                <w:sz w:val="24"/>
                <w:szCs w:val="24"/>
              </w:rPr>
              <w:t>політика</w:t>
            </w:r>
            <w:proofErr w:type="spellEnd"/>
            <w:r w:rsidRPr="001978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97803">
              <w:rPr>
                <w:rFonts w:ascii="Times New Roman" w:hAnsi="Times New Roman" w:cs="Times New Roman"/>
                <w:b/>
                <w:sz w:val="24"/>
                <w:szCs w:val="24"/>
              </w:rPr>
              <w:t>дисципліни</w:t>
            </w:r>
            <w:bookmarkEnd w:id="2"/>
            <w:proofErr w:type="spellEnd"/>
            <w:r w:rsidRPr="001978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197803">
              <w:rPr>
                <w:rFonts w:ascii="Times New Roman" w:hAnsi="Times New Roman" w:cs="Times New Roman"/>
                <w:b/>
                <w:sz w:val="24"/>
                <w:szCs w:val="24"/>
              </w:rPr>
              <w:t>технічне</w:t>
            </w:r>
            <w:proofErr w:type="spellEnd"/>
            <w:r w:rsidRPr="001978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97803">
              <w:rPr>
                <w:rFonts w:ascii="Times New Roman" w:hAnsi="Times New Roman" w:cs="Times New Roman"/>
                <w:b/>
                <w:sz w:val="24"/>
                <w:szCs w:val="24"/>
              </w:rPr>
              <w:t>та</w:t>
            </w:r>
            <w:proofErr w:type="spellEnd"/>
            <w:r w:rsidRPr="001978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97803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програмне</w:t>
            </w:r>
            <w:proofErr w:type="spellEnd"/>
            <w:r w:rsidRPr="001978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97803">
              <w:rPr>
                <w:rFonts w:ascii="Times New Roman" w:hAnsi="Times New Roman" w:cs="Times New Roman"/>
                <w:b/>
                <w:sz w:val="24"/>
                <w:szCs w:val="24"/>
              </w:rPr>
              <w:t>забезпечення</w:t>
            </w:r>
            <w:proofErr w:type="spellEnd"/>
            <w:r w:rsidRPr="001978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97803">
              <w:rPr>
                <w:rFonts w:ascii="Times New Roman" w:hAnsi="Times New Roman" w:cs="Times New Roman"/>
                <w:b/>
                <w:sz w:val="24"/>
                <w:szCs w:val="24"/>
              </w:rPr>
              <w:t>дисципліни</w:t>
            </w:r>
            <w:proofErr w:type="spellEnd"/>
            <w:r w:rsidRPr="001978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97803">
              <w:rPr>
                <w:rFonts w:ascii="Times New Roman" w:hAnsi="Times New Roman" w:cs="Times New Roman"/>
                <w:b/>
                <w:sz w:val="24"/>
                <w:szCs w:val="24"/>
              </w:rPr>
              <w:t>тощо</w:t>
            </w:r>
            <w:proofErr w:type="spellEnd"/>
            <w:r w:rsidRPr="001978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</w:p>
          <w:p w14:paraId="56D23E1E" w14:textId="77777777" w:rsidR="00197803" w:rsidRPr="00197803" w:rsidRDefault="00197803" w:rsidP="0019780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078" w:type="dxa"/>
          </w:tcPr>
          <w:p w14:paraId="05518297" w14:textId="77777777" w:rsidR="00197803" w:rsidRPr="00197803" w:rsidRDefault="00197803" w:rsidP="00197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803">
              <w:rPr>
                <w:rFonts w:ascii="Times New Roman" w:hAnsi="Times New Roman" w:cs="Times New Roman"/>
                <w:sz w:val="24"/>
                <w:szCs w:val="24"/>
              </w:rPr>
              <w:t>Політика</w:t>
            </w:r>
            <w:proofErr w:type="spellEnd"/>
            <w:r w:rsidRPr="001978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803">
              <w:rPr>
                <w:rFonts w:ascii="Times New Roman" w:hAnsi="Times New Roman" w:cs="Times New Roman"/>
                <w:sz w:val="24"/>
                <w:szCs w:val="24"/>
              </w:rPr>
              <w:t>дисципліни</w:t>
            </w:r>
            <w:proofErr w:type="spellEnd"/>
            <w:r w:rsidRPr="001978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803">
              <w:rPr>
                <w:rFonts w:ascii="Times New Roman" w:hAnsi="Times New Roman" w:cs="Times New Roman"/>
                <w:sz w:val="24"/>
                <w:szCs w:val="24"/>
              </w:rPr>
              <w:t>передбачає</w:t>
            </w:r>
            <w:proofErr w:type="spellEnd"/>
            <w:r w:rsidRPr="001978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803">
              <w:rPr>
                <w:rFonts w:ascii="Times New Roman" w:hAnsi="Times New Roman" w:cs="Times New Roman"/>
                <w:sz w:val="24"/>
                <w:szCs w:val="24"/>
              </w:rPr>
              <w:t>дотримання</w:t>
            </w:r>
            <w:proofErr w:type="spellEnd"/>
            <w:r w:rsidRPr="001978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803">
              <w:rPr>
                <w:rFonts w:ascii="Times New Roman" w:hAnsi="Times New Roman" w:cs="Times New Roman"/>
                <w:sz w:val="24"/>
                <w:szCs w:val="24"/>
              </w:rPr>
              <w:t>академічної</w:t>
            </w:r>
            <w:proofErr w:type="spellEnd"/>
            <w:r w:rsidRPr="001978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803">
              <w:rPr>
                <w:rFonts w:ascii="Times New Roman" w:hAnsi="Times New Roman" w:cs="Times New Roman"/>
                <w:sz w:val="24"/>
                <w:szCs w:val="24"/>
              </w:rPr>
              <w:t>доброчесності</w:t>
            </w:r>
            <w:proofErr w:type="spellEnd"/>
            <w:r w:rsidRPr="0019780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97803">
              <w:rPr>
                <w:rFonts w:ascii="Times New Roman" w:hAnsi="Times New Roman" w:cs="Times New Roman"/>
                <w:sz w:val="24"/>
                <w:szCs w:val="24"/>
              </w:rPr>
              <w:t>тобто</w:t>
            </w:r>
            <w:proofErr w:type="spellEnd"/>
            <w:r w:rsidRPr="0019780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30B8C63" w14:textId="77777777" w:rsidR="00197803" w:rsidRPr="00197803" w:rsidRDefault="00197803" w:rsidP="00197803">
            <w:pPr>
              <w:pStyle w:val="Listaszerbekezds"/>
              <w:numPr>
                <w:ilvl w:val="0"/>
                <w:numId w:val="6"/>
              </w:numPr>
            </w:pPr>
            <w:r w:rsidRPr="00197803">
              <w:t>Самостійне виконання навчальних завдань, завдань поточного та підсумкового контролю результатів навчання.</w:t>
            </w:r>
          </w:p>
          <w:p w14:paraId="0D1567EB" w14:textId="77777777" w:rsidR="00197803" w:rsidRPr="00197803" w:rsidRDefault="00197803" w:rsidP="00197803">
            <w:pPr>
              <w:pStyle w:val="Listaszerbekezds"/>
              <w:numPr>
                <w:ilvl w:val="0"/>
                <w:numId w:val="6"/>
              </w:numPr>
            </w:pPr>
            <w:r w:rsidRPr="00197803">
              <w:t>Посилання на джерела інформації у разі використання ідей, тверджень, відомостей.</w:t>
            </w:r>
          </w:p>
          <w:p w14:paraId="09404D75" w14:textId="77777777" w:rsidR="00197803" w:rsidRPr="00197803" w:rsidRDefault="00197803" w:rsidP="00197803">
            <w:pPr>
              <w:pStyle w:val="Listaszerbekezds"/>
              <w:numPr>
                <w:ilvl w:val="0"/>
                <w:numId w:val="6"/>
              </w:numPr>
            </w:pPr>
            <w:r w:rsidRPr="00197803">
              <w:t>Дотримання норм законодавства про авторське право і суміжні права.</w:t>
            </w:r>
          </w:p>
          <w:p w14:paraId="02E845FE" w14:textId="77777777" w:rsidR="00197803" w:rsidRPr="00197803" w:rsidRDefault="00197803" w:rsidP="00197803">
            <w:pPr>
              <w:pStyle w:val="Listaszerbekezds"/>
              <w:numPr>
                <w:ilvl w:val="0"/>
                <w:numId w:val="6"/>
              </w:numPr>
            </w:pPr>
            <w:r w:rsidRPr="00197803">
              <w:t>Надання достовірної інформації про результати власної (наукової, творчої) діяльності, використані методики досліджень і джерела інформації.</w:t>
            </w:r>
          </w:p>
          <w:p w14:paraId="23D1D580" w14:textId="77777777" w:rsidR="00197803" w:rsidRPr="00197803" w:rsidRDefault="00197803" w:rsidP="00197803">
            <w:pPr>
              <w:pStyle w:val="Listaszerbekezds"/>
              <w:numPr>
                <w:ilvl w:val="0"/>
                <w:numId w:val="6"/>
              </w:numPr>
            </w:pPr>
            <w:r w:rsidRPr="00197803">
              <w:t>Надання достовірної інформації про використання штучного інтелекту при виконанні завдань. Студент має повідомити (в письмовій</w:t>
            </w:r>
            <w:r w:rsidRPr="00197803">
              <w:rPr>
                <w:lang w:val="hu-HU"/>
              </w:rPr>
              <w:t xml:space="preserve"> </w:t>
            </w:r>
            <w:r w:rsidRPr="00197803">
              <w:t>формі) про використання ШІ, якщо таке</w:t>
            </w:r>
            <w:r w:rsidRPr="00197803">
              <w:rPr>
                <w:lang w:val="hu-HU"/>
              </w:rPr>
              <w:t xml:space="preserve"> </w:t>
            </w:r>
            <w:r w:rsidRPr="00197803">
              <w:t>мало місце, та описати, яким чином його</w:t>
            </w:r>
            <w:r w:rsidRPr="00197803">
              <w:rPr>
                <w:lang w:val="hu-HU"/>
              </w:rPr>
              <w:t xml:space="preserve"> </w:t>
            </w:r>
            <w:r w:rsidRPr="00197803">
              <w:t>було застосовано; необхідно надати посилання на взаємодії з чат-ботами.</w:t>
            </w:r>
          </w:p>
          <w:p w14:paraId="43F85A22" w14:textId="77777777" w:rsidR="00197803" w:rsidRPr="00197803" w:rsidRDefault="00197803" w:rsidP="001978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A69189" w14:textId="0ECA3F2D" w:rsidR="00197803" w:rsidRPr="00197803" w:rsidRDefault="00197803" w:rsidP="00197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803">
              <w:rPr>
                <w:rFonts w:ascii="Times New Roman" w:hAnsi="Times New Roman" w:cs="Times New Roman"/>
                <w:sz w:val="24"/>
                <w:szCs w:val="24"/>
              </w:rPr>
              <w:t>Classroom</w:t>
            </w:r>
            <w:proofErr w:type="spellEnd"/>
            <w:r w:rsidRPr="0019780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881D38" w:rsidRPr="00881D38">
              <w:rPr>
                <w:rFonts w:ascii="Times New Roman" w:hAnsi="Times New Roman" w:cs="Times New Roman"/>
                <w:sz w:val="24"/>
                <w:szCs w:val="24"/>
              </w:rPr>
              <w:t>https://classroom.google.com/c/ODAwOTkwNDAwNzQx</w:t>
            </w:r>
          </w:p>
          <w:p w14:paraId="7629FDAC" w14:textId="77777777" w:rsidR="00197803" w:rsidRPr="00197803" w:rsidRDefault="00197803" w:rsidP="001978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DF9831" w14:textId="6383E09F" w:rsidR="00197803" w:rsidRPr="00197803" w:rsidRDefault="00197803" w:rsidP="00197803">
            <w:pPr>
              <w:ind w:left="6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97803">
              <w:rPr>
                <w:rFonts w:ascii="Times New Roman" w:hAnsi="Times New Roman" w:cs="Times New Roman"/>
                <w:sz w:val="24"/>
                <w:szCs w:val="24"/>
              </w:rPr>
              <w:t>Методичне</w:t>
            </w:r>
            <w:proofErr w:type="spellEnd"/>
            <w:r w:rsidRPr="001978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803">
              <w:rPr>
                <w:rFonts w:ascii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  <w:r w:rsidRPr="001978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803">
              <w:rPr>
                <w:rFonts w:ascii="Times New Roman" w:hAnsi="Times New Roman" w:cs="Times New Roman"/>
                <w:sz w:val="24"/>
                <w:szCs w:val="24"/>
              </w:rPr>
              <w:t>доступно</w:t>
            </w:r>
            <w:proofErr w:type="spellEnd"/>
            <w:r w:rsidRPr="001978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803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1978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803">
              <w:rPr>
                <w:rFonts w:ascii="Times New Roman" w:hAnsi="Times New Roman" w:cs="Times New Roman"/>
                <w:sz w:val="24"/>
                <w:szCs w:val="24"/>
              </w:rPr>
              <w:t>посиланням</w:t>
            </w:r>
            <w:proofErr w:type="spellEnd"/>
            <w:r w:rsidRPr="0019780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E842FB">
              <w:rPr>
                <w:rFonts w:ascii="Times New Roman" w:hAnsi="Times New Roman" w:cs="Times New Roman"/>
                <w:sz w:val="24"/>
                <w:szCs w:val="24"/>
              </w:rPr>
              <w:t>https://okt.kmf.uz.ua/ftt/oktat-ftt/Heohrafiya_Foldrajz_BSc/Astronom_heohrafia__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42FB">
              <w:rPr>
                <w:rFonts w:ascii="Times New Roman" w:hAnsi="Times New Roman" w:cs="Times New Roman"/>
                <w:sz w:val="24"/>
                <w:szCs w:val="24"/>
              </w:rPr>
              <w:t>Csillagaszati_foldrajz</w:t>
            </w:r>
            <w:proofErr w:type="spellEnd"/>
            <w:r w:rsidRPr="00E842F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B204B3" w:rsidRPr="008C79DB" w14:paraId="1C2E9C87" w14:textId="77777777" w:rsidTr="001E5D5B">
        <w:tc>
          <w:tcPr>
            <w:tcW w:w="3540" w:type="dxa"/>
            <w:shd w:val="clear" w:color="auto" w:fill="D9D9D9" w:themeFill="background1" w:themeFillShade="D9"/>
          </w:tcPr>
          <w:p w14:paraId="24C0B0A5" w14:textId="77777777" w:rsidR="00B204B3" w:rsidRPr="00243FB6" w:rsidRDefault="00B204B3" w:rsidP="00B204B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bookmarkStart w:id="3" w:name="_Hlk50123811"/>
            <w:r w:rsidRPr="00243FB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Базова література навчальної дисципліни та інші інформаційні ресурси</w:t>
            </w:r>
            <w:bookmarkEnd w:id="3"/>
          </w:p>
        </w:tc>
        <w:tc>
          <w:tcPr>
            <w:tcW w:w="6078" w:type="dxa"/>
          </w:tcPr>
          <w:p w14:paraId="0F4578FE" w14:textId="77777777" w:rsidR="00B204B3" w:rsidRPr="00243FB6" w:rsidRDefault="00B204B3" w:rsidP="00B204B3">
            <w:pPr>
              <w:ind w:left="394" w:hanging="39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3F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  <w:r w:rsidRPr="00243F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proofErr w:type="spellStart"/>
            <w:r w:rsidRPr="00243F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Gábris</w:t>
            </w:r>
            <w:proofErr w:type="spellEnd"/>
            <w:r w:rsidRPr="00243F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43F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Gy</w:t>
            </w:r>
            <w:proofErr w:type="spellEnd"/>
            <w:r w:rsidRPr="00243F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., </w:t>
            </w:r>
            <w:proofErr w:type="spellStart"/>
            <w:r w:rsidRPr="00243F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Marik</w:t>
            </w:r>
            <w:proofErr w:type="spellEnd"/>
            <w:r w:rsidRPr="00243F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M., </w:t>
            </w:r>
            <w:proofErr w:type="spellStart"/>
            <w:r w:rsidRPr="00243F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Szabó</w:t>
            </w:r>
            <w:proofErr w:type="spellEnd"/>
            <w:r w:rsidRPr="00243F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J.: </w:t>
            </w:r>
            <w:proofErr w:type="spellStart"/>
            <w:r w:rsidRPr="00243F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Csillagászati</w:t>
            </w:r>
            <w:proofErr w:type="spellEnd"/>
            <w:r w:rsidRPr="00243F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43F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földrajz</w:t>
            </w:r>
            <w:proofErr w:type="spellEnd"/>
            <w:r w:rsidRPr="00243F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243F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Nemzeti</w:t>
            </w:r>
            <w:proofErr w:type="spellEnd"/>
            <w:r w:rsidRPr="00243F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43F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Tankönyvkiadó</w:t>
            </w:r>
            <w:proofErr w:type="spellEnd"/>
            <w:r w:rsidRPr="00243F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243F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Budapest</w:t>
            </w:r>
            <w:proofErr w:type="spellEnd"/>
            <w:r w:rsidRPr="00243F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1994.</w:t>
            </w:r>
          </w:p>
          <w:p w14:paraId="773F73F3" w14:textId="1A347352" w:rsidR="00B204B3" w:rsidRPr="00243FB6" w:rsidRDefault="00B204B3" w:rsidP="00B204B3">
            <w:pPr>
              <w:ind w:left="394" w:hanging="39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3F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  <w:r w:rsidRPr="00243F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 w:rsidRPr="00DB4292">
              <w:rPr>
                <w:rFonts w:ascii="Times New Roman" w:hAnsi="Times New Roman" w:cs="Times New Roman"/>
                <w:sz w:val="24"/>
                <w:szCs w:val="24"/>
              </w:rPr>
              <w:t>Molnár J.: Csillagászati földrajzi fogalomtár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28CF">
              <w:rPr>
                <w:rFonts w:ascii="Times New Roman" w:hAnsi="Times New Roman" w:cs="Times New Roman"/>
                <w:sz w:val="24"/>
                <w:szCs w:val="24"/>
              </w:rPr>
              <w:t>(a címszavak ukrán megfelelőivel)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328CF">
              <w:rPr>
                <w:rFonts w:ascii="Times New Roman" w:hAnsi="Times New Roman" w:cs="Times New Roman"/>
                <w:sz w:val="24"/>
                <w:szCs w:val="24"/>
              </w:rPr>
              <w:t>II., javított kiadás</w:t>
            </w:r>
            <w:r w:rsidRPr="00DB429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328CF">
              <w:rPr>
                <w:rFonts w:ascii="Times New Roman" w:hAnsi="Times New Roman" w:cs="Times New Roman"/>
                <w:sz w:val="24"/>
                <w:szCs w:val="24"/>
              </w:rPr>
              <w:t>II. Rákóci Ferenc Kárpátaljai Magyar Főiskola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B4292">
              <w:rPr>
                <w:rFonts w:ascii="Times New Roman" w:hAnsi="Times New Roman" w:cs="Times New Roman"/>
                <w:sz w:val="24"/>
                <w:szCs w:val="24"/>
              </w:rPr>
              <w:t xml:space="preserve"> Beregszász,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DB42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8501CA6" w14:textId="77777777" w:rsidR="00B204B3" w:rsidRDefault="00B204B3" w:rsidP="00B204B3">
            <w:pPr>
              <w:ind w:left="394" w:hanging="39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3F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  <w:r w:rsidRPr="00243F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proofErr w:type="spellStart"/>
            <w:r w:rsidRPr="00243F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Андрієвський</w:t>
            </w:r>
            <w:proofErr w:type="spellEnd"/>
            <w:r w:rsidRPr="00243F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С.М., </w:t>
            </w:r>
            <w:proofErr w:type="spellStart"/>
            <w:r w:rsidRPr="00243F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Климишин</w:t>
            </w:r>
            <w:proofErr w:type="spellEnd"/>
            <w:r w:rsidRPr="00243F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 А.: Курс загальної астрономії: Навчальний посібник. – Одеса: </w:t>
            </w:r>
            <w:proofErr w:type="spellStart"/>
            <w:r w:rsidRPr="00243F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Астропринт</w:t>
            </w:r>
            <w:proofErr w:type="spellEnd"/>
            <w:r w:rsidRPr="00243F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2007.</w:t>
            </w:r>
          </w:p>
          <w:p w14:paraId="1467F163" w14:textId="77777777" w:rsidR="00B204B3" w:rsidRDefault="00B204B3" w:rsidP="00B204B3">
            <w:pPr>
              <w:ind w:left="394" w:hanging="39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2A417B6" w14:textId="77777777" w:rsidR="00B204B3" w:rsidRPr="00243FB6" w:rsidRDefault="00B204B3" w:rsidP="00B204B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Допоміжна література та інформаційні ресурси наведені в додатку 3.</w:t>
            </w:r>
          </w:p>
        </w:tc>
      </w:tr>
    </w:tbl>
    <w:p w14:paraId="4337A0D0" w14:textId="77777777" w:rsidR="00392D23" w:rsidRPr="008C79DB" w:rsidRDefault="00392D23" w:rsidP="00E93013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48212720" w14:textId="77777777" w:rsidR="008C79DB" w:rsidRPr="008C79DB" w:rsidRDefault="00EA6116" w:rsidP="008C79DB">
      <w:pPr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Додаток 1</w:t>
      </w:r>
    </w:p>
    <w:p w14:paraId="3AE6CF1E" w14:textId="77777777" w:rsidR="008C79DB" w:rsidRPr="008C79DB" w:rsidRDefault="008C79DB" w:rsidP="008C79DB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C79DB">
        <w:rPr>
          <w:rFonts w:ascii="Times New Roman" w:hAnsi="Times New Roman" w:cs="Times New Roman"/>
          <w:b/>
          <w:sz w:val="24"/>
          <w:szCs w:val="24"/>
        </w:rPr>
        <w:t>Змістовий</w:t>
      </w:r>
      <w:proofErr w:type="spellEnd"/>
      <w:r w:rsidRPr="008C79D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C79DB">
        <w:rPr>
          <w:rFonts w:ascii="Times New Roman" w:hAnsi="Times New Roman" w:cs="Times New Roman"/>
          <w:b/>
          <w:sz w:val="24"/>
          <w:szCs w:val="24"/>
        </w:rPr>
        <w:t>модуль</w:t>
      </w:r>
      <w:proofErr w:type="spellEnd"/>
      <w:r w:rsidRPr="008C79DB">
        <w:rPr>
          <w:rFonts w:ascii="Times New Roman" w:hAnsi="Times New Roman" w:cs="Times New Roman"/>
          <w:b/>
          <w:sz w:val="24"/>
          <w:szCs w:val="24"/>
        </w:rPr>
        <w:t xml:space="preserve"> 1. </w:t>
      </w:r>
      <w:proofErr w:type="spellStart"/>
      <w:r w:rsidRPr="008C79DB">
        <w:rPr>
          <w:rFonts w:ascii="Times New Roman" w:hAnsi="Times New Roman" w:cs="Times New Roman"/>
          <w:b/>
          <w:sz w:val="24"/>
          <w:szCs w:val="24"/>
        </w:rPr>
        <w:t>Сферична</w:t>
      </w:r>
      <w:proofErr w:type="spellEnd"/>
      <w:r w:rsidRPr="008C79D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C79DB">
        <w:rPr>
          <w:rFonts w:ascii="Times New Roman" w:hAnsi="Times New Roman" w:cs="Times New Roman"/>
          <w:b/>
          <w:sz w:val="24"/>
          <w:szCs w:val="24"/>
        </w:rPr>
        <w:t>астрономія</w:t>
      </w:r>
      <w:proofErr w:type="spellEnd"/>
    </w:p>
    <w:p w14:paraId="43A4793B" w14:textId="77777777" w:rsidR="008C79DB" w:rsidRPr="008C79DB" w:rsidRDefault="008C79DB" w:rsidP="008C79D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C79DB">
        <w:rPr>
          <w:rFonts w:ascii="Times New Roman" w:hAnsi="Times New Roman" w:cs="Times New Roman"/>
          <w:sz w:val="24"/>
          <w:szCs w:val="24"/>
        </w:rPr>
        <w:t>Вступ</w:t>
      </w:r>
      <w:proofErr w:type="spellEnd"/>
      <w:r w:rsidRPr="008C79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C79DB">
        <w:rPr>
          <w:rFonts w:ascii="Times New Roman" w:hAnsi="Times New Roman" w:cs="Times New Roman"/>
          <w:sz w:val="24"/>
          <w:szCs w:val="24"/>
        </w:rPr>
        <w:t>Розвиток</w:t>
      </w:r>
      <w:proofErr w:type="spellEnd"/>
      <w:r w:rsidRPr="008C7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9DB">
        <w:rPr>
          <w:rFonts w:ascii="Times New Roman" w:hAnsi="Times New Roman" w:cs="Times New Roman"/>
          <w:sz w:val="24"/>
          <w:szCs w:val="24"/>
        </w:rPr>
        <w:t>астрономічних</w:t>
      </w:r>
      <w:proofErr w:type="spellEnd"/>
      <w:r w:rsidRPr="008C7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9DB">
        <w:rPr>
          <w:rFonts w:ascii="Times New Roman" w:hAnsi="Times New Roman" w:cs="Times New Roman"/>
          <w:sz w:val="24"/>
          <w:szCs w:val="24"/>
        </w:rPr>
        <w:t>знань</w:t>
      </w:r>
      <w:proofErr w:type="spellEnd"/>
      <w:r w:rsidRPr="008C79DB">
        <w:rPr>
          <w:rFonts w:ascii="Times New Roman" w:hAnsi="Times New Roman" w:cs="Times New Roman"/>
          <w:sz w:val="24"/>
          <w:szCs w:val="24"/>
        </w:rPr>
        <w:t>.</w:t>
      </w:r>
    </w:p>
    <w:p w14:paraId="17CBA347" w14:textId="77777777" w:rsidR="008C79DB" w:rsidRPr="008C79DB" w:rsidRDefault="008C79DB" w:rsidP="008C79D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C79DB">
        <w:rPr>
          <w:rFonts w:ascii="Times New Roman" w:hAnsi="Times New Roman" w:cs="Times New Roman"/>
          <w:sz w:val="24"/>
          <w:szCs w:val="24"/>
        </w:rPr>
        <w:t>Орієнтування</w:t>
      </w:r>
      <w:proofErr w:type="spellEnd"/>
      <w:r w:rsidRPr="008C7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9D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C7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9DB">
        <w:rPr>
          <w:rFonts w:ascii="Times New Roman" w:hAnsi="Times New Roman" w:cs="Times New Roman"/>
          <w:sz w:val="24"/>
          <w:szCs w:val="24"/>
        </w:rPr>
        <w:t>земній</w:t>
      </w:r>
      <w:proofErr w:type="spellEnd"/>
      <w:r w:rsidRPr="008C7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9DB">
        <w:rPr>
          <w:rFonts w:ascii="Times New Roman" w:hAnsi="Times New Roman" w:cs="Times New Roman"/>
          <w:sz w:val="24"/>
          <w:szCs w:val="24"/>
        </w:rPr>
        <w:t>поверхні</w:t>
      </w:r>
      <w:proofErr w:type="spellEnd"/>
      <w:r w:rsidRPr="008C79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C79DB">
        <w:rPr>
          <w:rFonts w:ascii="Times New Roman" w:hAnsi="Times New Roman" w:cs="Times New Roman"/>
          <w:sz w:val="24"/>
          <w:szCs w:val="24"/>
        </w:rPr>
        <w:t>Полярна</w:t>
      </w:r>
      <w:proofErr w:type="spellEnd"/>
      <w:r w:rsidRPr="008C7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9DB">
        <w:rPr>
          <w:rFonts w:ascii="Times New Roman" w:hAnsi="Times New Roman" w:cs="Times New Roman"/>
          <w:sz w:val="24"/>
          <w:szCs w:val="24"/>
        </w:rPr>
        <w:t>система</w:t>
      </w:r>
      <w:proofErr w:type="spellEnd"/>
      <w:r w:rsidRPr="008C7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9DB">
        <w:rPr>
          <w:rFonts w:ascii="Times New Roman" w:hAnsi="Times New Roman" w:cs="Times New Roman"/>
          <w:sz w:val="24"/>
          <w:szCs w:val="24"/>
        </w:rPr>
        <w:t>координат</w:t>
      </w:r>
      <w:proofErr w:type="spellEnd"/>
      <w:r w:rsidRPr="008C79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C79DB">
        <w:rPr>
          <w:rFonts w:ascii="Times New Roman" w:hAnsi="Times New Roman" w:cs="Times New Roman"/>
          <w:sz w:val="24"/>
          <w:szCs w:val="24"/>
        </w:rPr>
        <w:t>Географічні</w:t>
      </w:r>
      <w:proofErr w:type="spellEnd"/>
      <w:r w:rsidRPr="008C7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9DB">
        <w:rPr>
          <w:rFonts w:ascii="Times New Roman" w:hAnsi="Times New Roman" w:cs="Times New Roman"/>
          <w:sz w:val="24"/>
          <w:szCs w:val="24"/>
        </w:rPr>
        <w:t>координати</w:t>
      </w:r>
      <w:proofErr w:type="spellEnd"/>
      <w:r w:rsidRPr="008C79DB">
        <w:rPr>
          <w:rFonts w:ascii="Times New Roman" w:hAnsi="Times New Roman" w:cs="Times New Roman"/>
          <w:sz w:val="24"/>
          <w:szCs w:val="24"/>
        </w:rPr>
        <w:t>.</w:t>
      </w:r>
    </w:p>
    <w:p w14:paraId="7A43A245" w14:textId="77777777" w:rsidR="008C79DB" w:rsidRPr="008C79DB" w:rsidRDefault="008C79DB" w:rsidP="008C79D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C79DB">
        <w:rPr>
          <w:rFonts w:ascii="Times New Roman" w:hAnsi="Times New Roman" w:cs="Times New Roman"/>
          <w:sz w:val="24"/>
          <w:szCs w:val="24"/>
        </w:rPr>
        <w:t>Небесні</w:t>
      </w:r>
      <w:proofErr w:type="spellEnd"/>
      <w:r w:rsidRPr="008C7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9DB">
        <w:rPr>
          <w:rFonts w:ascii="Times New Roman" w:hAnsi="Times New Roman" w:cs="Times New Roman"/>
          <w:sz w:val="24"/>
          <w:szCs w:val="24"/>
        </w:rPr>
        <w:t>системи</w:t>
      </w:r>
      <w:proofErr w:type="spellEnd"/>
      <w:r w:rsidRPr="008C7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9DB">
        <w:rPr>
          <w:rFonts w:ascii="Times New Roman" w:hAnsi="Times New Roman" w:cs="Times New Roman"/>
          <w:sz w:val="24"/>
          <w:szCs w:val="24"/>
        </w:rPr>
        <w:t>координат</w:t>
      </w:r>
      <w:proofErr w:type="spellEnd"/>
      <w:r w:rsidRPr="008C79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C79DB">
        <w:rPr>
          <w:rFonts w:ascii="Times New Roman" w:hAnsi="Times New Roman" w:cs="Times New Roman"/>
          <w:sz w:val="24"/>
          <w:szCs w:val="24"/>
        </w:rPr>
        <w:t>Горизонтальна</w:t>
      </w:r>
      <w:proofErr w:type="spellEnd"/>
      <w:r w:rsidRPr="008C7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9DB">
        <w:rPr>
          <w:rFonts w:ascii="Times New Roman" w:hAnsi="Times New Roman" w:cs="Times New Roman"/>
          <w:sz w:val="24"/>
          <w:szCs w:val="24"/>
        </w:rPr>
        <w:t>топоцентрична</w:t>
      </w:r>
      <w:proofErr w:type="spellEnd"/>
      <w:r w:rsidRPr="008C7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9DB">
        <w:rPr>
          <w:rFonts w:ascii="Times New Roman" w:hAnsi="Times New Roman" w:cs="Times New Roman"/>
          <w:sz w:val="24"/>
          <w:szCs w:val="24"/>
        </w:rPr>
        <w:t>система</w:t>
      </w:r>
      <w:proofErr w:type="spellEnd"/>
      <w:r w:rsidRPr="008C7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9DB">
        <w:rPr>
          <w:rFonts w:ascii="Times New Roman" w:hAnsi="Times New Roman" w:cs="Times New Roman"/>
          <w:sz w:val="24"/>
          <w:szCs w:val="24"/>
        </w:rPr>
        <w:t>координат</w:t>
      </w:r>
      <w:proofErr w:type="spellEnd"/>
      <w:r w:rsidRPr="008C79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C79DB">
        <w:rPr>
          <w:rFonts w:ascii="Times New Roman" w:hAnsi="Times New Roman" w:cs="Times New Roman"/>
          <w:sz w:val="24"/>
          <w:szCs w:val="24"/>
        </w:rPr>
        <w:t>Перша</w:t>
      </w:r>
      <w:proofErr w:type="spellEnd"/>
      <w:r w:rsidRPr="008C7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9DB">
        <w:rPr>
          <w:rFonts w:ascii="Times New Roman" w:hAnsi="Times New Roman" w:cs="Times New Roman"/>
          <w:sz w:val="24"/>
          <w:szCs w:val="24"/>
        </w:rPr>
        <w:t>екваторіальна</w:t>
      </w:r>
      <w:proofErr w:type="spellEnd"/>
      <w:r w:rsidRPr="008C7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9DB">
        <w:rPr>
          <w:rFonts w:ascii="Times New Roman" w:hAnsi="Times New Roman" w:cs="Times New Roman"/>
          <w:sz w:val="24"/>
          <w:szCs w:val="24"/>
        </w:rPr>
        <w:t>система</w:t>
      </w:r>
      <w:proofErr w:type="spellEnd"/>
      <w:r w:rsidRPr="008C7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9DB">
        <w:rPr>
          <w:rFonts w:ascii="Times New Roman" w:hAnsi="Times New Roman" w:cs="Times New Roman"/>
          <w:sz w:val="24"/>
          <w:szCs w:val="24"/>
        </w:rPr>
        <w:t>координат</w:t>
      </w:r>
      <w:proofErr w:type="spellEnd"/>
      <w:r w:rsidRPr="008C79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C79DB">
        <w:rPr>
          <w:rFonts w:ascii="Times New Roman" w:hAnsi="Times New Roman" w:cs="Times New Roman"/>
          <w:sz w:val="24"/>
          <w:szCs w:val="24"/>
        </w:rPr>
        <w:t>Циркумполярність</w:t>
      </w:r>
      <w:proofErr w:type="spellEnd"/>
      <w:r w:rsidRPr="008C7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9DB">
        <w:rPr>
          <w:rFonts w:ascii="Times New Roman" w:hAnsi="Times New Roman" w:cs="Times New Roman"/>
          <w:sz w:val="24"/>
          <w:szCs w:val="24"/>
        </w:rPr>
        <w:t>зір</w:t>
      </w:r>
      <w:proofErr w:type="spellEnd"/>
      <w:r w:rsidRPr="008C79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C79DB">
        <w:rPr>
          <w:rFonts w:ascii="Times New Roman" w:hAnsi="Times New Roman" w:cs="Times New Roman"/>
          <w:sz w:val="24"/>
          <w:szCs w:val="24"/>
        </w:rPr>
        <w:t>Друга</w:t>
      </w:r>
      <w:proofErr w:type="spellEnd"/>
      <w:r w:rsidRPr="008C7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9DB">
        <w:rPr>
          <w:rFonts w:ascii="Times New Roman" w:hAnsi="Times New Roman" w:cs="Times New Roman"/>
          <w:sz w:val="24"/>
          <w:szCs w:val="24"/>
        </w:rPr>
        <w:t>екваторіальна</w:t>
      </w:r>
      <w:proofErr w:type="spellEnd"/>
      <w:r w:rsidRPr="008C7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9DB">
        <w:rPr>
          <w:rFonts w:ascii="Times New Roman" w:hAnsi="Times New Roman" w:cs="Times New Roman"/>
          <w:sz w:val="24"/>
          <w:szCs w:val="24"/>
        </w:rPr>
        <w:t>система</w:t>
      </w:r>
      <w:proofErr w:type="spellEnd"/>
      <w:r w:rsidRPr="008C7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9DB">
        <w:rPr>
          <w:rFonts w:ascii="Times New Roman" w:hAnsi="Times New Roman" w:cs="Times New Roman"/>
          <w:sz w:val="24"/>
          <w:szCs w:val="24"/>
        </w:rPr>
        <w:t>координат</w:t>
      </w:r>
      <w:proofErr w:type="spellEnd"/>
      <w:r w:rsidRPr="008C79DB">
        <w:rPr>
          <w:rFonts w:ascii="Times New Roman" w:hAnsi="Times New Roman" w:cs="Times New Roman"/>
          <w:sz w:val="24"/>
          <w:szCs w:val="24"/>
        </w:rPr>
        <w:t>.</w:t>
      </w:r>
    </w:p>
    <w:p w14:paraId="0FB53C36" w14:textId="77777777" w:rsidR="008C79DB" w:rsidRPr="008C79DB" w:rsidRDefault="008C79DB" w:rsidP="008C79D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C79DB">
        <w:rPr>
          <w:rFonts w:ascii="Times New Roman" w:hAnsi="Times New Roman" w:cs="Times New Roman"/>
          <w:sz w:val="24"/>
          <w:szCs w:val="24"/>
        </w:rPr>
        <w:t>Елементи</w:t>
      </w:r>
      <w:proofErr w:type="spellEnd"/>
      <w:r w:rsidRPr="008C7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9DB">
        <w:rPr>
          <w:rFonts w:ascii="Times New Roman" w:hAnsi="Times New Roman" w:cs="Times New Roman"/>
          <w:sz w:val="24"/>
          <w:szCs w:val="24"/>
        </w:rPr>
        <w:t>сферичної</w:t>
      </w:r>
      <w:proofErr w:type="spellEnd"/>
      <w:r w:rsidRPr="008C7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9DB">
        <w:rPr>
          <w:rFonts w:ascii="Times New Roman" w:hAnsi="Times New Roman" w:cs="Times New Roman"/>
          <w:sz w:val="24"/>
          <w:szCs w:val="24"/>
        </w:rPr>
        <w:t>тригонометрії</w:t>
      </w:r>
      <w:proofErr w:type="spellEnd"/>
      <w:r w:rsidRPr="008C79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C79DB">
        <w:rPr>
          <w:rFonts w:ascii="Times New Roman" w:hAnsi="Times New Roman" w:cs="Times New Roman"/>
          <w:sz w:val="24"/>
          <w:szCs w:val="24"/>
        </w:rPr>
        <w:t>Перехід</w:t>
      </w:r>
      <w:proofErr w:type="spellEnd"/>
      <w:r w:rsidRPr="008C7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9DB">
        <w:rPr>
          <w:rFonts w:ascii="Times New Roman" w:hAnsi="Times New Roman" w:cs="Times New Roman"/>
          <w:sz w:val="24"/>
          <w:szCs w:val="24"/>
        </w:rPr>
        <w:t>між</w:t>
      </w:r>
      <w:proofErr w:type="spellEnd"/>
      <w:r w:rsidRPr="008C7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9DB">
        <w:rPr>
          <w:rFonts w:ascii="Times New Roman" w:hAnsi="Times New Roman" w:cs="Times New Roman"/>
          <w:sz w:val="24"/>
          <w:szCs w:val="24"/>
        </w:rPr>
        <w:t>різними</w:t>
      </w:r>
      <w:proofErr w:type="spellEnd"/>
      <w:r w:rsidRPr="008C7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9DB">
        <w:rPr>
          <w:rFonts w:ascii="Times New Roman" w:hAnsi="Times New Roman" w:cs="Times New Roman"/>
          <w:sz w:val="24"/>
          <w:szCs w:val="24"/>
        </w:rPr>
        <w:t>системами</w:t>
      </w:r>
      <w:proofErr w:type="spellEnd"/>
      <w:r w:rsidRPr="008C7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9DB">
        <w:rPr>
          <w:rFonts w:ascii="Times New Roman" w:hAnsi="Times New Roman" w:cs="Times New Roman"/>
          <w:sz w:val="24"/>
          <w:szCs w:val="24"/>
        </w:rPr>
        <w:t>координат</w:t>
      </w:r>
      <w:proofErr w:type="spellEnd"/>
      <w:r w:rsidRPr="008C79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C79DB">
        <w:rPr>
          <w:rFonts w:ascii="Times New Roman" w:hAnsi="Times New Roman" w:cs="Times New Roman"/>
          <w:sz w:val="24"/>
          <w:szCs w:val="24"/>
        </w:rPr>
        <w:t>Визначення</w:t>
      </w:r>
      <w:proofErr w:type="spellEnd"/>
      <w:r w:rsidRPr="008C7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9DB">
        <w:rPr>
          <w:rFonts w:ascii="Times New Roman" w:hAnsi="Times New Roman" w:cs="Times New Roman"/>
          <w:sz w:val="24"/>
          <w:szCs w:val="24"/>
        </w:rPr>
        <w:t>тривалості</w:t>
      </w:r>
      <w:proofErr w:type="spellEnd"/>
      <w:r w:rsidRPr="008C7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9DB">
        <w:rPr>
          <w:rFonts w:ascii="Times New Roman" w:hAnsi="Times New Roman" w:cs="Times New Roman"/>
          <w:sz w:val="24"/>
          <w:szCs w:val="24"/>
        </w:rPr>
        <w:t>світлового</w:t>
      </w:r>
      <w:proofErr w:type="spellEnd"/>
      <w:r w:rsidRPr="008C7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9DB">
        <w:rPr>
          <w:rFonts w:ascii="Times New Roman" w:hAnsi="Times New Roman" w:cs="Times New Roman"/>
          <w:sz w:val="24"/>
          <w:szCs w:val="24"/>
        </w:rPr>
        <w:t>дня</w:t>
      </w:r>
      <w:proofErr w:type="spellEnd"/>
      <w:r w:rsidRPr="008C79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C79DB">
        <w:rPr>
          <w:rFonts w:ascii="Times New Roman" w:hAnsi="Times New Roman" w:cs="Times New Roman"/>
          <w:sz w:val="24"/>
          <w:szCs w:val="24"/>
        </w:rPr>
        <w:t>Визначення</w:t>
      </w:r>
      <w:proofErr w:type="spellEnd"/>
      <w:r w:rsidRPr="008C7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9DB">
        <w:rPr>
          <w:rFonts w:ascii="Times New Roman" w:hAnsi="Times New Roman" w:cs="Times New Roman"/>
          <w:sz w:val="24"/>
          <w:szCs w:val="24"/>
        </w:rPr>
        <w:t>відстанів</w:t>
      </w:r>
      <w:proofErr w:type="spellEnd"/>
      <w:r w:rsidRPr="008C7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9D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C7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9DB">
        <w:rPr>
          <w:rFonts w:ascii="Times New Roman" w:hAnsi="Times New Roman" w:cs="Times New Roman"/>
          <w:sz w:val="24"/>
          <w:szCs w:val="24"/>
        </w:rPr>
        <w:t>земній</w:t>
      </w:r>
      <w:proofErr w:type="spellEnd"/>
      <w:r w:rsidRPr="008C7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9DB">
        <w:rPr>
          <w:rFonts w:ascii="Times New Roman" w:hAnsi="Times New Roman" w:cs="Times New Roman"/>
          <w:sz w:val="24"/>
          <w:szCs w:val="24"/>
        </w:rPr>
        <w:t>поверхні</w:t>
      </w:r>
      <w:proofErr w:type="spellEnd"/>
      <w:r w:rsidRPr="008C7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9DB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8C7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9DB">
        <w:rPr>
          <w:rFonts w:ascii="Times New Roman" w:hAnsi="Times New Roman" w:cs="Times New Roman"/>
          <w:sz w:val="24"/>
          <w:szCs w:val="24"/>
        </w:rPr>
        <w:t>допомогою</w:t>
      </w:r>
      <w:proofErr w:type="spellEnd"/>
      <w:r w:rsidRPr="008C7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9DB">
        <w:rPr>
          <w:rFonts w:ascii="Times New Roman" w:hAnsi="Times New Roman" w:cs="Times New Roman"/>
          <w:sz w:val="24"/>
          <w:szCs w:val="24"/>
        </w:rPr>
        <w:t>географічних</w:t>
      </w:r>
      <w:proofErr w:type="spellEnd"/>
      <w:r w:rsidRPr="008C7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9DB">
        <w:rPr>
          <w:rFonts w:ascii="Times New Roman" w:hAnsi="Times New Roman" w:cs="Times New Roman"/>
          <w:sz w:val="24"/>
          <w:szCs w:val="24"/>
        </w:rPr>
        <w:t>координат</w:t>
      </w:r>
      <w:proofErr w:type="spellEnd"/>
      <w:r w:rsidRPr="008C79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C79DB">
        <w:rPr>
          <w:rFonts w:ascii="Times New Roman" w:hAnsi="Times New Roman" w:cs="Times New Roman"/>
          <w:sz w:val="24"/>
          <w:szCs w:val="24"/>
        </w:rPr>
        <w:t>Видимий</w:t>
      </w:r>
      <w:proofErr w:type="spellEnd"/>
      <w:r w:rsidRPr="008C7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9DB">
        <w:rPr>
          <w:rFonts w:ascii="Times New Roman" w:hAnsi="Times New Roman" w:cs="Times New Roman"/>
          <w:sz w:val="24"/>
          <w:szCs w:val="24"/>
        </w:rPr>
        <w:t>рух</w:t>
      </w:r>
      <w:proofErr w:type="spellEnd"/>
      <w:r w:rsidRPr="008C7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9DB">
        <w:rPr>
          <w:rFonts w:ascii="Times New Roman" w:hAnsi="Times New Roman" w:cs="Times New Roman"/>
          <w:sz w:val="24"/>
          <w:szCs w:val="24"/>
        </w:rPr>
        <w:t>Сонця</w:t>
      </w:r>
      <w:proofErr w:type="spellEnd"/>
      <w:r w:rsidRPr="008C79DB">
        <w:rPr>
          <w:rFonts w:ascii="Times New Roman" w:hAnsi="Times New Roman" w:cs="Times New Roman"/>
          <w:sz w:val="24"/>
          <w:szCs w:val="24"/>
        </w:rPr>
        <w:t>.</w:t>
      </w:r>
    </w:p>
    <w:p w14:paraId="36D3A2EF" w14:textId="77777777" w:rsidR="008C79DB" w:rsidRPr="008C79DB" w:rsidRDefault="008C79DB" w:rsidP="008C79D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C79DB">
        <w:rPr>
          <w:rFonts w:ascii="Times New Roman" w:hAnsi="Times New Roman" w:cs="Times New Roman"/>
          <w:sz w:val="24"/>
          <w:szCs w:val="24"/>
        </w:rPr>
        <w:t>Відлік</w:t>
      </w:r>
      <w:proofErr w:type="spellEnd"/>
      <w:r w:rsidRPr="008C7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9DB">
        <w:rPr>
          <w:rFonts w:ascii="Times New Roman" w:hAnsi="Times New Roman" w:cs="Times New Roman"/>
          <w:sz w:val="24"/>
          <w:szCs w:val="24"/>
        </w:rPr>
        <w:t>часу</w:t>
      </w:r>
      <w:proofErr w:type="spellEnd"/>
      <w:r w:rsidRPr="008C79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C79DB">
        <w:rPr>
          <w:rFonts w:ascii="Times New Roman" w:hAnsi="Times New Roman" w:cs="Times New Roman"/>
          <w:sz w:val="24"/>
          <w:szCs w:val="24"/>
        </w:rPr>
        <w:t>Зоряний</w:t>
      </w:r>
      <w:proofErr w:type="spellEnd"/>
      <w:r w:rsidRPr="008C7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9DB">
        <w:rPr>
          <w:rFonts w:ascii="Times New Roman" w:hAnsi="Times New Roman" w:cs="Times New Roman"/>
          <w:sz w:val="24"/>
          <w:szCs w:val="24"/>
        </w:rPr>
        <w:t>час</w:t>
      </w:r>
      <w:proofErr w:type="spellEnd"/>
      <w:r w:rsidRPr="008C79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C79DB">
        <w:rPr>
          <w:rFonts w:ascii="Times New Roman" w:hAnsi="Times New Roman" w:cs="Times New Roman"/>
          <w:sz w:val="24"/>
          <w:szCs w:val="24"/>
        </w:rPr>
        <w:t>Справжній</w:t>
      </w:r>
      <w:proofErr w:type="spellEnd"/>
      <w:r w:rsidRPr="008C7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9DB">
        <w:rPr>
          <w:rFonts w:ascii="Times New Roman" w:hAnsi="Times New Roman" w:cs="Times New Roman"/>
          <w:sz w:val="24"/>
          <w:szCs w:val="24"/>
        </w:rPr>
        <w:t>сонячний</w:t>
      </w:r>
      <w:proofErr w:type="spellEnd"/>
      <w:r w:rsidRPr="008C7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9DB">
        <w:rPr>
          <w:rFonts w:ascii="Times New Roman" w:hAnsi="Times New Roman" w:cs="Times New Roman"/>
          <w:sz w:val="24"/>
          <w:szCs w:val="24"/>
        </w:rPr>
        <w:t>час</w:t>
      </w:r>
      <w:proofErr w:type="spellEnd"/>
      <w:r w:rsidRPr="008C79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C79DB">
        <w:rPr>
          <w:rFonts w:ascii="Times New Roman" w:hAnsi="Times New Roman" w:cs="Times New Roman"/>
          <w:sz w:val="24"/>
          <w:szCs w:val="24"/>
        </w:rPr>
        <w:t>Середній</w:t>
      </w:r>
      <w:proofErr w:type="spellEnd"/>
      <w:r w:rsidRPr="008C7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9DB">
        <w:rPr>
          <w:rFonts w:ascii="Times New Roman" w:hAnsi="Times New Roman" w:cs="Times New Roman"/>
          <w:sz w:val="24"/>
          <w:szCs w:val="24"/>
        </w:rPr>
        <w:t>сонячний</w:t>
      </w:r>
      <w:proofErr w:type="spellEnd"/>
      <w:r w:rsidRPr="008C7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9DB">
        <w:rPr>
          <w:rFonts w:ascii="Times New Roman" w:hAnsi="Times New Roman" w:cs="Times New Roman"/>
          <w:sz w:val="24"/>
          <w:szCs w:val="24"/>
        </w:rPr>
        <w:t>час</w:t>
      </w:r>
      <w:proofErr w:type="spellEnd"/>
      <w:r w:rsidRPr="008C79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C79DB">
        <w:rPr>
          <w:rFonts w:ascii="Times New Roman" w:hAnsi="Times New Roman" w:cs="Times New Roman"/>
          <w:sz w:val="24"/>
          <w:szCs w:val="24"/>
        </w:rPr>
        <w:t>Поясний</w:t>
      </w:r>
      <w:proofErr w:type="spellEnd"/>
      <w:r w:rsidRPr="008C7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9DB">
        <w:rPr>
          <w:rFonts w:ascii="Times New Roman" w:hAnsi="Times New Roman" w:cs="Times New Roman"/>
          <w:sz w:val="24"/>
          <w:szCs w:val="24"/>
        </w:rPr>
        <w:t>час</w:t>
      </w:r>
      <w:proofErr w:type="spellEnd"/>
      <w:r w:rsidRPr="008C79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C79DB">
        <w:rPr>
          <w:rFonts w:ascii="Times New Roman" w:hAnsi="Times New Roman" w:cs="Times New Roman"/>
          <w:sz w:val="24"/>
          <w:szCs w:val="24"/>
        </w:rPr>
        <w:t>світовий</w:t>
      </w:r>
      <w:proofErr w:type="spellEnd"/>
      <w:r w:rsidRPr="008C7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9DB">
        <w:rPr>
          <w:rFonts w:ascii="Times New Roman" w:hAnsi="Times New Roman" w:cs="Times New Roman"/>
          <w:sz w:val="24"/>
          <w:szCs w:val="24"/>
        </w:rPr>
        <w:t>час</w:t>
      </w:r>
      <w:proofErr w:type="spellEnd"/>
      <w:r w:rsidRPr="008C79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C79DB">
        <w:rPr>
          <w:rFonts w:ascii="Times New Roman" w:hAnsi="Times New Roman" w:cs="Times New Roman"/>
          <w:sz w:val="24"/>
          <w:szCs w:val="24"/>
        </w:rPr>
        <w:t>Календар</w:t>
      </w:r>
      <w:proofErr w:type="spellEnd"/>
      <w:r w:rsidRPr="008C79DB">
        <w:rPr>
          <w:rFonts w:ascii="Times New Roman" w:hAnsi="Times New Roman" w:cs="Times New Roman"/>
          <w:sz w:val="24"/>
          <w:szCs w:val="24"/>
        </w:rPr>
        <w:t>.</w:t>
      </w:r>
    </w:p>
    <w:p w14:paraId="701E70F4" w14:textId="77777777" w:rsidR="008C79DB" w:rsidRPr="008C79DB" w:rsidRDefault="008C79DB" w:rsidP="008C79D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C79DB">
        <w:rPr>
          <w:rFonts w:ascii="Times New Roman" w:hAnsi="Times New Roman" w:cs="Times New Roman"/>
          <w:sz w:val="24"/>
          <w:szCs w:val="24"/>
        </w:rPr>
        <w:t>Визначення</w:t>
      </w:r>
      <w:proofErr w:type="spellEnd"/>
      <w:r w:rsidRPr="008C7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9DB">
        <w:rPr>
          <w:rFonts w:ascii="Times New Roman" w:hAnsi="Times New Roman" w:cs="Times New Roman"/>
          <w:sz w:val="24"/>
          <w:szCs w:val="24"/>
        </w:rPr>
        <w:t>географічних</w:t>
      </w:r>
      <w:proofErr w:type="spellEnd"/>
      <w:r w:rsidRPr="008C7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9DB">
        <w:rPr>
          <w:rFonts w:ascii="Times New Roman" w:hAnsi="Times New Roman" w:cs="Times New Roman"/>
          <w:sz w:val="24"/>
          <w:szCs w:val="24"/>
        </w:rPr>
        <w:t>координат</w:t>
      </w:r>
      <w:proofErr w:type="spellEnd"/>
      <w:r w:rsidRPr="008C79DB">
        <w:rPr>
          <w:rFonts w:ascii="Times New Roman" w:hAnsi="Times New Roman" w:cs="Times New Roman"/>
          <w:sz w:val="24"/>
          <w:szCs w:val="24"/>
        </w:rPr>
        <w:t>.</w:t>
      </w:r>
    </w:p>
    <w:p w14:paraId="5AE04171" w14:textId="77777777" w:rsidR="008C79DB" w:rsidRPr="008C79DB" w:rsidRDefault="008C79DB" w:rsidP="008C79DB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C79DB">
        <w:rPr>
          <w:rFonts w:ascii="Times New Roman" w:hAnsi="Times New Roman" w:cs="Times New Roman"/>
          <w:sz w:val="24"/>
          <w:szCs w:val="24"/>
        </w:rPr>
        <w:t>Карти</w:t>
      </w:r>
      <w:proofErr w:type="spellEnd"/>
      <w:r w:rsidRPr="008C7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9DB">
        <w:rPr>
          <w:rFonts w:ascii="Times New Roman" w:hAnsi="Times New Roman" w:cs="Times New Roman"/>
          <w:sz w:val="24"/>
          <w:szCs w:val="24"/>
        </w:rPr>
        <w:t>зоряного</w:t>
      </w:r>
      <w:proofErr w:type="spellEnd"/>
      <w:r w:rsidRPr="008C7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9DB">
        <w:rPr>
          <w:rFonts w:ascii="Times New Roman" w:hAnsi="Times New Roman" w:cs="Times New Roman"/>
          <w:sz w:val="24"/>
          <w:szCs w:val="24"/>
        </w:rPr>
        <w:t>неба</w:t>
      </w:r>
      <w:proofErr w:type="spellEnd"/>
      <w:r w:rsidRPr="008C79DB">
        <w:rPr>
          <w:rFonts w:ascii="Times New Roman" w:hAnsi="Times New Roman" w:cs="Times New Roman"/>
          <w:sz w:val="24"/>
          <w:szCs w:val="24"/>
        </w:rPr>
        <w:t>.</w:t>
      </w:r>
    </w:p>
    <w:p w14:paraId="683B6F2E" w14:textId="77777777" w:rsidR="008C79DB" w:rsidRPr="008C79DB" w:rsidRDefault="008C79DB" w:rsidP="008C79DB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251D77" w14:textId="77777777" w:rsidR="008C79DB" w:rsidRPr="008C79DB" w:rsidRDefault="008C79DB" w:rsidP="008C79DB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C79DB">
        <w:rPr>
          <w:rFonts w:ascii="Times New Roman" w:hAnsi="Times New Roman" w:cs="Times New Roman"/>
          <w:b/>
          <w:sz w:val="24"/>
          <w:szCs w:val="24"/>
        </w:rPr>
        <w:t>Змістовий</w:t>
      </w:r>
      <w:proofErr w:type="spellEnd"/>
      <w:r w:rsidRPr="008C79D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C79DB">
        <w:rPr>
          <w:rFonts w:ascii="Times New Roman" w:hAnsi="Times New Roman" w:cs="Times New Roman"/>
          <w:b/>
          <w:sz w:val="24"/>
          <w:szCs w:val="24"/>
        </w:rPr>
        <w:t>модуль</w:t>
      </w:r>
      <w:proofErr w:type="spellEnd"/>
      <w:r w:rsidRPr="008C79DB">
        <w:rPr>
          <w:rFonts w:ascii="Times New Roman" w:hAnsi="Times New Roman" w:cs="Times New Roman"/>
          <w:b/>
          <w:sz w:val="24"/>
          <w:szCs w:val="24"/>
        </w:rPr>
        <w:t xml:space="preserve"> 2.</w:t>
      </w:r>
      <w:r w:rsidRPr="008C7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9DB">
        <w:rPr>
          <w:rFonts w:ascii="Times New Roman" w:hAnsi="Times New Roman" w:cs="Times New Roman"/>
          <w:b/>
          <w:sz w:val="24"/>
          <w:szCs w:val="24"/>
        </w:rPr>
        <w:t>Земля</w:t>
      </w:r>
      <w:proofErr w:type="spellEnd"/>
      <w:r w:rsidRPr="008C79DB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8C79DB">
        <w:rPr>
          <w:rFonts w:ascii="Times New Roman" w:hAnsi="Times New Roman" w:cs="Times New Roman"/>
          <w:b/>
          <w:sz w:val="24"/>
          <w:szCs w:val="24"/>
        </w:rPr>
        <w:t>як</w:t>
      </w:r>
      <w:proofErr w:type="spellEnd"/>
      <w:r w:rsidRPr="008C79D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C79DB">
        <w:rPr>
          <w:rFonts w:ascii="Times New Roman" w:hAnsi="Times New Roman" w:cs="Times New Roman"/>
          <w:b/>
          <w:sz w:val="24"/>
          <w:szCs w:val="24"/>
        </w:rPr>
        <w:t>небесне</w:t>
      </w:r>
      <w:proofErr w:type="spellEnd"/>
      <w:r w:rsidRPr="008C79D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C79DB">
        <w:rPr>
          <w:rFonts w:ascii="Times New Roman" w:hAnsi="Times New Roman" w:cs="Times New Roman"/>
          <w:b/>
          <w:sz w:val="24"/>
          <w:szCs w:val="24"/>
        </w:rPr>
        <w:t>тіло</w:t>
      </w:r>
      <w:proofErr w:type="spellEnd"/>
      <w:r w:rsidRPr="008C79DB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8C79DB">
        <w:rPr>
          <w:rFonts w:ascii="Times New Roman" w:hAnsi="Times New Roman" w:cs="Times New Roman"/>
          <w:b/>
          <w:sz w:val="24"/>
          <w:szCs w:val="24"/>
        </w:rPr>
        <w:t>Інші</w:t>
      </w:r>
      <w:proofErr w:type="spellEnd"/>
      <w:r w:rsidRPr="008C79D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C79DB">
        <w:rPr>
          <w:rFonts w:ascii="Times New Roman" w:hAnsi="Times New Roman" w:cs="Times New Roman"/>
          <w:b/>
          <w:sz w:val="24"/>
          <w:szCs w:val="24"/>
        </w:rPr>
        <w:t>небесні</w:t>
      </w:r>
      <w:proofErr w:type="spellEnd"/>
      <w:r w:rsidRPr="008C79D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C79DB">
        <w:rPr>
          <w:rFonts w:ascii="Times New Roman" w:hAnsi="Times New Roman" w:cs="Times New Roman"/>
          <w:b/>
          <w:sz w:val="24"/>
          <w:szCs w:val="24"/>
        </w:rPr>
        <w:t>тіла</w:t>
      </w:r>
      <w:proofErr w:type="spellEnd"/>
    </w:p>
    <w:p w14:paraId="69E82B54" w14:textId="77777777" w:rsidR="008C79DB" w:rsidRPr="008C79DB" w:rsidRDefault="008C79DB" w:rsidP="008C79DB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C79DB">
        <w:rPr>
          <w:rFonts w:ascii="Times New Roman" w:hAnsi="Times New Roman" w:cs="Times New Roman"/>
          <w:sz w:val="24"/>
          <w:szCs w:val="24"/>
        </w:rPr>
        <w:t>Форма</w:t>
      </w:r>
      <w:proofErr w:type="spellEnd"/>
      <w:r w:rsidRPr="008C7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9DB">
        <w:rPr>
          <w:rFonts w:ascii="Times New Roman" w:hAnsi="Times New Roman" w:cs="Times New Roman"/>
          <w:sz w:val="24"/>
          <w:szCs w:val="24"/>
        </w:rPr>
        <w:t>Землі</w:t>
      </w:r>
      <w:proofErr w:type="spellEnd"/>
      <w:r w:rsidRPr="008C79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C79DB">
        <w:rPr>
          <w:rFonts w:ascii="Times New Roman" w:hAnsi="Times New Roman" w:cs="Times New Roman"/>
          <w:sz w:val="24"/>
          <w:szCs w:val="24"/>
        </w:rPr>
        <w:t>Розміри</w:t>
      </w:r>
      <w:proofErr w:type="spellEnd"/>
      <w:r w:rsidRPr="008C7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9DB">
        <w:rPr>
          <w:rFonts w:ascii="Times New Roman" w:hAnsi="Times New Roman" w:cs="Times New Roman"/>
          <w:sz w:val="24"/>
          <w:szCs w:val="24"/>
        </w:rPr>
        <w:t>Землі</w:t>
      </w:r>
      <w:proofErr w:type="spellEnd"/>
      <w:r w:rsidRPr="008C79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C79DB">
        <w:rPr>
          <w:rFonts w:ascii="Times New Roman" w:hAnsi="Times New Roman" w:cs="Times New Roman"/>
          <w:sz w:val="24"/>
          <w:szCs w:val="24"/>
        </w:rPr>
        <w:t>Обертання</w:t>
      </w:r>
      <w:proofErr w:type="spellEnd"/>
      <w:r w:rsidRPr="008C7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9DB">
        <w:rPr>
          <w:rFonts w:ascii="Times New Roman" w:hAnsi="Times New Roman" w:cs="Times New Roman"/>
          <w:sz w:val="24"/>
          <w:szCs w:val="24"/>
        </w:rPr>
        <w:t>Землі</w:t>
      </w:r>
      <w:proofErr w:type="spellEnd"/>
      <w:r w:rsidRPr="008C7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9DB">
        <w:rPr>
          <w:rFonts w:ascii="Times New Roman" w:hAnsi="Times New Roman" w:cs="Times New Roman"/>
          <w:sz w:val="24"/>
          <w:szCs w:val="24"/>
        </w:rPr>
        <w:t>навколо</w:t>
      </w:r>
      <w:proofErr w:type="spellEnd"/>
      <w:r w:rsidRPr="008C7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9DB">
        <w:rPr>
          <w:rFonts w:ascii="Times New Roman" w:hAnsi="Times New Roman" w:cs="Times New Roman"/>
          <w:sz w:val="24"/>
          <w:szCs w:val="24"/>
        </w:rPr>
        <w:t>власної</w:t>
      </w:r>
      <w:proofErr w:type="spellEnd"/>
      <w:r w:rsidRPr="008C7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9DB">
        <w:rPr>
          <w:rFonts w:ascii="Times New Roman" w:hAnsi="Times New Roman" w:cs="Times New Roman"/>
          <w:sz w:val="24"/>
          <w:szCs w:val="24"/>
        </w:rPr>
        <w:t>осі</w:t>
      </w:r>
      <w:proofErr w:type="spellEnd"/>
      <w:r w:rsidRPr="008C79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C79DB">
        <w:rPr>
          <w:rFonts w:ascii="Times New Roman" w:hAnsi="Times New Roman" w:cs="Times New Roman"/>
          <w:sz w:val="24"/>
          <w:szCs w:val="24"/>
        </w:rPr>
        <w:t>Докази</w:t>
      </w:r>
      <w:proofErr w:type="spellEnd"/>
      <w:r w:rsidRPr="008C7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9DB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Pr="008C7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9DB">
        <w:rPr>
          <w:rFonts w:ascii="Times New Roman" w:hAnsi="Times New Roman" w:cs="Times New Roman"/>
          <w:sz w:val="24"/>
          <w:szCs w:val="24"/>
        </w:rPr>
        <w:t>наслідки</w:t>
      </w:r>
      <w:proofErr w:type="spellEnd"/>
      <w:r w:rsidRPr="008C7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9DB">
        <w:rPr>
          <w:rFonts w:ascii="Times New Roman" w:hAnsi="Times New Roman" w:cs="Times New Roman"/>
          <w:sz w:val="24"/>
          <w:szCs w:val="24"/>
        </w:rPr>
        <w:t>обертання</w:t>
      </w:r>
      <w:proofErr w:type="spellEnd"/>
      <w:r w:rsidRPr="008C7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9DB">
        <w:rPr>
          <w:rFonts w:ascii="Times New Roman" w:hAnsi="Times New Roman" w:cs="Times New Roman"/>
          <w:sz w:val="24"/>
          <w:szCs w:val="24"/>
        </w:rPr>
        <w:t>навколо</w:t>
      </w:r>
      <w:proofErr w:type="spellEnd"/>
      <w:r w:rsidRPr="008C7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9DB">
        <w:rPr>
          <w:rFonts w:ascii="Times New Roman" w:hAnsi="Times New Roman" w:cs="Times New Roman"/>
          <w:sz w:val="24"/>
          <w:szCs w:val="24"/>
        </w:rPr>
        <w:t>осі</w:t>
      </w:r>
      <w:proofErr w:type="spellEnd"/>
      <w:r w:rsidRPr="008C79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C79DB">
        <w:rPr>
          <w:rFonts w:ascii="Times New Roman" w:hAnsi="Times New Roman" w:cs="Times New Roman"/>
          <w:sz w:val="24"/>
          <w:szCs w:val="24"/>
        </w:rPr>
        <w:t>Обертання</w:t>
      </w:r>
      <w:proofErr w:type="spellEnd"/>
      <w:r w:rsidRPr="008C7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9DB">
        <w:rPr>
          <w:rFonts w:ascii="Times New Roman" w:hAnsi="Times New Roman" w:cs="Times New Roman"/>
          <w:sz w:val="24"/>
          <w:szCs w:val="24"/>
        </w:rPr>
        <w:t>Землі</w:t>
      </w:r>
      <w:proofErr w:type="spellEnd"/>
      <w:r w:rsidRPr="008C7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9DB">
        <w:rPr>
          <w:rFonts w:ascii="Times New Roman" w:hAnsi="Times New Roman" w:cs="Times New Roman"/>
          <w:sz w:val="24"/>
          <w:szCs w:val="24"/>
        </w:rPr>
        <w:t>навколо</w:t>
      </w:r>
      <w:proofErr w:type="spellEnd"/>
      <w:r w:rsidRPr="008C7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9DB">
        <w:rPr>
          <w:rFonts w:ascii="Times New Roman" w:hAnsi="Times New Roman" w:cs="Times New Roman"/>
          <w:sz w:val="24"/>
          <w:szCs w:val="24"/>
        </w:rPr>
        <w:t>Сонця</w:t>
      </w:r>
      <w:proofErr w:type="spellEnd"/>
      <w:r w:rsidRPr="008C79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C79DB">
        <w:rPr>
          <w:rFonts w:ascii="Times New Roman" w:hAnsi="Times New Roman" w:cs="Times New Roman"/>
          <w:sz w:val="24"/>
          <w:szCs w:val="24"/>
        </w:rPr>
        <w:t>Докази</w:t>
      </w:r>
      <w:proofErr w:type="spellEnd"/>
      <w:r w:rsidRPr="008C7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9DB">
        <w:rPr>
          <w:rFonts w:ascii="Times New Roman" w:hAnsi="Times New Roman" w:cs="Times New Roman"/>
          <w:sz w:val="24"/>
          <w:szCs w:val="24"/>
        </w:rPr>
        <w:t>обертання</w:t>
      </w:r>
      <w:proofErr w:type="spellEnd"/>
      <w:r w:rsidRPr="008C7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9DB">
        <w:rPr>
          <w:rFonts w:ascii="Times New Roman" w:hAnsi="Times New Roman" w:cs="Times New Roman"/>
          <w:sz w:val="24"/>
          <w:szCs w:val="24"/>
        </w:rPr>
        <w:t>навколо</w:t>
      </w:r>
      <w:proofErr w:type="spellEnd"/>
      <w:r w:rsidRPr="008C7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9DB">
        <w:rPr>
          <w:rFonts w:ascii="Times New Roman" w:hAnsi="Times New Roman" w:cs="Times New Roman"/>
          <w:sz w:val="24"/>
          <w:szCs w:val="24"/>
        </w:rPr>
        <w:t>Сонця</w:t>
      </w:r>
      <w:proofErr w:type="spellEnd"/>
      <w:r w:rsidRPr="008C79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C79DB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8C7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9DB">
        <w:rPr>
          <w:rFonts w:ascii="Times New Roman" w:hAnsi="Times New Roman" w:cs="Times New Roman"/>
          <w:sz w:val="24"/>
          <w:szCs w:val="24"/>
        </w:rPr>
        <w:t>наслідки</w:t>
      </w:r>
      <w:proofErr w:type="spellEnd"/>
      <w:r w:rsidRPr="008C79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C79DB">
        <w:rPr>
          <w:rFonts w:ascii="Times New Roman" w:hAnsi="Times New Roman" w:cs="Times New Roman"/>
          <w:sz w:val="24"/>
          <w:szCs w:val="24"/>
        </w:rPr>
        <w:t>Зміни</w:t>
      </w:r>
      <w:proofErr w:type="spellEnd"/>
      <w:r w:rsidRPr="008C7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9DB">
        <w:rPr>
          <w:rFonts w:ascii="Times New Roman" w:hAnsi="Times New Roman" w:cs="Times New Roman"/>
          <w:sz w:val="24"/>
          <w:szCs w:val="24"/>
        </w:rPr>
        <w:t>елементів</w:t>
      </w:r>
      <w:proofErr w:type="spellEnd"/>
      <w:r w:rsidRPr="008C7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9DB">
        <w:rPr>
          <w:rFonts w:ascii="Times New Roman" w:hAnsi="Times New Roman" w:cs="Times New Roman"/>
          <w:sz w:val="24"/>
          <w:szCs w:val="24"/>
        </w:rPr>
        <w:t>земної</w:t>
      </w:r>
      <w:proofErr w:type="spellEnd"/>
      <w:r w:rsidRPr="008C7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9DB">
        <w:rPr>
          <w:rFonts w:ascii="Times New Roman" w:hAnsi="Times New Roman" w:cs="Times New Roman"/>
          <w:sz w:val="24"/>
          <w:szCs w:val="24"/>
        </w:rPr>
        <w:t>орбіти</w:t>
      </w:r>
      <w:proofErr w:type="spellEnd"/>
      <w:r w:rsidRPr="008C79D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C79DB">
        <w:rPr>
          <w:rFonts w:ascii="Times New Roman" w:hAnsi="Times New Roman" w:cs="Times New Roman"/>
          <w:sz w:val="24"/>
          <w:szCs w:val="24"/>
        </w:rPr>
        <w:t>прецесія</w:t>
      </w:r>
      <w:proofErr w:type="spellEnd"/>
      <w:r w:rsidRPr="008C79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C79DB">
        <w:rPr>
          <w:rFonts w:ascii="Times New Roman" w:hAnsi="Times New Roman" w:cs="Times New Roman"/>
          <w:sz w:val="24"/>
          <w:szCs w:val="24"/>
        </w:rPr>
        <w:t>нутація</w:t>
      </w:r>
      <w:proofErr w:type="spellEnd"/>
      <w:r w:rsidRPr="008C79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C79DB">
        <w:rPr>
          <w:rFonts w:ascii="Times New Roman" w:hAnsi="Times New Roman" w:cs="Times New Roman"/>
          <w:sz w:val="24"/>
          <w:szCs w:val="24"/>
        </w:rPr>
        <w:t>зміна</w:t>
      </w:r>
      <w:proofErr w:type="spellEnd"/>
      <w:r w:rsidRPr="008C7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9DB">
        <w:rPr>
          <w:rFonts w:ascii="Times New Roman" w:hAnsi="Times New Roman" w:cs="Times New Roman"/>
          <w:sz w:val="24"/>
          <w:szCs w:val="24"/>
        </w:rPr>
        <w:t>нахилу</w:t>
      </w:r>
      <w:proofErr w:type="spellEnd"/>
      <w:r w:rsidRPr="008C7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9DB">
        <w:rPr>
          <w:rFonts w:ascii="Times New Roman" w:hAnsi="Times New Roman" w:cs="Times New Roman"/>
          <w:sz w:val="24"/>
          <w:szCs w:val="24"/>
        </w:rPr>
        <w:t>екліптики</w:t>
      </w:r>
      <w:proofErr w:type="spellEnd"/>
      <w:r w:rsidRPr="008C7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9DB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8C7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9DB">
        <w:rPr>
          <w:rFonts w:ascii="Times New Roman" w:hAnsi="Times New Roman" w:cs="Times New Roman"/>
          <w:sz w:val="24"/>
          <w:szCs w:val="24"/>
        </w:rPr>
        <w:t>площини</w:t>
      </w:r>
      <w:proofErr w:type="spellEnd"/>
      <w:r w:rsidRPr="008C7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9DB">
        <w:rPr>
          <w:rFonts w:ascii="Times New Roman" w:hAnsi="Times New Roman" w:cs="Times New Roman"/>
          <w:sz w:val="24"/>
          <w:szCs w:val="24"/>
        </w:rPr>
        <w:t>екватору</w:t>
      </w:r>
      <w:proofErr w:type="spellEnd"/>
      <w:r w:rsidRPr="008C79DB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8C79DB">
        <w:rPr>
          <w:rFonts w:ascii="Times New Roman" w:hAnsi="Times New Roman" w:cs="Times New Roman"/>
          <w:sz w:val="24"/>
          <w:szCs w:val="24"/>
        </w:rPr>
        <w:t>т.д</w:t>
      </w:r>
      <w:proofErr w:type="spellEnd"/>
      <w:r w:rsidRPr="008C79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C79DB">
        <w:rPr>
          <w:rFonts w:ascii="Times New Roman" w:hAnsi="Times New Roman" w:cs="Times New Roman"/>
          <w:sz w:val="24"/>
          <w:szCs w:val="24"/>
        </w:rPr>
        <w:t>Солярний</w:t>
      </w:r>
      <w:proofErr w:type="spellEnd"/>
      <w:r w:rsidRPr="008C7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9DB">
        <w:rPr>
          <w:rFonts w:ascii="Times New Roman" w:hAnsi="Times New Roman" w:cs="Times New Roman"/>
          <w:sz w:val="24"/>
          <w:szCs w:val="24"/>
        </w:rPr>
        <w:t>клімат</w:t>
      </w:r>
      <w:proofErr w:type="spellEnd"/>
      <w:r w:rsidRPr="008C79DB">
        <w:rPr>
          <w:rFonts w:ascii="Times New Roman" w:hAnsi="Times New Roman" w:cs="Times New Roman"/>
          <w:sz w:val="24"/>
          <w:szCs w:val="24"/>
        </w:rPr>
        <w:t>.</w:t>
      </w:r>
    </w:p>
    <w:p w14:paraId="0AD33233" w14:textId="77777777" w:rsidR="008C79DB" w:rsidRPr="008C79DB" w:rsidRDefault="008C79DB" w:rsidP="008C79DB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C79DB">
        <w:rPr>
          <w:rFonts w:ascii="Times New Roman" w:hAnsi="Times New Roman" w:cs="Times New Roman"/>
          <w:sz w:val="24"/>
          <w:szCs w:val="24"/>
        </w:rPr>
        <w:t>Будова</w:t>
      </w:r>
      <w:proofErr w:type="spellEnd"/>
      <w:r w:rsidRPr="008C7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9DB">
        <w:rPr>
          <w:rFonts w:ascii="Times New Roman" w:hAnsi="Times New Roman" w:cs="Times New Roman"/>
          <w:sz w:val="24"/>
          <w:szCs w:val="24"/>
        </w:rPr>
        <w:t>Сонячної</w:t>
      </w:r>
      <w:proofErr w:type="spellEnd"/>
      <w:r w:rsidRPr="008C7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9DB">
        <w:rPr>
          <w:rFonts w:ascii="Times New Roman" w:hAnsi="Times New Roman" w:cs="Times New Roman"/>
          <w:sz w:val="24"/>
          <w:szCs w:val="24"/>
        </w:rPr>
        <w:t>системи</w:t>
      </w:r>
      <w:proofErr w:type="spellEnd"/>
      <w:r w:rsidRPr="008C79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C79DB">
        <w:rPr>
          <w:rFonts w:ascii="Times New Roman" w:hAnsi="Times New Roman" w:cs="Times New Roman"/>
          <w:sz w:val="24"/>
          <w:szCs w:val="24"/>
        </w:rPr>
        <w:t>Сонце</w:t>
      </w:r>
      <w:proofErr w:type="spellEnd"/>
      <w:r w:rsidRPr="008C79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C79DB">
        <w:rPr>
          <w:rFonts w:ascii="Times New Roman" w:hAnsi="Times New Roman" w:cs="Times New Roman"/>
          <w:sz w:val="24"/>
          <w:szCs w:val="24"/>
        </w:rPr>
        <w:t>Будова</w:t>
      </w:r>
      <w:proofErr w:type="spellEnd"/>
      <w:r w:rsidRPr="008C7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9DB">
        <w:rPr>
          <w:rFonts w:ascii="Times New Roman" w:hAnsi="Times New Roman" w:cs="Times New Roman"/>
          <w:sz w:val="24"/>
          <w:szCs w:val="24"/>
        </w:rPr>
        <w:t>Сонця</w:t>
      </w:r>
      <w:proofErr w:type="spellEnd"/>
      <w:r w:rsidRPr="008C79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C79DB">
        <w:rPr>
          <w:rFonts w:ascii="Times New Roman" w:hAnsi="Times New Roman" w:cs="Times New Roman"/>
          <w:sz w:val="24"/>
          <w:szCs w:val="24"/>
        </w:rPr>
        <w:t>Сонячна</w:t>
      </w:r>
      <w:proofErr w:type="spellEnd"/>
      <w:r w:rsidRPr="008C7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9DB">
        <w:rPr>
          <w:rFonts w:ascii="Times New Roman" w:hAnsi="Times New Roman" w:cs="Times New Roman"/>
          <w:sz w:val="24"/>
          <w:szCs w:val="24"/>
        </w:rPr>
        <w:t>активність</w:t>
      </w:r>
      <w:proofErr w:type="spellEnd"/>
      <w:r w:rsidRPr="008C79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C79DB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8C7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9DB">
        <w:rPr>
          <w:rFonts w:ascii="Times New Roman" w:hAnsi="Times New Roman" w:cs="Times New Roman"/>
          <w:sz w:val="24"/>
          <w:szCs w:val="24"/>
        </w:rPr>
        <w:t>вплив</w:t>
      </w:r>
      <w:proofErr w:type="spellEnd"/>
      <w:r w:rsidRPr="008C7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9D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C7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9DB">
        <w:rPr>
          <w:rFonts w:ascii="Times New Roman" w:hAnsi="Times New Roman" w:cs="Times New Roman"/>
          <w:sz w:val="24"/>
          <w:szCs w:val="24"/>
        </w:rPr>
        <w:t>земні</w:t>
      </w:r>
      <w:proofErr w:type="spellEnd"/>
      <w:r w:rsidRPr="008C7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9DB">
        <w:rPr>
          <w:rFonts w:ascii="Times New Roman" w:hAnsi="Times New Roman" w:cs="Times New Roman"/>
          <w:sz w:val="24"/>
          <w:szCs w:val="24"/>
        </w:rPr>
        <w:t>процеси</w:t>
      </w:r>
      <w:proofErr w:type="spellEnd"/>
      <w:r w:rsidRPr="008C79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C79DB">
        <w:rPr>
          <w:rFonts w:ascii="Times New Roman" w:hAnsi="Times New Roman" w:cs="Times New Roman"/>
          <w:sz w:val="24"/>
          <w:szCs w:val="24"/>
        </w:rPr>
        <w:t>Планети</w:t>
      </w:r>
      <w:proofErr w:type="spellEnd"/>
      <w:r w:rsidRPr="008C79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C79DB">
        <w:rPr>
          <w:rFonts w:ascii="Times New Roman" w:hAnsi="Times New Roman" w:cs="Times New Roman"/>
          <w:sz w:val="24"/>
          <w:szCs w:val="24"/>
        </w:rPr>
        <w:t>Закони</w:t>
      </w:r>
      <w:proofErr w:type="spellEnd"/>
      <w:r w:rsidRPr="008C7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9DB">
        <w:rPr>
          <w:rFonts w:ascii="Times New Roman" w:hAnsi="Times New Roman" w:cs="Times New Roman"/>
          <w:sz w:val="24"/>
          <w:szCs w:val="24"/>
        </w:rPr>
        <w:t>Кеплера</w:t>
      </w:r>
      <w:proofErr w:type="spellEnd"/>
      <w:r w:rsidRPr="008C79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C79DB">
        <w:rPr>
          <w:rFonts w:ascii="Times New Roman" w:hAnsi="Times New Roman" w:cs="Times New Roman"/>
          <w:sz w:val="24"/>
          <w:szCs w:val="24"/>
        </w:rPr>
        <w:t>Видимий</w:t>
      </w:r>
      <w:proofErr w:type="spellEnd"/>
      <w:r w:rsidRPr="008C7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9DB">
        <w:rPr>
          <w:rFonts w:ascii="Times New Roman" w:hAnsi="Times New Roman" w:cs="Times New Roman"/>
          <w:sz w:val="24"/>
          <w:szCs w:val="24"/>
        </w:rPr>
        <w:t>рух</w:t>
      </w:r>
      <w:proofErr w:type="spellEnd"/>
      <w:r w:rsidRPr="008C7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9DB">
        <w:rPr>
          <w:rFonts w:ascii="Times New Roman" w:hAnsi="Times New Roman" w:cs="Times New Roman"/>
          <w:sz w:val="24"/>
          <w:szCs w:val="24"/>
        </w:rPr>
        <w:t>планет</w:t>
      </w:r>
      <w:proofErr w:type="spellEnd"/>
      <w:r w:rsidRPr="008C79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C79DB">
        <w:rPr>
          <w:rFonts w:ascii="Times New Roman" w:hAnsi="Times New Roman" w:cs="Times New Roman"/>
          <w:sz w:val="24"/>
          <w:szCs w:val="24"/>
        </w:rPr>
        <w:t>Констеляції</w:t>
      </w:r>
      <w:proofErr w:type="spellEnd"/>
      <w:r w:rsidRPr="008C79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C79DB">
        <w:rPr>
          <w:rFonts w:ascii="Times New Roman" w:hAnsi="Times New Roman" w:cs="Times New Roman"/>
          <w:sz w:val="24"/>
          <w:szCs w:val="24"/>
        </w:rPr>
        <w:t>Характеристика</w:t>
      </w:r>
      <w:proofErr w:type="spellEnd"/>
      <w:r w:rsidRPr="008C7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9DB">
        <w:rPr>
          <w:rFonts w:ascii="Times New Roman" w:hAnsi="Times New Roman" w:cs="Times New Roman"/>
          <w:sz w:val="24"/>
          <w:szCs w:val="24"/>
        </w:rPr>
        <w:t>типів</w:t>
      </w:r>
      <w:proofErr w:type="spellEnd"/>
      <w:r w:rsidRPr="008C7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9DB">
        <w:rPr>
          <w:rFonts w:ascii="Times New Roman" w:hAnsi="Times New Roman" w:cs="Times New Roman"/>
          <w:sz w:val="24"/>
          <w:szCs w:val="24"/>
        </w:rPr>
        <w:t>планет</w:t>
      </w:r>
      <w:proofErr w:type="spellEnd"/>
      <w:r w:rsidRPr="008C79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C79DB">
        <w:rPr>
          <w:rFonts w:ascii="Times New Roman" w:hAnsi="Times New Roman" w:cs="Times New Roman"/>
          <w:sz w:val="24"/>
          <w:szCs w:val="24"/>
        </w:rPr>
        <w:t>Малі</w:t>
      </w:r>
      <w:proofErr w:type="spellEnd"/>
      <w:r w:rsidRPr="008C7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9DB">
        <w:rPr>
          <w:rFonts w:ascii="Times New Roman" w:hAnsi="Times New Roman" w:cs="Times New Roman"/>
          <w:sz w:val="24"/>
          <w:szCs w:val="24"/>
        </w:rPr>
        <w:t>тіла</w:t>
      </w:r>
      <w:proofErr w:type="spellEnd"/>
      <w:r w:rsidRPr="008C7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9DB">
        <w:rPr>
          <w:rFonts w:ascii="Times New Roman" w:hAnsi="Times New Roman" w:cs="Times New Roman"/>
          <w:sz w:val="24"/>
          <w:szCs w:val="24"/>
        </w:rPr>
        <w:t>Сонячної</w:t>
      </w:r>
      <w:proofErr w:type="spellEnd"/>
      <w:r w:rsidRPr="008C7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9DB">
        <w:rPr>
          <w:rFonts w:ascii="Times New Roman" w:hAnsi="Times New Roman" w:cs="Times New Roman"/>
          <w:sz w:val="24"/>
          <w:szCs w:val="24"/>
        </w:rPr>
        <w:t>системи</w:t>
      </w:r>
      <w:proofErr w:type="spellEnd"/>
      <w:r w:rsidRPr="008C79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C79DB">
        <w:rPr>
          <w:rFonts w:ascii="Times New Roman" w:hAnsi="Times New Roman" w:cs="Times New Roman"/>
          <w:sz w:val="24"/>
          <w:szCs w:val="24"/>
        </w:rPr>
        <w:t>Супутники</w:t>
      </w:r>
      <w:proofErr w:type="spellEnd"/>
      <w:r w:rsidRPr="008C7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9DB">
        <w:rPr>
          <w:rFonts w:ascii="Times New Roman" w:hAnsi="Times New Roman" w:cs="Times New Roman"/>
          <w:sz w:val="24"/>
          <w:szCs w:val="24"/>
        </w:rPr>
        <w:t>планет</w:t>
      </w:r>
      <w:proofErr w:type="spellEnd"/>
      <w:r w:rsidRPr="008C79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C79DB">
        <w:rPr>
          <w:rFonts w:ascii="Times New Roman" w:hAnsi="Times New Roman" w:cs="Times New Roman"/>
          <w:sz w:val="24"/>
          <w:szCs w:val="24"/>
        </w:rPr>
        <w:t>Місяць</w:t>
      </w:r>
      <w:proofErr w:type="spellEnd"/>
      <w:r w:rsidRPr="008C79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C79DB">
        <w:rPr>
          <w:rFonts w:ascii="Times New Roman" w:hAnsi="Times New Roman" w:cs="Times New Roman"/>
          <w:sz w:val="24"/>
          <w:szCs w:val="24"/>
        </w:rPr>
        <w:t>Затемнення</w:t>
      </w:r>
      <w:proofErr w:type="spellEnd"/>
      <w:r w:rsidRPr="008C7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9DB">
        <w:rPr>
          <w:rFonts w:ascii="Times New Roman" w:hAnsi="Times New Roman" w:cs="Times New Roman"/>
          <w:sz w:val="24"/>
          <w:szCs w:val="24"/>
        </w:rPr>
        <w:t>Сонця</w:t>
      </w:r>
      <w:proofErr w:type="spellEnd"/>
      <w:r w:rsidRPr="008C7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9DB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Pr="008C7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9DB">
        <w:rPr>
          <w:rFonts w:ascii="Times New Roman" w:hAnsi="Times New Roman" w:cs="Times New Roman"/>
          <w:sz w:val="24"/>
          <w:szCs w:val="24"/>
        </w:rPr>
        <w:t>Місяця</w:t>
      </w:r>
      <w:proofErr w:type="spellEnd"/>
      <w:r w:rsidRPr="008C79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C79DB">
        <w:rPr>
          <w:rFonts w:ascii="Times New Roman" w:hAnsi="Times New Roman" w:cs="Times New Roman"/>
          <w:sz w:val="24"/>
          <w:szCs w:val="24"/>
        </w:rPr>
        <w:t>Астероїди</w:t>
      </w:r>
      <w:proofErr w:type="spellEnd"/>
      <w:r w:rsidRPr="008C79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C79DB">
        <w:rPr>
          <w:rFonts w:ascii="Times New Roman" w:hAnsi="Times New Roman" w:cs="Times New Roman"/>
          <w:sz w:val="24"/>
          <w:szCs w:val="24"/>
        </w:rPr>
        <w:t>Комети</w:t>
      </w:r>
      <w:proofErr w:type="spellEnd"/>
      <w:r w:rsidRPr="008C79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C79DB">
        <w:rPr>
          <w:rFonts w:ascii="Times New Roman" w:hAnsi="Times New Roman" w:cs="Times New Roman"/>
          <w:sz w:val="24"/>
          <w:szCs w:val="24"/>
        </w:rPr>
        <w:t>метеори</w:t>
      </w:r>
      <w:proofErr w:type="spellEnd"/>
      <w:r w:rsidRPr="008C79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C79DB">
        <w:rPr>
          <w:rFonts w:ascii="Times New Roman" w:hAnsi="Times New Roman" w:cs="Times New Roman"/>
          <w:sz w:val="24"/>
          <w:szCs w:val="24"/>
        </w:rPr>
        <w:t>Пояс</w:t>
      </w:r>
      <w:proofErr w:type="spellEnd"/>
      <w:r w:rsidRPr="008C7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9DB">
        <w:rPr>
          <w:rFonts w:ascii="Times New Roman" w:hAnsi="Times New Roman" w:cs="Times New Roman"/>
          <w:sz w:val="24"/>
          <w:szCs w:val="24"/>
        </w:rPr>
        <w:t>Куйпера</w:t>
      </w:r>
      <w:proofErr w:type="spellEnd"/>
      <w:r w:rsidRPr="008C79DB">
        <w:rPr>
          <w:rFonts w:ascii="Times New Roman" w:hAnsi="Times New Roman" w:cs="Times New Roman"/>
          <w:sz w:val="24"/>
          <w:szCs w:val="24"/>
        </w:rPr>
        <w:t>.</w:t>
      </w:r>
    </w:p>
    <w:p w14:paraId="63398B98" w14:textId="77777777" w:rsidR="008C79DB" w:rsidRPr="008C79DB" w:rsidRDefault="008C79DB" w:rsidP="008C79DB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C79DB">
        <w:rPr>
          <w:rFonts w:ascii="Times New Roman" w:hAnsi="Times New Roman" w:cs="Times New Roman"/>
          <w:sz w:val="24"/>
          <w:szCs w:val="24"/>
        </w:rPr>
        <w:t>Будова</w:t>
      </w:r>
      <w:proofErr w:type="spellEnd"/>
      <w:r w:rsidRPr="008C7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9DB">
        <w:rPr>
          <w:rFonts w:ascii="Times New Roman" w:hAnsi="Times New Roman" w:cs="Times New Roman"/>
          <w:sz w:val="24"/>
          <w:szCs w:val="24"/>
        </w:rPr>
        <w:t>Галактики</w:t>
      </w:r>
      <w:proofErr w:type="spellEnd"/>
      <w:r w:rsidRPr="008C79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C79DB">
        <w:rPr>
          <w:rFonts w:ascii="Times New Roman" w:hAnsi="Times New Roman" w:cs="Times New Roman"/>
          <w:sz w:val="24"/>
          <w:szCs w:val="24"/>
        </w:rPr>
        <w:t>Визначення</w:t>
      </w:r>
      <w:proofErr w:type="spellEnd"/>
      <w:r w:rsidRPr="008C7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9DB">
        <w:rPr>
          <w:rFonts w:ascii="Times New Roman" w:hAnsi="Times New Roman" w:cs="Times New Roman"/>
          <w:sz w:val="24"/>
          <w:szCs w:val="24"/>
        </w:rPr>
        <w:t>відстані</w:t>
      </w:r>
      <w:proofErr w:type="spellEnd"/>
      <w:r w:rsidRPr="008C7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9DB">
        <w:rPr>
          <w:rFonts w:ascii="Times New Roman" w:hAnsi="Times New Roman" w:cs="Times New Roman"/>
          <w:sz w:val="24"/>
          <w:szCs w:val="24"/>
        </w:rPr>
        <w:t>зір</w:t>
      </w:r>
      <w:proofErr w:type="spellEnd"/>
      <w:r w:rsidRPr="008C79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C79DB">
        <w:rPr>
          <w:rFonts w:ascii="Times New Roman" w:hAnsi="Times New Roman" w:cs="Times New Roman"/>
          <w:sz w:val="24"/>
          <w:szCs w:val="24"/>
        </w:rPr>
        <w:t>Світність</w:t>
      </w:r>
      <w:proofErr w:type="spellEnd"/>
      <w:r w:rsidRPr="008C7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9DB">
        <w:rPr>
          <w:rFonts w:ascii="Times New Roman" w:hAnsi="Times New Roman" w:cs="Times New Roman"/>
          <w:sz w:val="24"/>
          <w:szCs w:val="24"/>
        </w:rPr>
        <w:t>зір</w:t>
      </w:r>
      <w:proofErr w:type="spellEnd"/>
      <w:r w:rsidRPr="008C79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C79DB">
        <w:rPr>
          <w:rFonts w:ascii="Times New Roman" w:hAnsi="Times New Roman" w:cs="Times New Roman"/>
          <w:sz w:val="24"/>
          <w:szCs w:val="24"/>
        </w:rPr>
        <w:t>Температура</w:t>
      </w:r>
      <w:proofErr w:type="spellEnd"/>
      <w:r w:rsidRPr="008C7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9DB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Pr="008C7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9DB">
        <w:rPr>
          <w:rFonts w:ascii="Times New Roman" w:hAnsi="Times New Roman" w:cs="Times New Roman"/>
          <w:sz w:val="24"/>
          <w:szCs w:val="24"/>
        </w:rPr>
        <w:t>колір</w:t>
      </w:r>
      <w:proofErr w:type="spellEnd"/>
      <w:r w:rsidRPr="008C7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9DB">
        <w:rPr>
          <w:rFonts w:ascii="Times New Roman" w:hAnsi="Times New Roman" w:cs="Times New Roman"/>
          <w:sz w:val="24"/>
          <w:szCs w:val="24"/>
        </w:rPr>
        <w:t>зір</w:t>
      </w:r>
      <w:proofErr w:type="spellEnd"/>
      <w:r w:rsidRPr="008C79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C79DB">
        <w:rPr>
          <w:rFonts w:ascii="Times New Roman" w:hAnsi="Times New Roman" w:cs="Times New Roman"/>
          <w:sz w:val="24"/>
          <w:szCs w:val="24"/>
        </w:rPr>
        <w:t>Діаграма</w:t>
      </w:r>
      <w:proofErr w:type="spellEnd"/>
      <w:r w:rsidRPr="008C7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9DB">
        <w:rPr>
          <w:rFonts w:ascii="Times New Roman" w:hAnsi="Times New Roman" w:cs="Times New Roman"/>
          <w:sz w:val="24"/>
          <w:szCs w:val="24"/>
        </w:rPr>
        <w:t>Герцшпрунга-Расела</w:t>
      </w:r>
      <w:proofErr w:type="spellEnd"/>
      <w:r w:rsidRPr="008C79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C79DB">
        <w:rPr>
          <w:rFonts w:ascii="Times New Roman" w:hAnsi="Times New Roman" w:cs="Times New Roman"/>
          <w:sz w:val="24"/>
          <w:szCs w:val="24"/>
        </w:rPr>
        <w:t>Розмір</w:t>
      </w:r>
      <w:proofErr w:type="spellEnd"/>
      <w:r w:rsidRPr="008C7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9DB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Pr="008C7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9DB">
        <w:rPr>
          <w:rFonts w:ascii="Times New Roman" w:hAnsi="Times New Roman" w:cs="Times New Roman"/>
          <w:sz w:val="24"/>
          <w:szCs w:val="24"/>
        </w:rPr>
        <w:t>маса</w:t>
      </w:r>
      <w:proofErr w:type="spellEnd"/>
      <w:r w:rsidRPr="008C7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9DB">
        <w:rPr>
          <w:rFonts w:ascii="Times New Roman" w:hAnsi="Times New Roman" w:cs="Times New Roman"/>
          <w:sz w:val="24"/>
          <w:szCs w:val="24"/>
        </w:rPr>
        <w:t>зір</w:t>
      </w:r>
      <w:proofErr w:type="spellEnd"/>
      <w:r w:rsidRPr="008C79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C79DB">
        <w:rPr>
          <w:rFonts w:ascii="Times New Roman" w:hAnsi="Times New Roman" w:cs="Times New Roman"/>
          <w:sz w:val="24"/>
          <w:szCs w:val="24"/>
        </w:rPr>
        <w:t>Подвійні</w:t>
      </w:r>
      <w:proofErr w:type="spellEnd"/>
      <w:r w:rsidRPr="008C7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9DB">
        <w:rPr>
          <w:rFonts w:ascii="Times New Roman" w:hAnsi="Times New Roman" w:cs="Times New Roman"/>
          <w:sz w:val="24"/>
          <w:szCs w:val="24"/>
        </w:rPr>
        <w:t>зорі</w:t>
      </w:r>
      <w:proofErr w:type="spellEnd"/>
      <w:r w:rsidRPr="008C79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C79DB">
        <w:rPr>
          <w:rFonts w:ascii="Times New Roman" w:hAnsi="Times New Roman" w:cs="Times New Roman"/>
          <w:sz w:val="24"/>
          <w:szCs w:val="24"/>
        </w:rPr>
        <w:t>Зоряні</w:t>
      </w:r>
      <w:proofErr w:type="spellEnd"/>
      <w:r w:rsidRPr="008C7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9DB">
        <w:rPr>
          <w:rFonts w:ascii="Times New Roman" w:hAnsi="Times New Roman" w:cs="Times New Roman"/>
          <w:sz w:val="24"/>
          <w:szCs w:val="24"/>
        </w:rPr>
        <w:t>асоціації</w:t>
      </w:r>
      <w:proofErr w:type="spellEnd"/>
      <w:r w:rsidRPr="008C79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C79DB">
        <w:rPr>
          <w:rFonts w:ascii="Times New Roman" w:hAnsi="Times New Roman" w:cs="Times New Roman"/>
          <w:sz w:val="24"/>
          <w:szCs w:val="24"/>
        </w:rPr>
        <w:t>Міжзоряна</w:t>
      </w:r>
      <w:proofErr w:type="spellEnd"/>
      <w:r w:rsidRPr="008C7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9DB">
        <w:rPr>
          <w:rFonts w:ascii="Times New Roman" w:hAnsi="Times New Roman" w:cs="Times New Roman"/>
          <w:sz w:val="24"/>
          <w:szCs w:val="24"/>
        </w:rPr>
        <w:t>речовина</w:t>
      </w:r>
      <w:proofErr w:type="spellEnd"/>
      <w:r w:rsidRPr="008C79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C79DB">
        <w:rPr>
          <w:rFonts w:ascii="Times New Roman" w:hAnsi="Times New Roman" w:cs="Times New Roman"/>
          <w:sz w:val="24"/>
          <w:szCs w:val="24"/>
        </w:rPr>
        <w:t>Типи</w:t>
      </w:r>
      <w:proofErr w:type="spellEnd"/>
      <w:r w:rsidRPr="008C7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9DB">
        <w:rPr>
          <w:rFonts w:ascii="Times New Roman" w:hAnsi="Times New Roman" w:cs="Times New Roman"/>
          <w:sz w:val="24"/>
          <w:szCs w:val="24"/>
        </w:rPr>
        <w:t>галактик</w:t>
      </w:r>
      <w:proofErr w:type="spellEnd"/>
      <w:r w:rsidRPr="008C79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C79DB">
        <w:rPr>
          <w:rFonts w:ascii="Times New Roman" w:hAnsi="Times New Roman" w:cs="Times New Roman"/>
          <w:sz w:val="24"/>
          <w:szCs w:val="24"/>
        </w:rPr>
        <w:t>Групи</w:t>
      </w:r>
      <w:proofErr w:type="spellEnd"/>
      <w:r w:rsidRPr="008C7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9DB">
        <w:rPr>
          <w:rFonts w:ascii="Times New Roman" w:hAnsi="Times New Roman" w:cs="Times New Roman"/>
          <w:sz w:val="24"/>
          <w:szCs w:val="24"/>
        </w:rPr>
        <w:t>галактик</w:t>
      </w:r>
      <w:proofErr w:type="spellEnd"/>
      <w:r w:rsidRPr="008C79DB">
        <w:rPr>
          <w:rFonts w:ascii="Times New Roman" w:hAnsi="Times New Roman" w:cs="Times New Roman"/>
          <w:sz w:val="24"/>
          <w:szCs w:val="24"/>
        </w:rPr>
        <w:t>.</w:t>
      </w:r>
    </w:p>
    <w:p w14:paraId="31AD217C" w14:textId="77777777" w:rsidR="008C79DB" w:rsidRPr="008C79DB" w:rsidRDefault="008C79DB" w:rsidP="008C79DB">
      <w:pPr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C79DB">
        <w:rPr>
          <w:rFonts w:ascii="Times New Roman" w:hAnsi="Times New Roman" w:cs="Times New Roman"/>
          <w:sz w:val="24"/>
          <w:szCs w:val="24"/>
        </w:rPr>
        <w:t>Космологія</w:t>
      </w:r>
      <w:proofErr w:type="spellEnd"/>
      <w:r w:rsidRPr="008C79DB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8C79DB">
        <w:rPr>
          <w:rFonts w:ascii="Times New Roman" w:hAnsi="Times New Roman" w:cs="Times New Roman"/>
          <w:sz w:val="24"/>
          <w:szCs w:val="24"/>
        </w:rPr>
        <w:t>космогонія</w:t>
      </w:r>
      <w:proofErr w:type="spellEnd"/>
      <w:r w:rsidRPr="008C79DB">
        <w:rPr>
          <w:rFonts w:ascii="Times New Roman" w:hAnsi="Times New Roman" w:cs="Times New Roman"/>
          <w:sz w:val="24"/>
          <w:szCs w:val="24"/>
        </w:rPr>
        <w:t>.</w:t>
      </w:r>
    </w:p>
    <w:p w14:paraId="59EA4EAA" w14:textId="77777777" w:rsidR="008C79DB" w:rsidRDefault="008C79DB" w:rsidP="00E93013">
      <w:pPr>
        <w:rPr>
          <w:lang w:val="uk-UA"/>
        </w:rPr>
      </w:pPr>
    </w:p>
    <w:p w14:paraId="0CD8A794" w14:textId="77777777" w:rsidR="008C79DB" w:rsidRDefault="008C79DB" w:rsidP="00E93013">
      <w:pPr>
        <w:rPr>
          <w:lang w:val="uk-UA"/>
        </w:rPr>
      </w:pPr>
    </w:p>
    <w:p w14:paraId="6EA187BE" w14:textId="77777777" w:rsidR="008C79DB" w:rsidRPr="00EA6116" w:rsidRDefault="008C79DB" w:rsidP="008C79DB">
      <w:pPr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EA6116">
        <w:rPr>
          <w:rFonts w:ascii="Times New Roman" w:hAnsi="Times New Roman" w:cs="Times New Roman"/>
          <w:sz w:val="24"/>
          <w:szCs w:val="24"/>
          <w:lang w:val="uk-UA"/>
        </w:rPr>
        <w:t>Додаток 2</w:t>
      </w:r>
    </w:p>
    <w:p w14:paraId="6B155CB5" w14:textId="77777777" w:rsidR="009475DD" w:rsidRDefault="009475DD" w:rsidP="00EA6116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D92763A" w14:textId="415D1538" w:rsidR="00EA6116" w:rsidRPr="00AF7540" w:rsidRDefault="00EA6116" w:rsidP="00AF7540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F7540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Питання </w:t>
      </w:r>
      <w:r w:rsidR="005E3F48" w:rsidRPr="00AF7540">
        <w:rPr>
          <w:rFonts w:ascii="Times New Roman" w:hAnsi="Times New Roman" w:cs="Times New Roman"/>
          <w:b/>
          <w:sz w:val="24"/>
          <w:szCs w:val="24"/>
          <w:lang w:val="uk-UA"/>
        </w:rPr>
        <w:t>модульних</w:t>
      </w:r>
      <w:r w:rsidRPr="00AF754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контрольних робіт</w:t>
      </w:r>
      <w:r w:rsidR="001B3114" w:rsidRPr="001B311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1B3114" w:rsidRPr="005E3F48">
        <w:rPr>
          <w:rFonts w:ascii="Times New Roman" w:hAnsi="Times New Roman" w:cs="Times New Roman"/>
          <w:b/>
          <w:sz w:val="24"/>
          <w:szCs w:val="24"/>
          <w:lang w:val="uk-UA"/>
        </w:rPr>
        <w:t>з астрономі</w:t>
      </w:r>
      <w:r w:rsidR="001B3114">
        <w:rPr>
          <w:rFonts w:ascii="Times New Roman" w:hAnsi="Times New Roman" w:cs="Times New Roman"/>
          <w:b/>
          <w:sz w:val="24"/>
          <w:szCs w:val="24"/>
          <w:lang w:val="uk-UA"/>
        </w:rPr>
        <w:t>чної географії</w:t>
      </w:r>
    </w:p>
    <w:p w14:paraId="66CE6D41" w14:textId="77777777" w:rsidR="00EA6116" w:rsidRPr="00EA6116" w:rsidRDefault="005E3F48" w:rsidP="00EA6116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</w:t>
      </w:r>
      <w:r w:rsidR="00EA6116" w:rsidRPr="00EA6116">
        <w:rPr>
          <w:rFonts w:ascii="Times New Roman" w:hAnsi="Times New Roman" w:cs="Times New Roman"/>
          <w:sz w:val="24"/>
          <w:szCs w:val="24"/>
          <w:lang w:val="uk-UA"/>
        </w:rPr>
        <w:t>КР 1:</w:t>
      </w:r>
    </w:p>
    <w:p w14:paraId="18423CD1" w14:textId="77777777" w:rsidR="00EA6116" w:rsidRPr="00EA6116" w:rsidRDefault="00EA6116" w:rsidP="00EA611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116">
        <w:rPr>
          <w:rFonts w:ascii="Times New Roman" w:hAnsi="Times New Roman" w:cs="Times New Roman"/>
          <w:sz w:val="24"/>
          <w:szCs w:val="24"/>
          <w:lang w:val="uk-UA"/>
        </w:rPr>
        <w:t>Розвиток астрономії в стародавні часи.</w:t>
      </w:r>
    </w:p>
    <w:p w14:paraId="4023EE79" w14:textId="77777777" w:rsidR="00EA6116" w:rsidRPr="00EA6116" w:rsidRDefault="00EA6116" w:rsidP="00EA611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116">
        <w:rPr>
          <w:rFonts w:ascii="Times New Roman" w:hAnsi="Times New Roman" w:cs="Times New Roman"/>
          <w:sz w:val="24"/>
          <w:szCs w:val="24"/>
          <w:lang w:val="uk-UA"/>
        </w:rPr>
        <w:t>Розвиток астрономії в нові часи.</w:t>
      </w:r>
    </w:p>
    <w:p w14:paraId="3D807BE9" w14:textId="77777777" w:rsidR="00EA6116" w:rsidRPr="00EA6116" w:rsidRDefault="00EA6116" w:rsidP="00EA611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116">
        <w:rPr>
          <w:rFonts w:ascii="Times New Roman" w:hAnsi="Times New Roman" w:cs="Times New Roman"/>
          <w:sz w:val="24"/>
          <w:szCs w:val="24"/>
          <w:lang w:val="uk-UA"/>
        </w:rPr>
        <w:t>Наземні системи координат.</w:t>
      </w:r>
    </w:p>
    <w:p w14:paraId="051E7F53" w14:textId="77777777" w:rsidR="00EA6116" w:rsidRPr="00EA6116" w:rsidRDefault="00EA6116" w:rsidP="00EA611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A6116">
        <w:rPr>
          <w:rFonts w:ascii="Times New Roman" w:hAnsi="Times New Roman" w:cs="Times New Roman"/>
          <w:sz w:val="24"/>
          <w:szCs w:val="24"/>
          <w:lang w:val="uk-UA"/>
        </w:rPr>
        <w:t>Топоцентрична</w:t>
      </w:r>
      <w:proofErr w:type="spellEnd"/>
      <w:r w:rsidRPr="00EA6116">
        <w:rPr>
          <w:rFonts w:ascii="Times New Roman" w:hAnsi="Times New Roman" w:cs="Times New Roman"/>
          <w:sz w:val="24"/>
          <w:szCs w:val="24"/>
          <w:lang w:val="uk-UA"/>
        </w:rPr>
        <w:t xml:space="preserve"> горизонтальна система координат.</w:t>
      </w:r>
    </w:p>
    <w:p w14:paraId="7E075948" w14:textId="77777777" w:rsidR="00EA6116" w:rsidRPr="00B23278" w:rsidRDefault="00EA6116" w:rsidP="00EA611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3278">
        <w:rPr>
          <w:rFonts w:ascii="Times New Roman" w:hAnsi="Times New Roman" w:cs="Times New Roman"/>
          <w:sz w:val="24"/>
          <w:szCs w:val="24"/>
          <w:lang w:val="uk-UA"/>
        </w:rPr>
        <w:t>Перша екваторіальна система координат.</w:t>
      </w:r>
    </w:p>
    <w:p w14:paraId="7AF91FF4" w14:textId="77777777" w:rsidR="00EA6116" w:rsidRPr="00B23278" w:rsidRDefault="00EA6116" w:rsidP="00EA611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23278">
        <w:rPr>
          <w:rFonts w:ascii="Times New Roman" w:hAnsi="Times New Roman" w:cs="Times New Roman"/>
          <w:sz w:val="24"/>
          <w:szCs w:val="24"/>
          <w:lang w:val="uk-UA"/>
        </w:rPr>
        <w:t>Навколополярні</w:t>
      </w:r>
      <w:proofErr w:type="spellEnd"/>
      <w:r w:rsidRPr="00B23278">
        <w:rPr>
          <w:rFonts w:ascii="Times New Roman" w:hAnsi="Times New Roman" w:cs="Times New Roman"/>
          <w:sz w:val="24"/>
          <w:szCs w:val="24"/>
          <w:lang w:val="uk-UA"/>
        </w:rPr>
        <w:t xml:space="preserve"> небесні тіла.</w:t>
      </w:r>
    </w:p>
    <w:p w14:paraId="424BDD22" w14:textId="77777777" w:rsidR="00EA6116" w:rsidRPr="00B23278" w:rsidRDefault="00EA6116" w:rsidP="00EA611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3278">
        <w:rPr>
          <w:rFonts w:ascii="Times New Roman" w:hAnsi="Times New Roman" w:cs="Times New Roman"/>
          <w:sz w:val="24"/>
          <w:szCs w:val="24"/>
          <w:lang w:val="uk-UA"/>
        </w:rPr>
        <w:t>Друга екваторіальна система координат.</w:t>
      </w:r>
    </w:p>
    <w:p w14:paraId="736F472D" w14:textId="77777777" w:rsidR="00EA6116" w:rsidRPr="00B23278" w:rsidRDefault="00EA6116" w:rsidP="00EA611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3278">
        <w:rPr>
          <w:rFonts w:ascii="Times New Roman" w:hAnsi="Times New Roman" w:cs="Times New Roman"/>
          <w:sz w:val="24"/>
          <w:szCs w:val="24"/>
          <w:lang w:val="uk-UA"/>
        </w:rPr>
        <w:t>Астрономічний сферичний трикутник.</w:t>
      </w:r>
    </w:p>
    <w:p w14:paraId="0F0A83C9" w14:textId="77777777" w:rsidR="00EA6116" w:rsidRPr="00B23278" w:rsidRDefault="00EA6116" w:rsidP="00EA611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3278">
        <w:rPr>
          <w:rFonts w:ascii="Times New Roman" w:hAnsi="Times New Roman" w:cs="Times New Roman"/>
          <w:sz w:val="24"/>
          <w:szCs w:val="24"/>
          <w:lang w:val="uk-UA"/>
        </w:rPr>
        <w:t>Рух Сонця вздовж екліптики; тривалість дня.</w:t>
      </w:r>
    </w:p>
    <w:p w14:paraId="216E6201" w14:textId="77777777" w:rsidR="00EA6116" w:rsidRPr="00B23278" w:rsidRDefault="00EA6116" w:rsidP="00EA611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3278">
        <w:rPr>
          <w:rFonts w:ascii="Times New Roman" w:hAnsi="Times New Roman" w:cs="Times New Roman"/>
          <w:sz w:val="24"/>
          <w:szCs w:val="24"/>
          <w:lang w:val="uk-UA"/>
        </w:rPr>
        <w:t>Зоряний час.</w:t>
      </w:r>
    </w:p>
    <w:p w14:paraId="22B28BBE" w14:textId="77777777" w:rsidR="00EA6116" w:rsidRPr="00B23278" w:rsidRDefault="00EA6116" w:rsidP="00EA611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3278">
        <w:rPr>
          <w:rFonts w:ascii="Times New Roman" w:hAnsi="Times New Roman" w:cs="Times New Roman"/>
          <w:sz w:val="24"/>
          <w:szCs w:val="24"/>
          <w:lang w:val="uk-UA"/>
        </w:rPr>
        <w:t>Справжній сонячний час.</w:t>
      </w:r>
    </w:p>
    <w:p w14:paraId="36A7C786" w14:textId="77777777" w:rsidR="00EA6116" w:rsidRPr="00B23278" w:rsidRDefault="00EA6116" w:rsidP="00EA611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3278">
        <w:rPr>
          <w:rFonts w:ascii="Times New Roman" w:hAnsi="Times New Roman" w:cs="Times New Roman"/>
          <w:sz w:val="24"/>
          <w:szCs w:val="24"/>
          <w:lang w:val="uk-UA"/>
        </w:rPr>
        <w:t>Середній сонячний час.</w:t>
      </w:r>
    </w:p>
    <w:p w14:paraId="5D9E2ECD" w14:textId="77777777" w:rsidR="00EA6116" w:rsidRPr="00B23278" w:rsidRDefault="00EA6116" w:rsidP="00EA611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3278">
        <w:rPr>
          <w:rFonts w:ascii="Times New Roman" w:hAnsi="Times New Roman" w:cs="Times New Roman"/>
          <w:sz w:val="24"/>
          <w:szCs w:val="24"/>
          <w:lang w:val="uk-UA"/>
        </w:rPr>
        <w:t>Світовий час, поясний час.</w:t>
      </w:r>
    </w:p>
    <w:p w14:paraId="1876677C" w14:textId="77777777" w:rsidR="00EA6116" w:rsidRPr="00B23278" w:rsidRDefault="00EA6116" w:rsidP="00EA611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3278">
        <w:rPr>
          <w:rFonts w:ascii="Times New Roman" w:hAnsi="Times New Roman" w:cs="Times New Roman"/>
          <w:sz w:val="24"/>
          <w:szCs w:val="24"/>
          <w:lang w:val="uk-UA"/>
        </w:rPr>
        <w:t>Лінія зміни дат.</w:t>
      </w:r>
    </w:p>
    <w:p w14:paraId="116CC0F0" w14:textId="77777777" w:rsidR="00EA6116" w:rsidRPr="00B23278" w:rsidRDefault="00EA6116" w:rsidP="00EA611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3278">
        <w:rPr>
          <w:rFonts w:ascii="Times New Roman" w:hAnsi="Times New Roman" w:cs="Times New Roman"/>
          <w:sz w:val="24"/>
          <w:szCs w:val="24"/>
          <w:lang w:val="uk-UA"/>
        </w:rPr>
        <w:t>Історія календарів.</w:t>
      </w:r>
    </w:p>
    <w:p w14:paraId="14327635" w14:textId="77777777" w:rsidR="00EA6116" w:rsidRPr="00EA6116" w:rsidRDefault="00EA6116" w:rsidP="00EA611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116">
        <w:rPr>
          <w:rFonts w:ascii="Times New Roman" w:hAnsi="Times New Roman" w:cs="Times New Roman"/>
          <w:sz w:val="24"/>
          <w:szCs w:val="24"/>
          <w:lang w:val="uk-UA"/>
        </w:rPr>
        <w:t>Сучасні календарі.</w:t>
      </w:r>
    </w:p>
    <w:p w14:paraId="6EED7983" w14:textId="77777777" w:rsidR="00EA6116" w:rsidRPr="00EA6116" w:rsidRDefault="00EA6116" w:rsidP="00EA611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116">
        <w:rPr>
          <w:rFonts w:ascii="Times New Roman" w:hAnsi="Times New Roman" w:cs="Times New Roman"/>
          <w:sz w:val="24"/>
          <w:szCs w:val="24"/>
          <w:lang w:val="uk-UA"/>
        </w:rPr>
        <w:t>Карти зоряного неба.</w:t>
      </w:r>
    </w:p>
    <w:p w14:paraId="275B8184" w14:textId="77777777" w:rsidR="00EA6116" w:rsidRPr="00EA6116" w:rsidRDefault="00EA6116" w:rsidP="00EA6116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C846038" w14:textId="77777777" w:rsidR="00EA6116" w:rsidRPr="00EA6116" w:rsidRDefault="005E3F48" w:rsidP="00EA6116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</w:t>
      </w:r>
      <w:r w:rsidR="00EA6116" w:rsidRPr="00EA6116">
        <w:rPr>
          <w:rFonts w:ascii="Times New Roman" w:hAnsi="Times New Roman" w:cs="Times New Roman"/>
          <w:sz w:val="24"/>
          <w:szCs w:val="24"/>
          <w:lang w:val="uk-UA"/>
        </w:rPr>
        <w:t>КР 2:</w:t>
      </w:r>
    </w:p>
    <w:p w14:paraId="7D6C382E" w14:textId="77777777" w:rsidR="00EA6116" w:rsidRPr="00EA6116" w:rsidRDefault="00EA6116" w:rsidP="00EA611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116">
        <w:rPr>
          <w:rFonts w:ascii="Times New Roman" w:hAnsi="Times New Roman" w:cs="Times New Roman"/>
          <w:sz w:val="24"/>
          <w:szCs w:val="24"/>
          <w:lang w:val="uk-UA"/>
        </w:rPr>
        <w:t>Розрахунки відстаней на земній поверхні на основі географічних координат.</w:t>
      </w:r>
    </w:p>
    <w:p w14:paraId="3BB43605" w14:textId="77777777" w:rsidR="00EA6116" w:rsidRPr="00EA6116" w:rsidRDefault="00EA6116" w:rsidP="00EA611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116">
        <w:rPr>
          <w:rFonts w:ascii="Times New Roman" w:hAnsi="Times New Roman" w:cs="Times New Roman"/>
          <w:sz w:val="24"/>
          <w:szCs w:val="24"/>
          <w:lang w:val="uk-UA"/>
        </w:rPr>
        <w:t>Визначення тривалості дня в даному місці, для даної дати.</w:t>
      </w:r>
    </w:p>
    <w:p w14:paraId="0B893AA8" w14:textId="77777777" w:rsidR="00EA6116" w:rsidRPr="00EA6116" w:rsidRDefault="00EA6116" w:rsidP="00EA611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116">
        <w:rPr>
          <w:rFonts w:ascii="Times New Roman" w:hAnsi="Times New Roman" w:cs="Times New Roman"/>
          <w:sz w:val="24"/>
          <w:szCs w:val="24"/>
          <w:lang w:val="uk-UA"/>
        </w:rPr>
        <w:t>Визначення азимуту сходу сонця в даному місці, для даної дати.</w:t>
      </w:r>
    </w:p>
    <w:p w14:paraId="2A9BF488" w14:textId="77777777" w:rsidR="00EA6116" w:rsidRPr="00EA6116" w:rsidRDefault="00EA6116" w:rsidP="00EA611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116">
        <w:rPr>
          <w:rFonts w:ascii="Times New Roman" w:hAnsi="Times New Roman" w:cs="Times New Roman"/>
          <w:sz w:val="24"/>
          <w:szCs w:val="24"/>
          <w:lang w:val="uk-UA"/>
        </w:rPr>
        <w:t>Розрахунок середнього сонячного часу.</w:t>
      </w:r>
    </w:p>
    <w:p w14:paraId="3C00D368" w14:textId="77777777" w:rsidR="00EA6116" w:rsidRPr="00EA6116" w:rsidRDefault="00EA6116" w:rsidP="00EA611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116">
        <w:rPr>
          <w:rFonts w:ascii="Times New Roman" w:hAnsi="Times New Roman" w:cs="Times New Roman"/>
          <w:sz w:val="24"/>
          <w:szCs w:val="24"/>
          <w:lang w:val="uk-UA"/>
        </w:rPr>
        <w:t>Визначення поясного часу.</w:t>
      </w:r>
    </w:p>
    <w:p w14:paraId="06BB19FF" w14:textId="77777777" w:rsidR="00EA6116" w:rsidRPr="00EA6116" w:rsidRDefault="00EA6116" w:rsidP="00EA611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116">
        <w:rPr>
          <w:rFonts w:ascii="Times New Roman" w:hAnsi="Times New Roman" w:cs="Times New Roman"/>
          <w:sz w:val="24"/>
          <w:szCs w:val="24"/>
          <w:lang w:val="uk-UA"/>
        </w:rPr>
        <w:t>Розрахунки географічних координат на основі кульмінації зорі з відомими координатами.</w:t>
      </w:r>
    </w:p>
    <w:p w14:paraId="52E0FD9D" w14:textId="77777777" w:rsidR="00EA6116" w:rsidRPr="00EA6116" w:rsidRDefault="00EA6116" w:rsidP="00EA611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116">
        <w:rPr>
          <w:rFonts w:ascii="Times New Roman" w:hAnsi="Times New Roman" w:cs="Times New Roman"/>
          <w:sz w:val="24"/>
          <w:szCs w:val="24"/>
          <w:lang w:val="uk-UA"/>
        </w:rPr>
        <w:t>Визначення географічних координат на основі кульмінації сонця.</w:t>
      </w:r>
    </w:p>
    <w:p w14:paraId="1C6E4FCC" w14:textId="77777777" w:rsidR="00EA6116" w:rsidRPr="00EA6116" w:rsidRDefault="00EA6116" w:rsidP="00EA611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116">
        <w:rPr>
          <w:rFonts w:ascii="Times New Roman" w:hAnsi="Times New Roman" w:cs="Times New Roman"/>
          <w:sz w:val="24"/>
          <w:szCs w:val="24"/>
          <w:lang w:val="uk-UA"/>
        </w:rPr>
        <w:t>Розв’язування задач, пов’язаних з точками-антиподами.</w:t>
      </w:r>
    </w:p>
    <w:p w14:paraId="4EF7FDD4" w14:textId="77777777" w:rsidR="00EA6116" w:rsidRPr="00EA6116" w:rsidRDefault="00EA6116" w:rsidP="00EA6116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AD19B1D" w14:textId="77777777" w:rsidR="00EA6116" w:rsidRPr="00EA6116" w:rsidRDefault="005E3F48" w:rsidP="00EA6116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</w:t>
      </w:r>
      <w:r w:rsidR="00EA6116" w:rsidRPr="00EA6116">
        <w:rPr>
          <w:rFonts w:ascii="Times New Roman" w:hAnsi="Times New Roman" w:cs="Times New Roman"/>
          <w:sz w:val="24"/>
          <w:szCs w:val="24"/>
          <w:lang w:val="uk-UA"/>
        </w:rPr>
        <w:t>КР 3:</w:t>
      </w:r>
    </w:p>
    <w:p w14:paraId="76386CFE" w14:textId="77777777" w:rsidR="00EA6116" w:rsidRPr="00EA6116" w:rsidRDefault="00EA6116" w:rsidP="00EA611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116">
        <w:rPr>
          <w:rFonts w:ascii="Times New Roman" w:hAnsi="Times New Roman" w:cs="Times New Roman"/>
          <w:sz w:val="24"/>
          <w:szCs w:val="24"/>
          <w:lang w:val="uk-UA"/>
        </w:rPr>
        <w:t>Форма Землі.</w:t>
      </w:r>
    </w:p>
    <w:p w14:paraId="6DBA34B9" w14:textId="77777777" w:rsidR="00EA6116" w:rsidRPr="00EA6116" w:rsidRDefault="00EA6116" w:rsidP="00EA611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116">
        <w:rPr>
          <w:rFonts w:ascii="Times New Roman" w:hAnsi="Times New Roman" w:cs="Times New Roman"/>
          <w:sz w:val="24"/>
          <w:szCs w:val="24"/>
          <w:lang w:val="uk-UA"/>
        </w:rPr>
        <w:t>Розміри Землі.</w:t>
      </w:r>
    </w:p>
    <w:p w14:paraId="1B857F24" w14:textId="77777777" w:rsidR="00EA6116" w:rsidRPr="00EA6116" w:rsidRDefault="00EA6116" w:rsidP="00EA611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116">
        <w:rPr>
          <w:rFonts w:ascii="Times New Roman" w:hAnsi="Times New Roman" w:cs="Times New Roman"/>
          <w:sz w:val="24"/>
          <w:szCs w:val="24"/>
          <w:lang w:val="uk-UA"/>
        </w:rPr>
        <w:t>Обертання Землі навколо власної осі: докази, наслідки.</w:t>
      </w:r>
    </w:p>
    <w:p w14:paraId="6B6B4B23" w14:textId="77777777" w:rsidR="00EA6116" w:rsidRDefault="00EA6116" w:rsidP="00EA611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116">
        <w:rPr>
          <w:rFonts w:ascii="Times New Roman" w:hAnsi="Times New Roman" w:cs="Times New Roman"/>
          <w:sz w:val="24"/>
          <w:szCs w:val="24"/>
          <w:lang w:val="uk-UA"/>
        </w:rPr>
        <w:t>Обертання Землі навколо Сонця: докази, наслідки.</w:t>
      </w:r>
    </w:p>
    <w:p w14:paraId="0E2E6D5D" w14:textId="77777777" w:rsidR="00080230" w:rsidRPr="00080230" w:rsidRDefault="00080230" w:rsidP="00EA611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Солярний клімат.</w:t>
      </w:r>
    </w:p>
    <w:p w14:paraId="26262EC7" w14:textId="77777777" w:rsidR="00080230" w:rsidRPr="00EA6116" w:rsidRDefault="00080230" w:rsidP="0008023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116">
        <w:rPr>
          <w:rFonts w:ascii="Times New Roman" w:hAnsi="Times New Roman" w:cs="Times New Roman"/>
          <w:sz w:val="24"/>
          <w:szCs w:val="24"/>
          <w:lang w:val="uk-UA"/>
        </w:rPr>
        <w:t>Будова Сонячної системи.</w:t>
      </w:r>
    </w:p>
    <w:p w14:paraId="21DD3F4B" w14:textId="77777777" w:rsidR="00080230" w:rsidRPr="00EA6116" w:rsidRDefault="00080230" w:rsidP="0008023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116">
        <w:rPr>
          <w:rFonts w:ascii="Times New Roman" w:hAnsi="Times New Roman" w:cs="Times New Roman"/>
          <w:sz w:val="24"/>
          <w:szCs w:val="24"/>
          <w:lang w:val="uk-UA"/>
        </w:rPr>
        <w:t>Будова Сонця.</w:t>
      </w:r>
    </w:p>
    <w:p w14:paraId="3FD1E029" w14:textId="77777777" w:rsidR="00080230" w:rsidRPr="00EA6116" w:rsidRDefault="00080230" w:rsidP="0008023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116">
        <w:rPr>
          <w:rFonts w:ascii="Times New Roman" w:hAnsi="Times New Roman" w:cs="Times New Roman"/>
          <w:sz w:val="24"/>
          <w:szCs w:val="24"/>
          <w:lang w:val="uk-UA"/>
        </w:rPr>
        <w:t>Сонячні цикли.</w:t>
      </w:r>
    </w:p>
    <w:p w14:paraId="71915C68" w14:textId="77777777" w:rsidR="00EA6116" w:rsidRPr="00EA6116" w:rsidRDefault="00EA6116" w:rsidP="00EA611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116">
        <w:rPr>
          <w:rFonts w:ascii="Times New Roman" w:hAnsi="Times New Roman" w:cs="Times New Roman"/>
          <w:sz w:val="24"/>
          <w:szCs w:val="24"/>
          <w:lang w:val="uk-UA"/>
        </w:rPr>
        <w:t>Рух планет.</w:t>
      </w:r>
    </w:p>
    <w:p w14:paraId="709307FA" w14:textId="77777777" w:rsidR="00EA6116" w:rsidRPr="00EA6116" w:rsidRDefault="00EA6116" w:rsidP="00EA611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116">
        <w:rPr>
          <w:rFonts w:ascii="Times New Roman" w:hAnsi="Times New Roman" w:cs="Times New Roman"/>
          <w:sz w:val="24"/>
          <w:szCs w:val="24"/>
          <w:lang w:val="uk-UA"/>
        </w:rPr>
        <w:t>Закони Кеплера.</w:t>
      </w:r>
    </w:p>
    <w:p w14:paraId="53A5E7F2" w14:textId="77777777" w:rsidR="00EA6116" w:rsidRPr="00EA6116" w:rsidRDefault="00EA6116" w:rsidP="00EA611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116">
        <w:rPr>
          <w:rFonts w:ascii="Times New Roman" w:hAnsi="Times New Roman" w:cs="Times New Roman"/>
          <w:sz w:val="24"/>
          <w:szCs w:val="24"/>
          <w:lang w:val="uk-UA"/>
        </w:rPr>
        <w:t>Конфігурації планет.</w:t>
      </w:r>
    </w:p>
    <w:p w14:paraId="1EC01EEF" w14:textId="77777777" w:rsidR="00EA6116" w:rsidRPr="00EA6116" w:rsidRDefault="00EA6116" w:rsidP="00EA611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116">
        <w:rPr>
          <w:rFonts w:ascii="Times New Roman" w:hAnsi="Times New Roman" w:cs="Times New Roman"/>
          <w:sz w:val="24"/>
          <w:szCs w:val="24"/>
          <w:lang w:val="uk-UA"/>
        </w:rPr>
        <w:lastRenderedPageBreak/>
        <w:t>Планети земної групи.</w:t>
      </w:r>
    </w:p>
    <w:p w14:paraId="4B6F7F81" w14:textId="77777777" w:rsidR="00EA6116" w:rsidRPr="00EA6116" w:rsidRDefault="00EA6116" w:rsidP="00EA611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116">
        <w:rPr>
          <w:rFonts w:ascii="Times New Roman" w:hAnsi="Times New Roman" w:cs="Times New Roman"/>
          <w:sz w:val="24"/>
          <w:szCs w:val="24"/>
          <w:lang w:val="uk-UA"/>
        </w:rPr>
        <w:t>Планети-гіганти.</w:t>
      </w:r>
    </w:p>
    <w:p w14:paraId="0F7B590C" w14:textId="77777777" w:rsidR="00EA6116" w:rsidRPr="00EA6116" w:rsidRDefault="00EA6116" w:rsidP="00EA611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116">
        <w:rPr>
          <w:rFonts w:ascii="Times New Roman" w:hAnsi="Times New Roman" w:cs="Times New Roman"/>
          <w:sz w:val="24"/>
          <w:szCs w:val="24"/>
          <w:lang w:val="uk-UA"/>
        </w:rPr>
        <w:t>Супутники планет.</w:t>
      </w:r>
    </w:p>
    <w:p w14:paraId="0A13EB64" w14:textId="77777777" w:rsidR="00EA6116" w:rsidRPr="00EA6116" w:rsidRDefault="00EA6116" w:rsidP="00EA611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116">
        <w:rPr>
          <w:rFonts w:ascii="Times New Roman" w:hAnsi="Times New Roman" w:cs="Times New Roman"/>
          <w:sz w:val="24"/>
          <w:szCs w:val="24"/>
          <w:lang w:val="uk-UA"/>
        </w:rPr>
        <w:t>Місяць.</w:t>
      </w:r>
    </w:p>
    <w:p w14:paraId="393A207D" w14:textId="77777777" w:rsidR="00EA6116" w:rsidRPr="00EA6116" w:rsidRDefault="00EA6116" w:rsidP="00EA611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116">
        <w:rPr>
          <w:rFonts w:ascii="Times New Roman" w:hAnsi="Times New Roman" w:cs="Times New Roman"/>
          <w:sz w:val="24"/>
          <w:szCs w:val="24"/>
          <w:lang w:val="uk-UA"/>
        </w:rPr>
        <w:t>Затемнення.</w:t>
      </w:r>
    </w:p>
    <w:p w14:paraId="05FD27FE" w14:textId="77777777" w:rsidR="00EA6116" w:rsidRPr="00EA6116" w:rsidRDefault="00EA6116" w:rsidP="00EA611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116">
        <w:rPr>
          <w:rFonts w:ascii="Times New Roman" w:hAnsi="Times New Roman" w:cs="Times New Roman"/>
          <w:sz w:val="24"/>
          <w:szCs w:val="24"/>
          <w:lang w:val="uk-UA"/>
        </w:rPr>
        <w:t>Астероїди.</w:t>
      </w:r>
    </w:p>
    <w:p w14:paraId="5BF3E0D0" w14:textId="77777777" w:rsidR="00EA6116" w:rsidRPr="00EA6116" w:rsidRDefault="00EA6116" w:rsidP="00EA611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116">
        <w:rPr>
          <w:rFonts w:ascii="Times New Roman" w:hAnsi="Times New Roman" w:cs="Times New Roman"/>
          <w:sz w:val="24"/>
          <w:szCs w:val="24"/>
          <w:lang w:val="uk-UA"/>
        </w:rPr>
        <w:t>Комети.</w:t>
      </w:r>
    </w:p>
    <w:p w14:paraId="3604657A" w14:textId="77777777" w:rsidR="00EA6116" w:rsidRPr="00EA6116" w:rsidRDefault="00EA6116" w:rsidP="00EA611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116">
        <w:rPr>
          <w:rFonts w:ascii="Times New Roman" w:hAnsi="Times New Roman" w:cs="Times New Roman"/>
          <w:sz w:val="24"/>
          <w:szCs w:val="24"/>
          <w:lang w:val="uk-UA"/>
        </w:rPr>
        <w:t>Метеори.</w:t>
      </w:r>
    </w:p>
    <w:p w14:paraId="61B5D1F5" w14:textId="77777777" w:rsidR="00EA6116" w:rsidRPr="00EA6116" w:rsidRDefault="00EA6116" w:rsidP="00EA611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116">
        <w:rPr>
          <w:rFonts w:ascii="Times New Roman" w:hAnsi="Times New Roman" w:cs="Times New Roman"/>
          <w:sz w:val="24"/>
          <w:szCs w:val="24"/>
          <w:lang w:val="uk-UA"/>
        </w:rPr>
        <w:t xml:space="preserve">Пояс </w:t>
      </w:r>
      <w:proofErr w:type="spellStart"/>
      <w:r w:rsidRPr="00EA6116">
        <w:rPr>
          <w:rFonts w:ascii="Times New Roman" w:hAnsi="Times New Roman" w:cs="Times New Roman"/>
          <w:sz w:val="24"/>
          <w:szCs w:val="24"/>
          <w:lang w:val="uk-UA"/>
        </w:rPr>
        <w:t>Куйпера</w:t>
      </w:r>
      <w:proofErr w:type="spellEnd"/>
      <w:r w:rsidRPr="00EA611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7449FA3" w14:textId="77777777" w:rsidR="00EA6116" w:rsidRPr="00EA6116" w:rsidRDefault="00EA6116" w:rsidP="00EA611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116">
        <w:rPr>
          <w:rFonts w:ascii="Times New Roman" w:hAnsi="Times New Roman" w:cs="Times New Roman"/>
          <w:sz w:val="24"/>
          <w:szCs w:val="24"/>
          <w:lang w:val="uk-UA"/>
        </w:rPr>
        <w:t>Відстані зір.</w:t>
      </w:r>
    </w:p>
    <w:p w14:paraId="3EACFED1" w14:textId="77777777" w:rsidR="00EA6116" w:rsidRPr="00EA6116" w:rsidRDefault="00EA6116" w:rsidP="00EA611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116">
        <w:rPr>
          <w:rFonts w:ascii="Times New Roman" w:hAnsi="Times New Roman" w:cs="Times New Roman"/>
          <w:sz w:val="24"/>
          <w:szCs w:val="24"/>
          <w:lang w:val="uk-UA"/>
        </w:rPr>
        <w:t>Світимість зір.</w:t>
      </w:r>
    </w:p>
    <w:p w14:paraId="0DB86029" w14:textId="77777777" w:rsidR="00EA6116" w:rsidRPr="00EA6116" w:rsidRDefault="00EA6116" w:rsidP="00EA611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116">
        <w:rPr>
          <w:rFonts w:ascii="Times New Roman" w:hAnsi="Times New Roman" w:cs="Times New Roman"/>
          <w:sz w:val="24"/>
          <w:szCs w:val="24"/>
          <w:lang w:val="uk-UA"/>
        </w:rPr>
        <w:t>Температура зір.</w:t>
      </w:r>
    </w:p>
    <w:p w14:paraId="754DBC43" w14:textId="77777777" w:rsidR="00EA6116" w:rsidRPr="00EA6116" w:rsidRDefault="00EA6116" w:rsidP="00EA611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116">
        <w:rPr>
          <w:rFonts w:ascii="Times New Roman" w:hAnsi="Times New Roman" w:cs="Times New Roman"/>
          <w:sz w:val="24"/>
          <w:szCs w:val="24"/>
          <w:lang w:val="uk-UA"/>
        </w:rPr>
        <w:t>Розміри зір.</w:t>
      </w:r>
    </w:p>
    <w:p w14:paraId="423C5F75" w14:textId="77777777" w:rsidR="00EA6116" w:rsidRPr="00EA6116" w:rsidRDefault="00EA6116" w:rsidP="00EA611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116">
        <w:rPr>
          <w:rFonts w:ascii="Times New Roman" w:hAnsi="Times New Roman" w:cs="Times New Roman"/>
          <w:sz w:val="24"/>
          <w:szCs w:val="24"/>
          <w:lang w:val="uk-UA"/>
        </w:rPr>
        <w:t>Маса зір.</w:t>
      </w:r>
    </w:p>
    <w:p w14:paraId="2126F4EE" w14:textId="77777777" w:rsidR="00EA6116" w:rsidRPr="00EA6116" w:rsidRDefault="00EA6116" w:rsidP="00EA611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116">
        <w:rPr>
          <w:rFonts w:ascii="Times New Roman" w:hAnsi="Times New Roman" w:cs="Times New Roman"/>
          <w:sz w:val="24"/>
          <w:szCs w:val="24"/>
          <w:lang w:val="uk-UA"/>
        </w:rPr>
        <w:t xml:space="preserve">Діаграма </w:t>
      </w:r>
      <w:proofErr w:type="spellStart"/>
      <w:r w:rsidRPr="00EA6116">
        <w:rPr>
          <w:rFonts w:ascii="Times New Roman" w:hAnsi="Times New Roman" w:cs="Times New Roman"/>
          <w:sz w:val="24"/>
          <w:szCs w:val="24"/>
          <w:lang w:val="uk-UA"/>
        </w:rPr>
        <w:t>Герцшпрунга</w:t>
      </w:r>
      <w:proofErr w:type="spellEnd"/>
      <w:r w:rsidRPr="00EA6116">
        <w:rPr>
          <w:rFonts w:ascii="Times New Roman" w:hAnsi="Times New Roman" w:cs="Times New Roman"/>
          <w:sz w:val="24"/>
          <w:szCs w:val="24"/>
          <w:lang w:val="uk-UA"/>
        </w:rPr>
        <w:t>–</w:t>
      </w:r>
      <w:proofErr w:type="spellStart"/>
      <w:r w:rsidRPr="00EA6116">
        <w:rPr>
          <w:rFonts w:ascii="Times New Roman" w:hAnsi="Times New Roman" w:cs="Times New Roman"/>
          <w:sz w:val="24"/>
          <w:szCs w:val="24"/>
          <w:lang w:val="uk-UA"/>
        </w:rPr>
        <w:t>Рессела</w:t>
      </w:r>
      <w:proofErr w:type="spellEnd"/>
      <w:r w:rsidRPr="00EA611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6E8F17BD" w14:textId="77777777" w:rsidR="00EA6116" w:rsidRPr="00EA6116" w:rsidRDefault="00EA6116" w:rsidP="00EA611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116">
        <w:rPr>
          <w:rFonts w:ascii="Times New Roman" w:hAnsi="Times New Roman" w:cs="Times New Roman"/>
          <w:sz w:val="24"/>
          <w:szCs w:val="24"/>
          <w:lang w:val="uk-UA"/>
        </w:rPr>
        <w:t>Будова Галактики.</w:t>
      </w:r>
    </w:p>
    <w:p w14:paraId="028EA03B" w14:textId="77777777" w:rsidR="00EA6116" w:rsidRPr="00EA6116" w:rsidRDefault="00EA6116" w:rsidP="00EA611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116">
        <w:rPr>
          <w:rFonts w:ascii="Times New Roman" w:hAnsi="Times New Roman" w:cs="Times New Roman"/>
          <w:sz w:val="24"/>
          <w:szCs w:val="24"/>
          <w:lang w:val="uk-UA"/>
        </w:rPr>
        <w:t>Типи галактик. Групи галактик.</w:t>
      </w:r>
    </w:p>
    <w:p w14:paraId="34A5A092" w14:textId="77777777" w:rsidR="00EA6116" w:rsidRPr="00EA6116" w:rsidRDefault="00EA6116" w:rsidP="00EA611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116">
        <w:rPr>
          <w:rFonts w:ascii="Times New Roman" w:hAnsi="Times New Roman" w:cs="Times New Roman"/>
          <w:sz w:val="24"/>
          <w:szCs w:val="24"/>
          <w:lang w:val="uk-UA"/>
        </w:rPr>
        <w:t>Космологія і космогонія.</w:t>
      </w:r>
    </w:p>
    <w:p w14:paraId="510DD02A" w14:textId="77777777" w:rsidR="00EA6116" w:rsidRDefault="00EA6116" w:rsidP="00EA6116">
      <w:pPr>
        <w:ind w:left="142" w:firstLine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F7C4E9" w14:textId="67728E7F" w:rsidR="005E3F48" w:rsidRPr="001B3114" w:rsidRDefault="005E3F48" w:rsidP="005E3F48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3114">
        <w:rPr>
          <w:rFonts w:ascii="Times New Roman" w:hAnsi="Times New Roman" w:cs="Times New Roman"/>
          <w:b/>
          <w:sz w:val="24"/>
          <w:szCs w:val="24"/>
          <w:lang w:val="uk-UA"/>
        </w:rPr>
        <w:t>Зразки контрольних робіт з астрономі</w:t>
      </w:r>
      <w:r w:rsidR="009B2B98" w:rsidRPr="001B3114">
        <w:rPr>
          <w:rFonts w:ascii="Times New Roman" w:hAnsi="Times New Roman" w:cs="Times New Roman"/>
          <w:b/>
          <w:sz w:val="24"/>
          <w:szCs w:val="24"/>
          <w:lang w:val="uk-UA"/>
        </w:rPr>
        <w:t>чної географії</w:t>
      </w:r>
    </w:p>
    <w:p w14:paraId="5149D677" w14:textId="77777777" w:rsidR="005E3F48" w:rsidRPr="005E3F48" w:rsidRDefault="005E3F48" w:rsidP="005E3F48">
      <w:pPr>
        <w:pStyle w:val="Cmsor1"/>
        <w:tabs>
          <w:tab w:val="left" w:pos="567"/>
        </w:tabs>
        <w:spacing w:line="216" w:lineRule="auto"/>
        <w:ind w:firstLine="284"/>
        <w:jc w:val="center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МКР </w:t>
      </w:r>
      <w:r>
        <w:rPr>
          <w:rFonts w:ascii="Times New Roman" w:hAnsi="Times New Roman" w:cs="Times New Roman"/>
          <w:sz w:val="24"/>
          <w:szCs w:val="24"/>
          <w:u w:val="single"/>
        </w:rPr>
        <w:t>1</w:t>
      </w:r>
    </w:p>
    <w:p w14:paraId="18B5796F" w14:textId="77777777" w:rsidR="005E3F48" w:rsidRPr="00CE1B09" w:rsidRDefault="005E3F48" w:rsidP="005E3F48">
      <w:pPr>
        <w:spacing w:line="216" w:lineRule="auto"/>
        <w:ind w:firstLine="426"/>
        <w:rPr>
          <w:rFonts w:ascii="Times New Roman" w:hAnsi="Times New Roman" w:cs="Times New Roman"/>
          <w:sz w:val="24"/>
          <w:szCs w:val="24"/>
          <w:lang w:val="uk-UA"/>
        </w:rPr>
      </w:pPr>
      <w:r w:rsidRPr="00CF789C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CE1B09">
        <w:rPr>
          <w:rFonts w:ascii="Times New Roman" w:hAnsi="Times New Roman" w:cs="Times New Roman"/>
          <w:sz w:val="24"/>
          <w:szCs w:val="24"/>
          <w:lang w:val="uk-UA"/>
        </w:rPr>
        <w:t>Дайте визначення понять:</w:t>
      </w:r>
    </w:p>
    <w:p w14:paraId="050067E0" w14:textId="77777777" w:rsidR="005E3F48" w:rsidRPr="00CF789C" w:rsidRDefault="00CE1B09" w:rsidP="005E3F48">
      <w:pPr>
        <w:numPr>
          <w:ilvl w:val="0"/>
          <w:numId w:val="9"/>
        </w:numPr>
        <w:tabs>
          <w:tab w:val="clear" w:pos="360"/>
          <w:tab w:val="num" w:pos="284"/>
        </w:tabs>
        <w:spacing w:after="0" w:line="216" w:lineRule="auto"/>
        <w:ind w:left="426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екватор</w:t>
      </w:r>
    </w:p>
    <w:p w14:paraId="7B9DB9F6" w14:textId="77777777" w:rsidR="005E3F48" w:rsidRPr="00CF789C" w:rsidRDefault="00CE1B09" w:rsidP="005E3F48">
      <w:pPr>
        <w:numPr>
          <w:ilvl w:val="0"/>
          <w:numId w:val="9"/>
        </w:numPr>
        <w:tabs>
          <w:tab w:val="clear" w:pos="360"/>
          <w:tab w:val="num" w:pos="284"/>
        </w:tabs>
        <w:spacing w:after="0" w:line="216" w:lineRule="auto"/>
        <w:ind w:left="426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точка-антипод</w:t>
      </w:r>
    </w:p>
    <w:p w14:paraId="6CF41E68" w14:textId="77777777" w:rsidR="005E3F48" w:rsidRPr="00CF789C" w:rsidRDefault="00CE1B09" w:rsidP="005E3F48">
      <w:pPr>
        <w:numPr>
          <w:ilvl w:val="0"/>
          <w:numId w:val="9"/>
        </w:numPr>
        <w:tabs>
          <w:tab w:val="clear" w:pos="360"/>
          <w:tab w:val="num" w:pos="284"/>
        </w:tabs>
        <w:spacing w:after="0" w:line="216" w:lineRule="auto"/>
        <w:ind w:left="426" w:hanging="425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топоцентрична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система координат</w:t>
      </w:r>
    </w:p>
    <w:p w14:paraId="6C3F685A" w14:textId="77777777" w:rsidR="00CE1B09" w:rsidRPr="00CE1B09" w:rsidRDefault="00CE1B09" w:rsidP="00CE1B09">
      <w:pPr>
        <w:numPr>
          <w:ilvl w:val="0"/>
          <w:numId w:val="9"/>
        </w:numPr>
        <w:tabs>
          <w:tab w:val="clear" w:pos="360"/>
          <w:tab w:val="num" w:pos="284"/>
        </w:tabs>
        <w:spacing w:after="0" w:line="216" w:lineRule="auto"/>
        <w:ind w:left="426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астрономія</w:t>
      </w:r>
    </w:p>
    <w:p w14:paraId="5793262D" w14:textId="77777777" w:rsidR="005E3F48" w:rsidRPr="00CE1B09" w:rsidRDefault="00CE1B09" w:rsidP="00CE1B09">
      <w:pPr>
        <w:numPr>
          <w:ilvl w:val="0"/>
          <w:numId w:val="9"/>
        </w:numPr>
        <w:tabs>
          <w:tab w:val="clear" w:pos="360"/>
          <w:tab w:val="num" w:pos="284"/>
        </w:tabs>
        <w:spacing w:after="0" w:line="216" w:lineRule="auto"/>
        <w:ind w:left="426" w:hanging="425"/>
        <w:rPr>
          <w:rFonts w:ascii="Times New Roman" w:hAnsi="Times New Roman" w:cs="Times New Roman"/>
          <w:sz w:val="24"/>
          <w:szCs w:val="24"/>
        </w:rPr>
      </w:pPr>
      <w:proofErr w:type="spellStart"/>
      <w:r w:rsidRPr="00CE1B09">
        <w:rPr>
          <w:rFonts w:ascii="Times New Roman" w:hAnsi="Times New Roman" w:cs="Times New Roman"/>
          <w:sz w:val="24"/>
          <w:szCs w:val="24"/>
        </w:rPr>
        <w:t>депресія</w:t>
      </w:r>
      <w:proofErr w:type="spellEnd"/>
      <w:r w:rsidRPr="00CE1B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B09">
        <w:rPr>
          <w:rFonts w:ascii="Times New Roman" w:hAnsi="Times New Roman" w:cs="Times New Roman"/>
          <w:sz w:val="24"/>
          <w:szCs w:val="24"/>
        </w:rPr>
        <w:t>горизонту</w:t>
      </w:r>
      <w:proofErr w:type="spellEnd"/>
    </w:p>
    <w:p w14:paraId="432C7253" w14:textId="77777777" w:rsidR="005E3F48" w:rsidRPr="00CF789C" w:rsidRDefault="00CE1B09" w:rsidP="005E3F48">
      <w:pPr>
        <w:numPr>
          <w:ilvl w:val="0"/>
          <w:numId w:val="9"/>
        </w:numPr>
        <w:tabs>
          <w:tab w:val="clear" w:pos="360"/>
          <w:tab w:val="num" w:pos="284"/>
        </w:tabs>
        <w:spacing w:after="0" w:line="216" w:lineRule="auto"/>
        <w:ind w:left="426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сузір’я</w:t>
      </w:r>
    </w:p>
    <w:p w14:paraId="1B2ABC29" w14:textId="77777777" w:rsidR="005E3F48" w:rsidRPr="00CF789C" w:rsidRDefault="00CE1B09" w:rsidP="005E3F48">
      <w:pPr>
        <w:numPr>
          <w:ilvl w:val="0"/>
          <w:numId w:val="9"/>
        </w:numPr>
        <w:tabs>
          <w:tab w:val="clear" w:pos="360"/>
          <w:tab w:val="num" w:pos="284"/>
        </w:tabs>
        <w:spacing w:after="0" w:line="216" w:lineRule="auto"/>
        <w:ind w:left="426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сонцестояння</w:t>
      </w:r>
    </w:p>
    <w:p w14:paraId="51813AD9" w14:textId="77777777" w:rsidR="005E3F48" w:rsidRPr="00CF789C" w:rsidRDefault="00CE1B09" w:rsidP="005E3F48">
      <w:pPr>
        <w:numPr>
          <w:ilvl w:val="0"/>
          <w:numId w:val="9"/>
        </w:numPr>
        <w:tabs>
          <w:tab w:val="clear" w:pos="360"/>
          <w:tab w:val="num" w:pos="284"/>
        </w:tabs>
        <w:spacing w:after="0" w:line="216" w:lineRule="auto"/>
        <w:ind w:left="426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кульмінація</w:t>
      </w:r>
    </w:p>
    <w:p w14:paraId="65BB7B62" w14:textId="77777777" w:rsidR="005E3F48" w:rsidRPr="00CF789C" w:rsidRDefault="00CE1B09" w:rsidP="005E3F48">
      <w:pPr>
        <w:numPr>
          <w:ilvl w:val="0"/>
          <w:numId w:val="9"/>
        </w:numPr>
        <w:tabs>
          <w:tab w:val="clear" w:pos="360"/>
          <w:tab w:val="num" w:pos="284"/>
        </w:tabs>
        <w:spacing w:after="0" w:line="216" w:lineRule="auto"/>
        <w:ind w:left="426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несходяче світило</w:t>
      </w:r>
    </w:p>
    <w:p w14:paraId="647955A9" w14:textId="77777777" w:rsidR="005E3F48" w:rsidRPr="00CF789C" w:rsidRDefault="00CE1B09" w:rsidP="005E3F48">
      <w:pPr>
        <w:numPr>
          <w:ilvl w:val="0"/>
          <w:numId w:val="9"/>
        </w:numPr>
        <w:tabs>
          <w:tab w:val="clear" w:pos="360"/>
          <w:tab w:val="num" w:pos="284"/>
        </w:tabs>
        <w:spacing w:after="0" w:line="216" w:lineRule="auto"/>
        <w:ind w:left="426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надир</w:t>
      </w:r>
    </w:p>
    <w:p w14:paraId="1DD8264A" w14:textId="77777777" w:rsidR="005E3F48" w:rsidRPr="00CF789C" w:rsidRDefault="005E3F48" w:rsidP="005E3F48">
      <w:pPr>
        <w:spacing w:line="216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CF789C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9132DF" w:rsidRPr="00B23278">
        <w:rPr>
          <w:rFonts w:ascii="Times New Roman" w:hAnsi="Times New Roman" w:cs="Times New Roman"/>
          <w:sz w:val="24"/>
          <w:szCs w:val="24"/>
          <w:lang w:val="uk-UA"/>
        </w:rPr>
        <w:t>Перша екваторіальна система координат</w:t>
      </w:r>
      <w:r w:rsidRPr="00CF789C">
        <w:rPr>
          <w:rFonts w:ascii="Times New Roman" w:hAnsi="Times New Roman" w:cs="Times New Roman"/>
          <w:sz w:val="24"/>
          <w:szCs w:val="24"/>
        </w:rPr>
        <w:t>.</w:t>
      </w:r>
    </w:p>
    <w:p w14:paraId="08419BF5" w14:textId="77777777" w:rsidR="005E3F48" w:rsidRPr="00CF789C" w:rsidRDefault="005E3F48" w:rsidP="005E3F48">
      <w:pPr>
        <w:spacing w:line="216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CF789C">
        <w:rPr>
          <w:rFonts w:ascii="Times New Roman" w:hAnsi="Times New Roman" w:cs="Times New Roman"/>
          <w:b/>
          <w:sz w:val="24"/>
          <w:szCs w:val="24"/>
        </w:rPr>
        <w:t>3.</w:t>
      </w:r>
      <w:r w:rsidRPr="00CF789C">
        <w:rPr>
          <w:rFonts w:ascii="Times New Roman" w:hAnsi="Times New Roman" w:cs="Times New Roman"/>
          <w:sz w:val="24"/>
          <w:szCs w:val="24"/>
        </w:rPr>
        <w:t xml:space="preserve"> </w:t>
      </w:r>
      <w:r w:rsidR="009132DF" w:rsidRPr="00EA6116">
        <w:rPr>
          <w:rFonts w:ascii="Times New Roman" w:hAnsi="Times New Roman" w:cs="Times New Roman"/>
          <w:sz w:val="24"/>
          <w:szCs w:val="24"/>
          <w:lang w:val="uk-UA"/>
        </w:rPr>
        <w:t>Сучасні календарі</w:t>
      </w:r>
      <w:r w:rsidRPr="00CF789C">
        <w:rPr>
          <w:rFonts w:ascii="Times New Roman" w:hAnsi="Times New Roman" w:cs="Times New Roman"/>
          <w:sz w:val="24"/>
          <w:szCs w:val="24"/>
        </w:rPr>
        <w:t>.</w:t>
      </w:r>
    </w:p>
    <w:p w14:paraId="5808CCE3" w14:textId="77777777" w:rsidR="005E3F48" w:rsidRPr="00CF789C" w:rsidRDefault="005E3F48" w:rsidP="005E3F48">
      <w:pPr>
        <w:rPr>
          <w:rFonts w:ascii="Times New Roman" w:hAnsi="Times New Roman" w:cs="Times New Roman"/>
          <w:sz w:val="24"/>
          <w:szCs w:val="24"/>
        </w:rPr>
      </w:pPr>
    </w:p>
    <w:p w14:paraId="64A8F3DC" w14:textId="77777777" w:rsidR="00CB03F0" w:rsidRPr="00CB03F0" w:rsidRDefault="00CB03F0" w:rsidP="00CB03F0">
      <w:pPr>
        <w:pStyle w:val="Cmsor1"/>
        <w:tabs>
          <w:tab w:val="left" w:pos="567"/>
        </w:tabs>
        <w:spacing w:line="216" w:lineRule="auto"/>
        <w:ind w:firstLine="284"/>
        <w:jc w:val="center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>МКР 2</w:t>
      </w:r>
    </w:p>
    <w:p w14:paraId="40A01F21" w14:textId="77777777" w:rsidR="005E3F48" w:rsidRPr="00CF789C" w:rsidRDefault="005E3F48" w:rsidP="005E3F4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789C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CB03F0" w:rsidRPr="00CB03F0">
        <w:rPr>
          <w:rFonts w:ascii="Times New Roman" w:hAnsi="Times New Roman" w:cs="Times New Roman"/>
          <w:sz w:val="24"/>
          <w:szCs w:val="24"/>
          <w:lang w:val="uk-UA"/>
        </w:rPr>
        <w:t xml:space="preserve">Визначте тривалість </w:t>
      </w:r>
      <w:r w:rsidR="00CB03F0">
        <w:rPr>
          <w:rFonts w:ascii="Times New Roman" w:hAnsi="Times New Roman" w:cs="Times New Roman"/>
          <w:sz w:val="24"/>
          <w:szCs w:val="24"/>
          <w:lang w:val="uk-UA"/>
        </w:rPr>
        <w:t xml:space="preserve">дня в Парижі </w:t>
      </w:r>
      <w:r w:rsidRPr="00CF789C">
        <w:rPr>
          <w:rFonts w:ascii="Times New Roman" w:hAnsi="Times New Roman" w:cs="Times New Roman"/>
          <w:sz w:val="24"/>
          <w:szCs w:val="24"/>
        </w:rPr>
        <w:t>(</w:t>
      </w:r>
      <w:r w:rsidR="00CB03F0">
        <w:rPr>
          <w:rFonts w:ascii="Times New Roman" w:hAnsi="Times New Roman" w:cs="Times New Roman"/>
          <w:sz w:val="24"/>
          <w:szCs w:val="24"/>
          <w:lang w:val="uk-UA"/>
        </w:rPr>
        <w:t>пн</w:t>
      </w:r>
      <w:r w:rsidRPr="00CF789C">
        <w:rPr>
          <w:rFonts w:ascii="Times New Roman" w:hAnsi="Times New Roman" w:cs="Times New Roman"/>
          <w:sz w:val="24"/>
          <w:szCs w:val="24"/>
        </w:rPr>
        <w:t xml:space="preserve">. </w:t>
      </w:r>
      <w:r w:rsidR="00CB03F0">
        <w:rPr>
          <w:rFonts w:ascii="Times New Roman" w:hAnsi="Times New Roman" w:cs="Times New Roman"/>
          <w:sz w:val="24"/>
          <w:szCs w:val="24"/>
          <w:lang w:val="uk-UA"/>
        </w:rPr>
        <w:t>ш</w:t>
      </w:r>
      <w:r w:rsidRPr="00CF789C">
        <w:rPr>
          <w:rFonts w:ascii="Times New Roman" w:hAnsi="Times New Roman" w:cs="Times New Roman"/>
          <w:sz w:val="24"/>
          <w:szCs w:val="24"/>
        </w:rPr>
        <w:t xml:space="preserve">. 49°, </w:t>
      </w:r>
      <w:proofErr w:type="spellStart"/>
      <w:r w:rsidR="00CB03F0">
        <w:rPr>
          <w:rFonts w:ascii="Times New Roman" w:hAnsi="Times New Roman" w:cs="Times New Roman"/>
          <w:sz w:val="24"/>
          <w:szCs w:val="24"/>
          <w:lang w:val="uk-UA"/>
        </w:rPr>
        <w:t>сх</w:t>
      </w:r>
      <w:proofErr w:type="spellEnd"/>
      <w:r w:rsidRPr="00CF789C">
        <w:rPr>
          <w:rFonts w:ascii="Times New Roman" w:hAnsi="Times New Roman" w:cs="Times New Roman"/>
          <w:sz w:val="24"/>
          <w:szCs w:val="24"/>
        </w:rPr>
        <w:t xml:space="preserve">. </w:t>
      </w:r>
      <w:r w:rsidR="00CB03F0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Pr="00CF789C">
        <w:rPr>
          <w:rFonts w:ascii="Times New Roman" w:hAnsi="Times New Roman" w:cs="Times New Roman"/>
          <w:sz w:val="24"/>
          <w:szCs w:val="24"/>
        </w:rPr>
        <w:t xml:space="preserve">. 2°) </w:t>
      </w:r>
      <w:r w:rsidR="00CB03F0">
        <w:rPr>
          <w:rFonts w:ascii="Times New Roman" w:hAnsi="Times New Roman" w:cs="Times New Roman"/>
          <w:sz w:val="24"/>
          <w:szCs w:val="24"/>
          <w:lang w:val="uk-UA"/>
        </w:rPr>
        <w:t>22 грудня.</w:t>
      </w:r>
    </w:p>
    <w:p w14:paraId="59D71785" w14:textId="77777777" w:rsidR="005E3F48" w:rsidRPr="00CF789C" w:rsidRDefault="005E3F48" w:rsidP="005E3F4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789C">
        <w:rPr>
          <w:rFonts w:ascii="Times New Roman" w:hAnsi="Times New Roman" w:cs="Times New Roman"/>
          <w:sz w:val="24"/>
          <w:szCs w:val="24"/>
        </w:rPr>
        <w:tab/>
      </w:r>
      <w:r w:rsidRPr="00CF789C">
        <w:rPr>
          <w:rFonts w:ascii="Times New Roman" w:hAnsi="Times New Roman" w:cs="Times New Roman"/>
          <w:sz w:val="24"/>
          <w:szCs w:val="24"/>
        </w:rPr>
        <w:tab/>
      </w:r>
      <w:r w:rsidRPr="00CF789C">
        <w:rPr>
          <w:rFonts w:ascii="Times New Roman" w:hAnsi="Times New Roman" w:cs="Times New Roman"/>
          <w:sz w:val="24"/>
          <w:szCs w:val="24"/>
        </w:rPr>
        <w:tab/>
      </w:r>
      <w:r w:rsidRPr="00CF789C">
        <w:rPr>
          <w:rFonts w:ascii="Times New Roman" w:hAnsi="Times New Roman" w:cs="Times New Roman"/>
          <w:sz w:val="24"/>
          <w:szCs w:val="24"/>
        </w:rPr>
        <w:tab/>
      </w:r>
      <w:r w:rsidRPr="00CF789C">
        <w:rPr>
          <w:rFonts w:ascii="Times New Roman" w:hAnsi="Times New Roman" w:cs="Times New Roman"/>
          <w:sz w:val="24"/>
          <w:szCs w:val="24"/>
        </w:rPr>
        <w:tab/>
      </w:r>
      <w:r w:rsidRPr="00CF789C">
        <w:rPr>
          <w:rFonts w:ascii="Times New Roman" w:hAnsi="Times New Roman" w:cs="Times New Roman"/>
          <w:sz w:val="24"/>
          <w:szCs w:val="24"/>
        </w:rPr>
        <w:tab/>
      </w:r>
      <w:r w:rsidRPr="00CF789C">
        <w:rPr>
          <w:rFonts w:ascii="Times New Roman" w:hAnsi="Times New Roman" w:cs="Times New Roman"/>
          <w:sz w:val="24"/>
          <w:szCs w:val="24"/>
        </w:rPr>
        <w:tab/>
      </w:r>
      <w:r w:rsidRPr="00CF789C">
        <w:rPr>
          <w:rFonts w:ascii="Times New Roman" w:hAnsi="Times New Roman" w:cs="Times New Roman"/>
          <w:sz w:val="24"/>
          <w:szCs w:val="24"/>
        </w:rPr>
        <w:tab/>
        <w:t xml:space="preserve">(5 </w:t>
      </w:r>
      <w:r w:rsidR="00EA30DE">
        <w:rPr>
          <w:rFonts w:ascii="Times New Roman" w:hAnsi="Times New Roman" w:cs="Times New Roman"/>
          <w:sz w:val="24"/>
          <w:szCs w:val="24"/>
          <w:lang w:val="uk-UA"/>
        </w:rPr>
        <w:t>балів</w:t>
      </w:r>
      <w:r w:rsidRPr="00CF789C">
        <w:rPr>
          <w:rFonts w:ascii="Times New Roman" w:hAnsi="Times New Roman" w:cs="Times New Roman"/>
          <w:sz w:val="24"/>
          <w:szCs w:val="24"/>
        </w:rPr>
        <w:t>)</w:t>
      </w:r>
    </w:p>
    <w:p w14:paraId="2BAE1DB0" w14:textId="77777777" w:rsidR="005E3F48" w:rsidRPr="006300A2" w:rsidRDefault="005E3F48" w:rsidP="005E3F48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789C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6300A2" w:rsidRPr="006300A2">
        <w:rPr>
          <w:rFonts w:ascii="Times New Roman" w:hAnsi="Times New Roman" w:cs="Times New Roman"/>
          <w:sz w:val="24"/>
          <w:szCs w:val="24"/>
          <w:lang w:val="uk-UA"/>
        </w:rPr>
        <w:t xml:space="preserve">Визначте поясний час в Києві </w:t>
      </w:r>
      <w:r w:rsidRPr="00CF789C">
        <w:rPr>
          <w:rFonts w:ascii="Times New Roman" w:hAnsi="Times New Roman" w:cs="Times New Roman"/>
          <w:sz w:val="24"/>
          <w:szCs w:val="24"/>
        </w:rPr>
        <w:t>(</w:t>
      </w:r>
      <w:r w:rsidR="006300A2">
        <w:rPr>
          <w:rFonts w:ascii="Times New Roman" w:hAnsi="Times New Roman" w:cs="Times New Roman"/>
          <w:sz w:val="24"/>
          <w:szCs w:val="24"/>
          <w:lang w:val="uk-UA"/>
        </w:rPr>
        <w:t>пн</w:t>
      </w:r>
      <w:r w:rsidR="006300A2" w:rsidRPr="00CF789C">
        <w:rPr>
          <w:rFonts w:ascii="Times New Roman" w:hAnsi="Times New Roman" w:cs="Times New Roman"/>
          <w:sz w:val="24"/>
          <w:szCs w:val="24"/>
        </w:rPr>
        <w:t xml:space="preserve">. </w:t>
      </w:r>
      <w:r w:rsidR="006300A2">
        <w:rPr>
          <w:rFonts w:ascii="Times New Roman" w:hAnsi="Times New Roman" w:cs="Times New Roman"/>
          <w:sz w:val="24"/>
          <w:szCs w:val="24"/>
          <w:lang w:val="uk-UA"/>
        </w:rPr>
        <w:t>ш</w:t>
      </w:r>
      <w:r w:rsidR="006300A2" w:rsidRPr="00CF789C">
        <w:rPr>
          <w:rFonts w:ascii="Times New Roman" w:hAnsi="Times New Roman" w:cs="Times New Roman"/>
          <w:sz w:val="24"/>
          <w:szCs w:val="24"/>
        </w:rPr>
        <w:t xml:space="preserve">. </w:t>
      </w:r>
      <w:r w:rsidRPr="00CF789C">
        <w:rPr>
          <w:rFonts w:ascii="Times New Roman" w:hAnsi="Times New Roman" w:cs="Times New Roman"/>
          <w:sz w:val="24"/>
          <w:szCs w:val="24"/>
        </w:rPr>
        <w:t xml:space="preserve">51°, </w:t>
      </w:r>
      <w:proofErr w:type="spellStart"/>
      <w:r w:rsidR="006300A2">
        <w:rPr>
          <w:rFonts w:ascii="Times New Roman" w:hAnsi="Times New Roman" w:cs="Times New Roman"/>
          <w:sz w:val="24"/>
          <w:szCs w:val="24"/>
          <w:lang w:val="uk-UA"/>
        </w:rPr>
        <w:t>сх</w:t>
      </w:r>
      <w:proofErr w:type="spellEnd"/>
      <w:r w:rsidR="006300A2" w:rsidRPr="00CF789C">
        <w:rPr>
          <w:rFonts w:ascii="Times New Roman" w:hAnsi="Times New Roman" w:cs="Times New Roman"/>
          <w:sz w:val="24"/>
          <w:szCs w:val="24"/>
        </w:rPr>
        <w:t xml:space="preserve">. </w:t>
      </w:r>
      <w:r w:rsidR="006300A2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="006300A2" w:rsidRPr="00CF789C">
        <w:rPr>
          <w:rFonts w:ascii="Times New Roman" w:hAnsi="Times New Roman" w:cs="Times New Roman"/>
          <w:sz w:val="24"/>
          <w:szCs w:val="24"/>
        </w:rPr>
        <w:t xml:space="preserve">. </w:t>
      </w:r>
      <w:r w:rsidRPr="00CF789C">
        <w:rPr>
          <w:rFonts w:ascii="Times New Roman" w:hAnsi="Times New Roman" w:cs="Times New Roman"/>
          <w:sz w:val="24"/>
          <w:szCs w:val="24"/>
        </w:rPr>
        <w:t xml:space="preserve">31°), </w:t>
      </w:r>
      <w:r w:rsidR="006300A2">
        <w:rPr>
          <w:rFonts w:ascii="Times New Roman" w:hAnsi="Times New Roman" w:cs="Times New Roman"/>
          <w:sz w:val="24"/>
          <w:szCs w:val="24"/>
          <w:lang w:val="uk-UA"/>
        </w:rPr>
        <w:t xml:space="preserve">коли в Нью-Йорку </w:t>
      </w:r>
      <w:r w:rsidRPr="00CF789C">
        <w:rPr>
          <w:rFonts w:ascii="Times New Roman" w:hAnsi="Times New Roman" w:cs="Times New Roman"/>
          <w:sz w:val="24"/>
          <w:szCs w:val="24"/>
        </w:rPr>
        <w:t>(</w:t>
      </w:r>
      <w:r w:rsidR="006300A2">
        <w:rPr>
          <w:rFonts w:ascii="Times New Roman" w:hAnsi="Times New Roman" w:cs="Times New Roman"/>
          <w:sz w:val="24"/>
          <w:szCs w:val="24"/>
          <w:lang w:val="uk-UA"/>
        </w:rPr>
        <w:t>пн</w:t>
      </w:r>
      <w:r w:rsidR="006300A2" w:rsidRPr="00CF789C">
        <w:rPr>
          <w:rFonts w:ascii="Times New Roman" w:hAnsi="Times New Roman" w:cs="Times New Roman"/>
          <w:sz w:val="24"/>
          <w:szCs w:val="24"/>
        </w:rPr>
        <w:t xml:space="preserve">. </w:t>
      </w:r>
      <w:r w:rsidR="006300A2">
        <w:rPr>
          <w:rFonts w:ascii="Times New Roman" w:hAnsi="Times New Roman" w:cs="Times New Roman"/>
          <w:sz w:val="24"/>
          <w:szCs w:val="24"/>
          <w:lang w:val="uk-UA"/>
        </w:rPr>
        <w:t>ш</w:t>
      </w:r>
      <w:r w:rsidR="006300A2" w:rsidRPr="00CF789C">
        <w:rPr>
          <w:rFonts w:ascii="Times New Roman" w:hAnsi="Times New Roman" w:cs="Times New Roman"/>
          <w:sz w:val="24"/>
          <w:szCs w:val="24"/>
        </w:rPr>
        <w:t xml:space="preserve">. </w:t>
      </w:r>
      <w:r w:rsidRPr="00CF789C">
        <w:rPr>
          <w:rFonts w:ascii="Times New Roman" w:hAnsi="Times New Roman" w:cs="Times New Roman"/>
          <w:sz w:val="24"/>
          <w:szCs w:val="24"/>
        </w:rPr>
        <w:t xml:space="preserve">41°, </w:t>
      </w:r>
      <w:proofErr w:type="spellStart"/>
      <w:r w:rsidR="006300A2">
        <w:rPr>
          <w:rFonts w:ascii="Times New Roman" w:hAnsi="Times New Roman" w:cs="Times New Roman"/>
          <w:sz w:val="24"/>
          <w:szCs w:val="24"/>
          <w:lang w:val="uk-UA"/>
        </w:rPr>
        <w:t>зх</w:t>
      </w:r>
      <w:proofErr w:type="spellEnd"/>
      <w:r w:rsidRPr="00CF789C">
        <w:rPr>
          <w:rFonts w:ascii="Times New Roman" w:hAnsi="Times New Roman" w:cs="Times New Roman"/>
          <w:sz w:val="24"/>
          <w:szCs w:val="24"/>
        </w:rPr>
        <w:t xml:space="preserve">. </w:t>
      </w:r>
      <w:r w:rsidR="006300A2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Pr="00CF789C">
        <w:rPr>
          <w:rFonts w:ascii="Times New Roman" w:hAnsi="Times New Roman" w:cs="Times New Roman"/>
          <w:sz w:val="24"/>
          <w:szCs w:val="24"/>
        </w:rPr>
        <w:t>. 74°) 15</w:t>
      </w:r>
      <w:r w:rsidR="006300A2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6300A2">
        <w:rPr>
          <w:rFonts w:ascii="Times New Roman" w:hAnsi="Times New Roman" w:cs="Times New Roman"/>
          <w:sz w:val="24"/>
          <w:szCs w:val="24"/>
        </w:rPr>
        <w:t>10</w:t>
      </w:r>
      <w:r w:rsidR="006300A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51B5B0A5" w14:textId="77777777" w:rsidR="005E3F48" w:rsidRPr="00CF789C" w:rsidRDefault="005E3F48" w:rsidP="005E3F4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789C">
        <w:rPr>
          <w:rFonts w:ascii="Times New Roman" w:hAnsi="Times New Roman" w:cs="Times New Roman"/>
          <w:sz w:val="24"/>
          <w:szCs w:val="24"/>
        </w:rPr>
        <w:tab/>
      </w:r>
      <w:r w:rsidRPr="00CF789C">
        <w:rPr>
          <w:rFonts w:ascii="Times New Roman" w:hAnsi="Times New Roman" w:cs="Times New Roman"/>
          <w:sz w:val="24"/>
          <w:szCs w:val="24"/>
        </w:rPr>
        <w:tab/>
      </w:r>
      <w:r w:rsidRPr="00CF789C">
        <w:rPr>
          <w:rFonts w:ascii="Times New Roman" w:hAnsi="Times New Roman" w:cs="Times New Roman"/>
          <w:sz w:val="24"/>
          <w:szCs w:val="24"/>
        </w:rPr>
        <w:tab/>
      </w:r>
      <w:r w:rsidRPr="00CF789C">
        <w:rPr>
          <w:rFonts w:ascii="Times New Roman" w:hAnsi="Times New Roman" w:cs="Times New Roman"/>
          <w:sz w:val="24"/>
          <w:szCs w:val="24"/>
        </w:rPr>
        <w:tab/>
      </w:r>
      <w:r w:rsidRPr="00CF789C">
        <w:rPr>
          <w:rFonts w:ascii="Times New Roman" w:hAnsi="Times New Roman" w:cs="Times New Roman"/>
          <w:sz w:val="24"/>
          <w:szCs w:val="24"/>
        </w:rPr>
        <w:tab/>
      </w:r>
      <w:r w:rsidRPr="00CF789C">
        <w:rPr>
          <w:rFonts w:ascii="Times New Roman" w:hAnsi="Times New Roman" w:cs="Times New Roman"/>
          <w:sz w:val="24"/>
          <w:szCs w:val="24"/>
        </w:rPr>
        <w:tab/>
      </w:r>
      <w:r w:rsidRPr="00CF789C">
        <w:rPr>
          <w:rFonts w:ascii="Times New Roman" w:hAnsi="Times New Roman" w:cs="Times New Roman"/>
          <w:sz w:val="24"/>
          <w:szCs w:val="24"/>
        </w:rPr>
        <w:tab/>
      </w:r>
      <w:r w:rsidRPr="00CF789C">
        <w:rPr>
          <w:rFonts w:ascii="Times New Roman" w:hAnsi="Times New Roman" w:cs="Times New Roman"/>
          <w:sz w:val="24"/>
          <w:szCs w:val="24"/>
        </w:rPr>
        <w:tab/>
        <w:t>(</w:t>
      </w:r>
      <w:r w:rsidR="00EA30DE" w:rsidRPr="00CF789C">
        <w:rPr>
          <w:rFonts w:ascii="Times New Roman" w:hAnsi="Times New Roman" w:cs="Times New Roman"/>
          <w:sz w:val="24"/>
          <w:szCs w:val="24"/>
        </w:rPr>
        <w:t xml:space="preserve">5 </w:t>
      </w:r>
      <w:r w:rsidR="00EA30DE">
        <w:rPr>
          <w:rFonts w:ascii="Times New Roman" w:hAnsi="Times New Roman" w:cs="Times New Roman"/>
          <w:sz w:val="24"/>
          <w:szCs w:val="24"/>
          <w:lang w:val="uk-UA"/>
        </w:rPr>
        <w:t>балів</w:t>
      </w:r>
      <w:r w:rsidRPr="00CF789C">
        <w:rPr>
          <w:rFonts w:ascii="Times New Roman" w:hAnsi="Times New Roman" w:cs="Times New Roman"/>
          <w:sz w:val="24"/>
          <w:szCs w:val="24"/>
        </w:rPr>
        <w:t>)</w:t>
      </w:r>
    </w:p>
    <w:p w14:paraId="42467D43" w14:textId="77777777" w:rsidR="005E3F48" w:rsidRPr="0033124F" w:rsidRDefault="005E3F48" w:rsidP="005E3F48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789C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33124F">
        <w:rPr>
          <w:rFonts w:ascii="Times New Roman" w:hAnsi="Times New Roman" w:cs="Times New Roman"/>
          <w:sz w:val="24"/>
          <w:szCs w:val="24"/>
          <w:lang w:val="uk-UA"/>
        </w:rPr>
        <w:t xml:space="preserve">Визначте відстань на земній поверхні між містами Берегове та </w:t>
      </w:r>
      <w:proofErr w:type="spellStart"/>
      <w:r w:rsidR="0033124F" w:rsidRPr="0033124F">
        <w:rPr>
          <w:rFonts w:ascii="Times New Roman" w:hAnsi="Times New Roman" w:cs="Times New Roman"/>
          <w:sz w:val="24"/>
          <w:szCs w:val="24"/>
        </w:rPr>
        <w:t>Нью-Йорк</w:t>
      </w:r>
      <w:proofErr w:type="spellEnd"/>
      <w:r w:rsidR="0033124F" w:rsidRPr="0033124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3124F" w:rsidRPr="0033124F">
        <w:rPr>
          <w:rFonts w:ascii="Times New Roman" w:hAnsi="Times New Roman" w:cs="Times New Roman"/>
          <w:sz w:val="24"/>
          <w:szCs w:val="24"/>
        </w:rPr>
        <w:t>пн</w:t>
      </w:r>
      <w:proofErr w:type="spellEnd"/>
      <w:r w:rsidR="0033124F" w:rsidRPr="0033124F">
        <w:rPr>
          <w:rFonts w:ascii="Times New Roman" w:hAnsi="Times New Roman" w:cs="Times New Roman"/>
          <w:sz w:val="24"/>
          <w:szCs w:val="24"/>
        </w:rPr>
        <w:t xml:space="preserve">. ш. 41°, </w:t>
      </w:r>
      <w:proofErr w:type="spellStart"/>
      <w:r w:rsidR="0033124F" w:rsidRPr="0033124F">
        <w:rPr>
          <w:rFonts w:ascii="Times New Roman" w:hAnsi="Times New Roman" w:cs="Times New Roman"/>
          <w:sz w:val="24"/>
          <w:szCs w:val="24"/>
        </w:rPr>
        <w:t>зх</w:t>
      </w:r>
      <w:proofErr w:type="spellEnd"/>
      <w:r w:rsidR="0033124F" w:rsidRPr="0033124F">
        <w:rPr>
          <w:rFonts w:ascii="Times New Roman" w:hAnsi="Times New Roman" w:cs="Times New Roman"/>
          <w:sz w:val="24"/>
          <w:szCs w:val="24"/>
        </w:rPr>
        <w:t>. д. 74°)</w:t>
      </w:r>
      <w:r w:rsidR="0033124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5404C95" w14:textId="77777777" w:rsidR="005E3F48" w:rsidRPr="00CF789C" w:rsidRDefault="005E3F48" w:rsidP="005E3F4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789C">
        <w:rPr>
          <w:rFonts w:ascii="Times New Roman" w:hAnsi="Times New Roman" w:cs="Times New Roman"/>
          <w:sz w:val="24"/>
          <w:szCs w:val="24"/>
        </w:rPr>
        <w:tab/>
      </w:r>
      <w:r w:rsidRPr="00CF789C">
        <w:rPr>
          <w:rFonts w:ascii="Times New Roman" w:hAnsi="Times New Roman" w:cs="Times New Roman"/>
          <w:sz w:val="24"/>
          <w:szCs w:val="24"/>
        </w:rPr>
        <w:tab/>
      </w:r>
      <w:r w:rsidRPr="00CF789C">
        <w:rPr>
          <w:rFonts w:ascii="Times New Roman" w:hAnsi="Times New Roman" w:cs="Times New Roman"/>
          <w:sz w:val="24"/>
          <w:szCs w:val="24"/>
        </w:rPr>
        <w:tab/>
      </w:r>
      <w:r w:rsidRPr="00CF789C">
        <w:rPr>
          <w:rFonts w:ascii="Times New Roman" w:hAnsi="Times New Roman" w:cs="Times New Roman"/>
          <w:sz w:val="24"/>
          <w:szCs w:val="24"/>
        </w:rPr>
        <w:tab/>
      </w:r>
      <w:r w:rsidRPr="00CF789C">
        <w:rPr>
          <w:rFonts w:ascii="Times New Roman" w:hAnsi="Times New Roman" w:cs="Times New Roman"/>
          <w:sz w:val="24"/>
          <w:szCs w:val="24"/>
        </w:rPr>
        <w:tab/>
      </w:r>
      <w:r w:rsidRPr="00CF789C">
        <w:rPr>
          <w:rFonts w:ascii="Times New Roman" w:hAnsi="Times New Roman" w:cs="Times New Roman"/>
          <w:sz w:val="24"/>
          <w:szCs w:val="24"/>
        </w:rPr>
        <w:tab/>
      </w:r>
      <w:r w:rsidRPr="00CF789C">
        <w:rPr>
          <w:rFonts w:ascii="Times New Roman" w:hAnsi="Times New Roman" w:cs="Times New Roman"/>
          <w:sz w:val="24"/>
          <w:szCs w:val="24"/>
        </w:rPr>
        <w:tab/>
      </w:r>
      <w:r w:rsidRPr="00CF789C">
        <w:rPr>
          <w:rFonts w:ascii="Times New Roman" w:hAnsi="Times New Roman" w:cs="Times New Roman"/>
          <w:sz w:val="24"/>
          <w:szCs w:val="24"/>
        </w:rPr>
        <w:tab/>
        <w:t>(</w:t>
      </w:r>
      <w:r w:rsidR="00EA30DE" w:rsidRPr="00CF789C">
        <w:rPr>
          <w:rFonts w:ascii="Times New Roman" w:hAnsi="Times New Roman" w:cs="Times New Roman"/>
          <w:sz w:val="24"/>
          <w:szCs w:val="24"/>
        </w:rPr>
        <w:t xml:space="preserve">5 </w:t>
      </w:r>
      <w:r w:rsidR="00EA30DE">
        <w:rPr>
          <w:rFonts w:ascii="Times New Roman" w:hAnsi="Times New Roman" w:cs="Times New Roman"/>
          <w:sz w:val="24"/>
          <w:szCs w:val="24"/>
          <w:lang w:val="uk-UA"/>
        </w:rPr>
        <w:t>балів</w:t>
      </w:r>
      <w:r w:rsidRPr="00CF789C">
        <w:rPr>
          <w:rFonts w:ascii="Times New Roman" w:hAnsi="Times New Roman" w:cs="Times New Roman"/>
          <w:sz w:val="24"/>
          <w:szCs w:val="24"/>
        </w:rPr>
        <w:t>)</w:t>
      </w:r>
    </w:p>
    <w:p w14:paraId="2EC6B06B" w14:textId="77777777" w:rsidR="005E3F48" w:rsidRPr="00CF789C" w:rsidRDefault="005E3F48" w:rsidP="005E3F4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76ACCDE" w14:textId="77777777" w:rsidR="00F82194" w:rsidRPr="00CB03F0" w:rsidRDefault="00F82194" w:rsidP="00F82194">
      <w:pPr>
        <w:pStyle w:val="Cmsor1"/>
        <w:tabs>
          <w:tab w:val="left" w:pos="567"/>
        </w:tabs>
        <w:spacing w:line="216" w:lineRule="auto"/>
        <w:ind w:firstLine="284"/>
        <w:jc w:val="center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lastRenderedPageBreak/>
        <w:t>МКР 3</w:t>
      </w:r>
    </w:p>
    <w:p w14:paraId="77422BE0" w14:textId="77777777" w:rsidR="005E3F48" w:rsidRPr="00CF789C" w:rsidRDefault="005E3F48" w:rsidP="005E3F48">
      <w:pPr>
        <w:spacing w:line="216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CF789C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33124F">
        <w:rPr>
          <w:rFonts w:ascii="Times New Roman" w:hAnsi="Times New Roman" w:cs="Times New Roman"/>
          <w:sz w:val="24"/>
          <w:szCs w:val="24"/>
          <w:lang w:val="uk-UA"/>
        </w:rPr>
        <w:t>Дайте визначення понять:</w:t>
      </w:r>
    </w:p>
    <w:p w14:paraId="409A184D" w14:textId="77777777" w:rsidR="005E3F48" w:rsidRPr="00CF789C" w:rsidRDefault="0033124F" w:rsidP="005E3F48">
      <w:pPr>
        <w:numPr>
          <w:ilvl w:val="0"/>
          <w:numId w:val="10"/>
        </w:numPr>
        <w:spacing w:after="0"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сонячні плями</w:t>
      </w:r>
    </w:p>
    <w:p w14:paraId="72A31969" w14:textId="77777777" w:rsidR="005E3F48" w:rsidRPr="00CF789C" w:rsidRDefault="0033124F" w:rsidP="005E3F48">
      <w:pPr>
        <w:numPr>
          <w:ilvl w:val="0"/>
          <w:numId w:val="10"/>
        </w:numPr>
        <w:spacing w:after="0"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галактики</w:t>
      </w:r>
    </w:p>
    <w:p w14:paraId="7612D05F" w14:textId="77777777" w:rsidR="005E3F48" w:rsidRPr="00CF789C" w:rsidRDefault="0033124F" w:rsidP="005E3F48">
      <w:pPr>
        <w:numPr>
          <w:ilvl w:val="0"/>
          <w:numId w:val="10"/>
        </w:numPr>
        <w:spacing w:after="0"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нова зоря</w:t>
      </w:r>
    </w:p>
    <w:p w14:paraId="4AD0B6D6" w14:textId="77777777" w:rsidR="005E3F48" w:rsidRPr="00CF789C" w:rsidRDefault="0033124F" w:rsidP="005E3F48">
      <w:pPr>
        <w:numPr>
          <w:ilvl w:val="0"/>
          <w:numId w:val="10"/>
        </w:numPr>
        <w:spacing w:after="0"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еліпсоїд обертання</w:t>
      </w:r>
    </w:p>
    <w:p w14:paraId="4402FFFE" w14:textId="77777777" w:rsidR="005E3F48" w:rsidRPr="0033124F" w:rsidRDefault="0033124F" w:rsidP="005E3F48">
      <w:pPr>
        <w:numPr>
          <w:ilvl w:val="0"/>
          <w:numId w:val="10"/>
        </w:numPr>
        <w:spacing w:after="0" w:line="216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3124F">
        <w:rPr>
          <w:rFonts w:ascii="Times New Roman" w:hAnsi="Times New Roman" w:cs="Times New Roman"/>
          <w:sz w:val="24"/>
          <w:szCs w:val="24"/>
          <w:lang w:val="uk-UA"/>
        </w:rPr>
        <w:t>білий карлик</w:t>
      </w:r>
    </w:p>
    <w:p w14:paraId="42237B5B" w14:textId="77777777" w:rsidR="0033124F" w:rsidRPr="00096DCB" w:rsidRDefault="0033124F" w:rsidP="0033124F">
      <w:pPr>
        <w:numPr>
          <w:ilvl w:val="0"/>
          <w:numId w:val="10"/>
        </w:numPr>
        <w:spacing w:after="0" w:line="216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96DCB">
        <w:rPr>
          <w:rFonts w:ascii="Times New Roman" w:hAnsi="Times New Roman" w:cs="Times New Roman"/>
          <w:sz w:val="24"/>
          <w:szCs w:val="24"/>
          <w:lang w:val="uk-UA"/>
        </w:rPr>
        <w:t>прямий напрямок обертання</w:t>
      </w:r>
    </w:p>
    <w:p w14:paraId="664021DB" w14:textId="77777777" w:rsidR="0033124F" w:rsidRPr="00096DCB" w:rsidRDefault="0033124F" w:rsidP="0033124F">
      <w:pPr>
        <w:numPr>
          <w:ilvl w:val="0"/>
          <w:numId w:val="10"/>
        </w:numPr>
        <w:spacing w:after="0" w:line="216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96DCB">
        <w:rPr>
          <w:rFonts w:ascii="Times New Roman" w:hAnsi="Times New Roman" w:cs="Times New Roman"/>
          <w:sz w:val="24"/>
          <w:szCs w:val="24"/>
          <w:lang w:val="uk-UA"/>
        </w:rPr>
        <w:t>планетарна прецесія</w:t>
      </w:r>
    </w:p>
    <w:p w14:paraId="455FB98E" w14:textId="77777777" w:rsidR="0033124F" w:rsidRPr="00096DCB" w:rsidRDefault="0033124F" w:rsidP="0033124F">
      <w:pPr>
        <w:numPr>
          <w:ilvl w:val="0"/>
          <w:numId w:val="10"/>
        </w:numPr>
        <w:spacing w:after="0" w:line="216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96DCB">
        <w:rPr>
          <w:rFonts w:ascii="Times New Roman" w:hAnsi="Times New Roman" w:cs="Times New Roman"/>
          <w:sz w:val="24"/>
          <w:szCs w:val="24"/>
          <w:lang w:val="uk-UA"/>
        </w:rPr>
        <w:t>астрономічна одиниця</w:t>
      </w:r>
    </w:p>
    <w:p w14:paraId="045E651D" w14:textId="77777777" w:rsidR="0033124F" w:rsidRPr="00096DCB" w:rsidRDefault="0033124F" w:rsidP="0033124F">
      <w:pPr>
        <w:numPr>
          <w:ilvl w:val="0"/>
          <w:numId w:val="10"/>
        </w:numPr>
        <w:spacing w:after="0" w:line="216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96DCB">
        <w:rPr>
          <w:rFonts w:ascii="Times New Roman" w:hAnsi="Times New Roman" w:cs="Times New Roman"/>
          <w:sz w:val="24"/>
          <w:szCs w:val="24"/>
          <w:lang w:val="uk-UA"/>
        </w:rPr>
        <w:t>сполучене обертання</w:t>
      </w:r>
    </w:p>
    <w:p w14:paraId="3459CBEC" w14:textId="77777777" w:rsidR="005E3F48" w:rsidRPr="00096DCB" w:rsidRDefault="0033124F" w:rsidP="0033124F">
      <w:pPr>
        <w:numPr>
          <w:ilvl w:val="0"/>
          <w:numId w:val="10"/>
        </w:numPr>
        <w:spacing w:after="0" w:line="216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96DCB">
        <w:rPr>
          <w:rFonts w:ascii="Times New Roman" w:hAnsi="Times New Roman" w:cs="Times New Roman"/>
          <w:sz w:val="24"/>
          <w:szCs w:val="24"/>
          <w:lang w:val="uk-UA"/>
        </w:rPr>
        <w:t>планета земної групи</w:t>
      </w:r>
    </w:p>
    <w:p w14:paraId="73F0F406" w14:textId="77777777" w:rsidR="005E3F48" w:rsidRPr="00096DCB" w:rsidRDefault="005E3F48" w:rsidP="005E3F48">
      <w:pPr>
        <w:spacing w:line="216" w:lineRule="auto"/>
        <w:ind w:firstLine="426"/>
        <w:rPr>
          <w:rFonts w:ascii="Times New Roman" w:hAnsi="Times New Roman" w:cs="Times New Roman"/>
          <w:sz w:val="24"/>
          <w:szCs w:val="24"/>
          <w:lang w:val="uk-UA"/>
        </w:rPr>
      </w:pPr>
      <w:r w:rsidRPr="00096DCB">
        <w:rPr>
          <w:rFonts w:ascii="Times New Roman" w:hAnsi="Times New Roman" w:cs="Times New Roman"/>
          <w:b/>
          <w:sz w:val="24"/>
          <w:szCs w:val="24"/>
          <w:lang w:val="uk-UA"/>
        </w:rPr>
        <w:t xml:space="preserve">2. </w:t>
      </w:r>
      <w:r w:rsidR="00E90DEC" w:rsidRPr="00096DCB">
        <w:rPr>
          <w:rFonts w:ascii="Times New Roman" w:hAnsi="Times New Roman" w:cs="Times New Roman"/>
          <w:sz w:val="24"/>
          <w:szCs w:val="24"/>
          <w:lang w:val="uk-UA"/>
        </w:rPr>
        <w:t>Будова Сонячної системи</w:t>
      </w:r>
      <w:r w:rsidRPr="00096DC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7DCE7B78" w14:textId="77777777" w:rsidR="005E3F48" w:rsidRPr="00CF789C" w:rsidRDefault="005E3F48" w:rsidP="005E3F48">
      <w:pPr>
        <w:spacing w:line="216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CF789C">
        <w:rPr>
          <w:rFonts w:ascii="Times New Roman" w:hAnsi="Times New Roman" w:cs="Times New Roman"/>
          <w:b/>
          <w:sz w:val="24"/>
          <w:szCs w:val="24"/>
        </w:rPr>
        <w:t>3.</w:t>
      </w:r>
      <w:r w:rsidRPr="00CF789C">
        <w:rPr>
          <w:rFonts w:ascii="Times New Roman" w:hAnsi="Times New Roman" w:cs="Times New Roman"/>
          <w:sz w:val="24"/>
          <w:szCs w:val="24"/>
        </w:rPr>
        <w:t xml:space="preserve"> </w:t>
      </w:r>
      <w:r w:rsidR="00E90DEC" w:rsidRPr="00EA6116">
        <w:rPr>
          <w:rFonts w:ascii="Times New Roman" w:hAnsi="Times New Roman" w:cs="Times New Roman"/>
          <w:sz w:val="24"/>
          <w:szCs w:val="24"/>
          <w:lang w:val="uk-UA"/>
        </w:rPr>
        <w:t>Обертання Землі навколо власної осі: докази, наслідки</w:t>
      </w:r>
      <w:r w:rsidRPr="00CF789C">
        <w:rPr>
          <w:rFonts w:ascii="Times New Roman" w:hAnsi="Times New Roman" w:cs="Times New Roman"/>
          <w:sz w:val="24"/>
          <w:szCs w:val="24"/>
        </w:rPr>
        <w:t>.</w:t>
      </w:r>
    </w:p>
    <w:p w14:paraId="75639D02" w14:textId="77777777" w:rsidR="005E3F48" w:rsidRPr="005E3F48" w:rsidRDefault="005E3F48" w:rsidP="00EA6116">
      <w:pPr>
        <w:ind w:left="142" w:firstLine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8B3DA8" w14:textId="77777777" w:rsidR="00EA6116" w:rsidRPr="00EA6116" w:rsidRDefault="00EA6116" w:rsidP="00EA6116">
      <w:pPr>
        <w:ind w:left="142" w:firstLine="425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A6116">
        <w:rPr>
          <w:rFonts w:ascii="Times New Roman" w:hAnsi="Times New Roman" w:cs="Times New Roman"/>
          <w:b/>
          <w:bCs/>
          <w:sz w:val="24"/>
          <w:szCs w:val="24"/>
          <w:lang w:val="uk-UA"/>
        </w:rPr>
        <w:t>Шкала оцінювання: національна та ECTS</w:t>
      </w:r>
    </w:p>
    <w:tbl>
      <w:tblPr>
        <w:tblW w:w="60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8"/>
        <w:gridCol w:w="1300"/>
        <w:gridCol w:w="2770"/>
      </w:tblGrid>
      <w:tr w:rsidR="00B94367" w:rsidRPr="00EA6116" w14:paraId="1F23F4A7" w14:textId="77777777" w:rsidTr="00B94367">
        <w:trPr>
          <w:trHeight w:val="895"/>
          <w:jc w:val="center"/>
        </w:trPr>
        <w:tc>
          <w:tcPr>
            <w:tcW w:w="2028" w:type="dxa"/>
            <w:vAlign w:val="center"/>
          </w:tcPr>
          <w:p w14:paraId="3DC9071C" w14:textId="77777777" w:rsidR="00B94367" w:rsidRPr="00EA6116" w:rsidRDefault="00B94367" w:rsidP="003840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A61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Сума балів за всі види навчальної діяльності</w:t>
            </w:r>
          </w:p>
        </w:tc>
        <w:tc>
          <w:tcPr>
            <w:tcW w:w="1300" w:type="dxa"/>
            <w:vAlign w:val="center"/>
          </w:tcPr>
          <w:p w14:paraId="64229609" w14:textId="77777777" w:rsidR="00B94367" w:rsidRPr="00EA6116" w:rsidRDefault="00B94367" w:rsidP="003840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A61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Оцінка</w:t>
            </w:r>
            <w:r w:rsidRPr="00EA61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EA61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ECTS</w:t>
            </w:r>
          </w:p>
        </w:tc>
        <w:tc>
          <w:tcPr>
            <w:tcW w:w="2770" w:type="dxa"/>
          </w:tcPr>
          <w:p w14:paraId="046E230D" w14:textId="65956F3B" w:rsidR="00B94367" w:rsidRPr="00EA6116" w:rsidRDefault="00B94367" w:rsidP="003840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Оцінювання</w:t>
            </w:r>
            <w:r w:rsidRPr="00EA61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 національною шкалою</w:t>
            </w:r>
          </w:p>
        </w:tc>
      </w:tr>
      <w:tr w:rsidR="00B94367" w:rsidRPr="00EA6116" w14:paraId="26677588" w14:textId="77777777" w:rsidTr="007976AC">
        <w:trPr>
          <w:jc w:val="center"/>
        </w:trPr>
        <w:tc>
          <w:tcPr>
            <w:tcW w:w="2028" w:type="dxa"/>
            <w:vAlign w:val="center"/>
          </w:tcPr>
          <w:p w14:paraId="416D7406" w14:textId="77777777" w:rsidR="00B94367" w:rsidRPr="00EA6116" w:rsidRDefault="00B94367" w:rsidP="003840FB">
            <w:pPr>
              <w:ind w:left="1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A61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90–100</w:t>
            </w:r>
          </w:p>
        </w:tc>
        <w:tc>
          <w:tcPr>
            <w:tcW w:w="1300" w:type="dxa"/>
            <w:vAlign w:val="center"/>
          </w:tcPr>
          <w:p w14:paraId="1F08DD5A" w14:textId="77777777" w:rsidR="00B94367" w:rsidRPr="00EA6116" w:rsidRDefault="00B94367" w:rsidP="00384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A61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</w:t>
            </w:r>
          </w:p>
        </w:tc>
        <w:tc>
          <w:tcPr>
            <w:tcW w:w="2770" w:type="dxa"/>
            <w:vAlign w:val="center"/>
          </w:tcPr>
          <w:p w14:paraId="023BCC23" w14:textId="002402CE" w:rsidR="00B94367" w:rsidRPr="00EA6116" w:rsidRDefault="00B94367" w:rsidP="007976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зараховано</w:t>
            </w:r>
          </w:p>
        </w:tc>
      </w:tr>
      <w:tr w:rsidR="007976AC" w:rsidRPr="00EA6116" w14:paraId="15578EFD" w14:textId="77777777" w:rsidTr="008352C4">
        <w:trPr>
          <w:trHeight w:val="194"/>
          <w:jc w:val="center"/>
        </w:trPr>
        <w:tc>
          <w:tcPr>
            <w:tcW w:w="2028" w:type="dxa"/>
            <w:vAlign w:val="center"/>
          </w:tcPr>
          <w:p w14:paraId="6A14B5A6" w14:textId="77777777" w:rsidR="007976AC" w:rsidRPr="00EA6116" w:rsidRDefault="007976AC" w:rsidP="007976AC">
            <w:pPr>
              <w:ind w:left="18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A61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82–89</w:t>
            </w:r>
          </w:p>
        </w:tc>
        <w:tc>
          <w:tcPr>
            <w:tcW w:w="1300" w:type="dxa"/>
            <w:vAlign w:val="center"/>
          </w:tcPr>
          <w:p w14:paraId="378999F1" w14:textId="77777777" w:rsidR="007976AC" w:rsidRPr="00EA6116" w:rsidRDefault="007976AC" w:rsidP="007976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A61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</w:p>
        </w:tc>
        <w:tc>
          <w:tcPr>
            <w:tcW w:w="2770" w:type="dxa"/>
          </w:tcPr>
          <w:p w14:paraId="33879153" w14:textId="71B4C81B" w:rsidR="007976AC" w:rsidRPr="00EA6116" w:rsidRDefault="007976AC" w:rsidP="007976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76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зараховано</w:t>
            </w:r>
          </w:p>
        </w:tc>
      </w:tr>
      <w:tr w:rsidR="007976AC" w:rsidRPr="00EA6116" w14:paraId="5CD79E57" w14:textId="77777777" w:rsidTr="008352C4">
        <w:trPr>
          <w:jc w:val="center"/>
        </w:trPr>
        <w:tc>
          <w:tcPr>
            <w:tcW w:w="2028" w:type="dxa"/>
            <w:vAlign w:val="center"/>
          </w:tcPr>
          <w:p w14:paraId="5B154EA9" w14:textId="77777777" w:rsidR="007976AC" w:rsidRPr="00EA6116" w:rsidRDefault="007976AC" w:rsidP="007976AC">
            <w:pPr>
              <w:ind w:left="18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A61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75–81</w:t>
            </w:r>
          </w:p>
        </w:tc>
        <w:tc>
          <w:tcPr>
            <w:tcW w:w="1300" w:type="dxa"/>
            <w:vAlign w:val="center"/>
          </w:tcPr>
          <w:p w14:paraId="5B777F90" w14:textId="77777777" w:rsidR="007976AC" w:rsidRPr="00EA6116" w:rsidRDefault="007976AC" w:rsidP="007976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A61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</w:t>
            </w:r>
          </w:p>
        </w:tc>
        <w:tc>
          <w:tcPr>
            <w:tcW w:w="2770" w:type="dxa"/>
          </w:tcPr>
          <w:p w14:paraId="6B5506DF" w14:textId="3F6DAEEB" w:rsidR="007976AC" w:rsidRPr="00EA6116" w:rsidRDefault="007976AC" w:rsidP="007976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76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зараховано</w:t>
            </w:r>
          </w:p>
        </w:tc>
      </w:tr>
      <w:tr w:rsidR="007976AC" w:rsidRPr="00EA6116" w14:paraId="2452D18A" w14:textId="77777777" w:rsidTr="008352C4">
        <w:trPr>
          <w:jc w:val="center"/>
        </w:trPr>
        <w:tc>
          <w:tcPr>
            <w:tcW w:w="2028" w:type="dxa"/>
            <w:vAlign w:val="center"/>
          </w:tcPr>
          <w:p w14:paraId="56E251D6" w14:textId="77777777" w:rsidR="007976AC" w:rsidRPr="00EA6116" w:rsidRDefault="007976AC" w:rsidP="007976AC">
            <w:pPr>
              <w:ind w:left="18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A61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64–74</w:t>
            </w:r>
          </w:p>
        </w:tc>
        <w:tc>
          <w:tcPr>
            <w:tcW w:w="1300" w:type="dxa"/>
            <w:vAlign w:val="center"/>
          </w:tcPr>
          <w:p w14:paraId="436A5D9A" w14:textId="77777777" w:rsidR="007976AC" w:rsidRPr="00EA6116" w:rsidRDefault="007976AC" w:rsidP="007976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A61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D</w:t>
            </w:r>
          </w:p>
        </w:tc>
        <w:tc>
          <w:tcPr>
            <w:tcW w:w="2770" w:type="dxa"/>
          </w:tcPr>
          <w:p w14:paraId="60211179" w14:textId="6DDC31A1" w:rsidR="007976AC" w:rsidRPr="00EA6116" w:rsidRDefault="007976AC" w:rsidP="007976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76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зараховано</w:t>
            </w:r>
          </w:p>
        </w:tc>
      </w:tr>
      <w:tr w:rsidR="007976AC" w:rsidRPr="00EA6116" w14:paraId="21060926" w14:textId="77777777" w:rsidTr="008352C4">
        <w:trPr>
          <w:jc w:val="center"/>
        </w:trPr>
        <w:tc>
          <w:tcPr>
            <w:tcW w:w="2028" w:type="dxa"/>
            <w:vAlign w:val="center"/>
          </w:tcPr>
          <w:p w14:paraId="183D5C19" w14:textId="77777777" w:rsidR="007976AC" w:rsidRPr="00EA6116" w:rsidRDefault="007976AC" w:rsidP="007976AC">
            <w:pPr>
              <w:ind w:left="18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A61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60–63</w:t>
            </w:r>
          </w:p>
        </w:tc>
        <w:tc>
          <w:tcPr>
            <w:tcW w:w="1300" w:type="dxa"/>
            <w:vAlign w:val="center"/>
          </w:tcPr>
          <w:p w14:paraId="0502F112" w14:textId="77777777" w:rsidR="007976AC" w:rsidRPr="00EA6116" w:rsidRDefault="007976AC" w:rsidP="007976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A61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Е </w:t>
            </w:r>
          </w:p>
        </w:tc>
        <w:tc>
          <w:tcPr>
            <w:tcW w:w="2770" w:type="dxa"/>
          </w:tcPr>
          <w:p w14:paraId="23233569" w14:textId="3368D989" w:rsidR="007976AC" w:rsidRPr="00EA6116" w:rsidRDefault="007976AC" w:rsidP="007976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76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зараховано</w:t>
            </w:r>
          </w:p>
        </w:tc>
      </w:tr>
      <w:tr w:rsidR="00B94367" w:rsidRPr="00EA6116" w14:paraId="53451A1A" w14:textId="77777777" w:rsidTr="00B94367">
        <w:trPr>
          <w:jc w:val="center"/>
        </w:trPr>
        <w:tc>
          <w:tcPr>
            <w:tcW w:w="2028" w:type="dxa"/>
            <w:vAlign w:val="center"/>
          </w:tcPr>
          <w:p w14:paraId="7F99AE79" w14:textId="77777777" w:rsidR="00B94367" w:rsidRPr="00EA6116" w:rsidRDefault="00B94367" w:rsidP="00B94367">
            <w:pPr>
              <w:ind w:left="18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A61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35–59</w:t>
            </w:r>
          </w:p>
        </w:tc>
        <w:tc>
          <w:tcPr>
            <w:tcW w:w="1300" w:type="dxa"/>
            <w:vAlign w:val="center"/>
          </w:tcPr>
          <w:p w14:paraId="45C75696" w14:textId="77777777" w:rsidR="00B94367" w:rsidRPr="00EA6116" w:rsidRDefault="00B94367" w:rsidP="00B943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A61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FX</w:t>
            </w:r>
          </w:p>
        </w:tc>
        <w:tc>
          <w:tcPr>
            <w:tcW w:w="2770" w:type="dxa"/>
            <w:vAlign w:val="center"/>
          </w:tcPr>
          <w:p w14:paraId="4F0E7A88" w14:textId="4C52F11E" w:rsidR="00B94367" w:rsidRPr="00EA6116" w:rsidRDefault="00B94367" w:rsidP="00B943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A61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неза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рахова</w:t>
            </w:r>
            <w:r w:rsidRPr="00EA61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</w:t>
            </w:r>
            <w:proofErr w:type="spellEnd"/>
            <w:r w:rsidRPr="00EA61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можливістю повторного складання</w:t>
            </w:r>
          </w:p>
        </w:tc>
      </w:tr>
      <w:tr w:rsidR="00B94367" w:rsidRPr="00EA6116" w14:paraId="6551B6D1" w14:textId="77777777" w:rsidTr="00B94367">
        <w:trPr>
          <w:trHeight w:val="708"/>
          <w:jc w:val="center"/>
        </w:trPr>
        <w:tc>
          <w:tcPr>
            <w:tcW w:w="2028" w:type="dxa"/>
            <w:vAlign w:val="center"/>
          </w:tcPr>
          <w:p w14:paraId="1D073BED" w14:textId="77777777" w:rsidR="00B94367" w:rsidRPr="00EA6116" w:rsidRDefault="00B94367" w:rsidP="00B94367">
            <w:pPr>
              <w:ind w:left="18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A61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0–34</w:t>
            </w:r>
          </w:p>
        </w:tc>
        <w:tc>
          <w:tcPr>
            <w:tcW w:w="1300" w:type="dxa"/>
            <w:vAlign w:val="center"/>
          </w:tcPr>
          <w:p w14:paraId="3992BCD4" w14:textId="77777777" w:rsidR="00B94367" w:rsidRPr="00EA6116" w:rsidRDefault="00B94367" w:rsidP="00B943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A61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F</w:t>
            </w:r>
          </w:p>
        </w:tc>
        <w:tc>
          <w:tcPr>
            <w:tcW w:w="2770" w:type="dxa"/>
            <w:vAlign w:val="center"/>
          </w:tcPr>
          <w:p w14:paraId="310F10E2" w14:textId="5F8DD0CC" w:rsidR="00B94367" w:rsidRPr="00EA6116" w:rsidRDefault="00B94367" w:rsidP="00B943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A61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неза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рахова</w:t>
            </w:r>
            <w:r w:rsidRPr="00EA61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</w:t>
            </w:r>
            <w:proofErr w:type="spellEnd"/>
            <w:r w:rsidRPr="00EA61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обов’язковим повторним вивченням дисципліни</w:t>
            </w:r>
          </w:p>
        </w:tc>
      </w:tr>
    </w:tbl>
    <w:p w14:paraId="0ADF60B2" w14:textId="77777777" w:rsidR="00EA6116" w:rsidRPr="00EA6116" w:rsidRDefault="00EA6116" w:rsidP="00EA6116">
      <w:pPr>
        <w:shd w:val="clear" w:color="auto" w:fill="FFFFFF"/>
        <w:jc w:val="right"/>
        <w:rPr>
          <w:rFonts w:ascii="Times New Roman" w:hAnsi="Times New Roman" w:cs="Times New Roman"/>
          <w:spacing w:val="-4"/>
          <w:sz w:val="24"/>
          <w:szCs w:val="24"/>
          <w:lang w:val="uk-UA"/>
        </w:rPr>
      </w:pPr>
    </w:p>
    <w:p w14:paraId="368D4E4D" w14:textId="77777777" w:rsidR="008C79DB" w:rsidRDefault="008C79DB" w:rsidP="00E93013">
      <w:pPr>
        <w:rPr>
          <w:lang w:val="uk-UA"/>
        </w:rPr>
      </w:pPr>
    </w:p>
    <w:p w14:paraId="6601BE4E" w14:textId="77777777" w:rsidR="00982E03" w:rsidRPr="00982E03" w:rsidRDefault="00982E03" w:rsidP="00982E03">
      <w:pPr>
        <w:ind w:left="36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Додаток 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6BEEAA79" w14:textId="11327E22" w:rsidR="00982E03" w:rsidRPr="00982E03" w:rsidRDefault="00982E03" w:rsidP="00982E03">
      <w:pPr>
        <w:spacing w:after="120"/>
        <w:jc w:val="center"/>
        <w:rPr>
          <w:rFonts w:ascii="Times New Roman" w:hAnsi="Times New Roman" w:cs="Times New Roman"/>
          <w:b/>
          <w:cap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Допоміжна література з </w:t>
      </w:r>
      <w:r w:rsidRPr="00982E03">
        <w:rPr>
          <w:rFonts w:ascii="Times New Roman" w:hAnsi="Times New Roman" w:cs="Times New Roman"/>
          <w:b/>
          <w:sz w:val="24"/>
          <w:szCs w:val="24"/>
          <w:lang w:val="uk-UA"/>
        </w:rPr>
        <w:t>АСТРОНОМІ</w:t>
      </w:r>
      <w:r w:rsidR="00887FAE">
        <w:rPr>
          <w:rFonts w:ascii="Times New Roman" w:hAnsi="Times New Roman" w:cs="Times New Roman"/>
          <w:b/>
          <w:sz w:val="24"/>
          <w:szCs w:val="24"/>
          <w:lang w:val="uk-UA"/>
        </w:rPr>
        <w:t>ЧНОЇ ГЕОГРАФІЇ</w:t>
      </w:r>
    </w:p>
    <w:p w14:paraId="79EA39AF" w14:textId="77777777" w:rsidR="00887FAE" w:rsidRPr="00DB4292" w:rsidRDefault="00887FAE" w:rsidP="00887FAE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B4292">
        <w:rPr>
          <w:rFonts w:ascii="Times New Roman" w:hAnsi="Times New Roman" w:cs="Times New Roman"/>
          <w:sz w:val="24"/>
          <w:szCs w:val="24"/>
          <w:lang w:val="uk-UA"/>
        </w:rPr>
        <w:t xml:space="preserve">Астрономічний енциклопедичний словник / За </w:t>
      </w:r>
      <w:proofErr w:type="spellStart"/>
      <w:r w:rsidRPr="00DB4292">
        <w:rPr>
          <w:rFonts w:ascii="Times New Roman" w:hAnsi="Times New Roman" w:cs="Times New Roman"/>
          <w:sz w:val="24"/>
          <w:szCs w:val="24"/>
          <w:lang w:val="uk-UA"/>
        </w:rPr>
        <w:t>заг</w:t>
      </w:r>
      <w:proofErr w:type="spellEnd"/>
      <w:r w:rsidRPr="00DB4292">
        <w:rPr>
          <w:rFonts w:ascii="Times New Roman" w:hAnsi="Times New Roman" w:cs="Times New Roman"/>
          <w:sz w:val="24"/>
          <w:szCs w:val="24"/>
          <w:lang w:val="uk-UA"/>
        </w:rPr>
        <w:t xml:space="preserve">. ред. </w:t>
      </w:r>
      <w:proofErr w:type="spellStart"/>
      <w:r w:rsidRPr="00DB4292">
        <w:rPr>
          <w:rFonts w:ascii="Times New Roman" w:hAnsi="Times New Roman" w:cs="Times New Roman"/>
          <w:sz w:val="24"/>
          <w:szCs w:val="24"/>
          <w:lang w:val="uk-UA"/>
        </w:rPr>
        <w:t>Климишин</w:t>
      </w:r>
      <w:proofErr w:type="spellEnd"/>
      <w:r w:rsidRPr="00DB4292">
        <w:rPr>
          <w:rFonts w:ascii="Times New Roman" w:hAnsi="Times New Roman" w:cs="Times New Roman"/>
          <w:sz w:val="24"/>
          <w:szCs w:val="24"/>
          <w:lang w:val="uk-UA"/>
        </w:rPr>
        <w:t xml:space="preserve"> І. А. та Корсунь А. О. Львів: Головна астрономічна обсерваторія НАН України, ЛНУ ім. І. Франка, 2003.</w:t>
      </w:r>
    </w:p>
    <w:p w14:paraId="29B3E437" w14:textId="77777777" w:rsidR="00887FAE" w:rsidRPr="00DB4292" w:rsidRDefault="00887FAE" w:rsidP="00887FAE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B4292">
        <w:rPr>
          <w:rFonts w:ascii="Times New Roman" w:hAnsi="Times New Roman" w:cs="Times New Roman"/>
          <w:sz w:val="24"/>
          <w:szCs w:val="24"/>
          <w:lang w:val="uk-UA"/>
        </w:rPr>
        <w:t xml:space="preserve">Сиротюк В.Д., </w:t>
      </w:r>
      <w:proofErr w:type="spellStart"/>
      <w:r w:rsidRPr="00DB4292">
        <w:rPr>
          <w:rFonts w:ascii="Times New Roman" w:hAnsi="Times New Roman" w:cs="Times New Roman"/>
          <w:sz w:val="24"/>
          <w:szCs w:val="24"/>
          <w:lang w:val="uk-UA"/>
        </w:rPr>
        <w:t>Мирошніченко</w:t>
      </w:r>
      <w:proofErr w:type="spellEnd"/>
      <w:r w:rsidRPr="00DB4292">
        <w:rPr>
          <w:rFonts w:ascii="Times New Roman" w:hAnsi="Times New Roman" w:cs="Times New Roman"/>
          <w:sz w:val="24"/>
          <w:szCs w:val="24"/>
          <w:lang w:val="uk-UA"/>
        </w:rPr>
        <w:t xml:space="preserve"> Ю.Б.: Астрономія: Підручник для 11 класу закладів загальної середньої освіти. — К.: Генеза, 2019.</w:t>
      </w:r>
    </w:p>
    <w:p w14:paraId="7546CC59" w14:textId="77777777" w:rsidR="00887FAE" w:rsidRPr="00DB4292" w:rsidRDefault="00887FAE" w:rsidP="00887FAE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DB4292">
        <w:rPr>
          <w:rFonts w:ascii="Times New Roman" w:hAnsi="Times New Roman" w:cs="Times New Roman"/>
          <w:sz w:val="24"/>
          <w:szCs w:val="24"/>
          <w:lang w:val="uk-UA"/>
        </w:rPr>
        <w:t>Borsy</w:t>
      </w:r>
      <w:proofErr w:type="spellEnd"/>
      <w:r w:rsidRPr="00DB4292">
        <w:rPr>
          <w:rFonts w:ascii="Times New Roman" w:hAnsi="Times New Roman" w:cs="Times New Roman"/>
          <w:sz w:val="24"/>
          <w:szCs w:val="24"/>
          <w:lang w:val="uk-UA"/>
        </w:rPr>
        <w:t xml:space="preserve"> Z., </w:t>
      </w:r>
      <w:proofErr w:type="spellStart"/>
      <w:r w:rsidRPr="00DB4292">
        <w:rPr>
          <w:rFonts w:ascii="Times New Roman" w:hAnsi="Times New Roman" w:cs="Times New Roman"/>
          <w:sz w:val="24"/>
          <w:szCs w:val="24"/>
          <w:lang w:val="uk-UA"/>
        </w:rPr>
        <w:t>Kiss</w:t>
      </w:r>
      <w:proofErr w:type="spellEnd"/>
      <w:r w:rsidRPr="00DB4292">
        <w:rPr>
          <w:rFonts w:ascii="Times New Roman" w:hAnsi="Times New Roman" w:cs="Times New Roman"/>
          <w:sz w:val="24"/>
          <w:szCs w:val="24"/>
          <w:lang w:val="uk-UA"/>
        </w:rPr>
        <w:t xml:space="preserve"> Á., </w:t>
      </w:r>
      <w:proofErr w:type="spellStart"/>
      <w:r w:rsidRPr="00DB4292">
        <w:rPr>
          <w:rFonts w:ascii="Times New Roman" w:hAnsi="Times New Roman" w:cs="Times New Roman"/>
          <w:sz w:val="24"/>
          <w:szCs w:val="24"/>
          <w:lang w:val="uk-UA"/>
        </w:rPr>
        <w:t>Nagy</w:t>
      </w:r>
      <w:proofErr w:type="spellEnd"/>
      <w:r w:rsidRPr="00DB4292">
        <w:rPr>
          <w:rFonts w:ascii="Times New Roman" w:hAnsi="Times New Roman" w:cs="Times New Roman"/>
          <w:sz w:val="24"/>
          <w:szCs w:val="24"/>
          <w:lang w:val="uk-UA"/>
        </w:rPr>
        <w:t xml:space="preserve"> J.: </w:t>
      </w:r>
      <w:proofErr w:type="spellStart"/>
      <w:r w:rsidRPr="00DB4292">
        <w:rPr>
          <w:rFonts w:ascii="Times New Roman" w:hAnsi="Times New Roman" w:cs="Times New Roman"/>
          <w:sz w:val="24"/>
          <w:szCs w:val="24"/>
          <w:lang w:val="uk-UA"/>
        </w:rPr>
        <w:t>Csillagászati</w:t>
      </w:r>
      <w:proofErr w:type="spellEnd"/>
      <w:r w:rsidRPr="00DB42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B4292">
        <w:rPr>
          <w:rFonts w:ascii="Times New Roman" w:hAnsi="Times New Roman" w:cs="Times New Roman"/>
          <w:sz w:val="24"/>
          <w:szCs w:val="24"/>
          <w:lang w:val="uk-UA"/>
        </w:rPr>
        <w:t>földrajz</w:t>
      </w:r>
      <w:proofErr w:type="spellEnd"/>
      <w:r w:rsidRPr="00DB4292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DB4292">
        <w:rPr>
          <w:rFonts w:ascii="Times New Roman" w:hAnsi="Times New Roman" w:cs="Times New Roman"/>
          <w:sz w:val="24"/>
          <w:szCs w:val="24"/>
          <w:lang w:val="uk-UA"/>
        </w:rPr>
        <w:t>Tankönyvkiadó</w:t>
      </w:r>
      <w:proofErr w:type="spellEnd"/>
      <w:r w:rsidRPr="00DB4292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DB4292">
        <w:rPr>
          <w:rFonts w:ascii="Times New Roman" w:hAnsi="Times New Roman" w:cs="Times New Roman"/>
          <w:sz w:val="24"/>
          <w:szCs w:val="24"/>
          <w:lang w:val="uk-UA"/>
        </w:rPr>
        <w:t>Budapest</w:t>
      </w:r>
      <w:proofErr w:type="spellEnd"/>
      <w:r w:rsidRPr="00DB4292">
        <w:rPr>
          <w:rFonts w:ascii="Times New Roman" w:hAnsi="Times New Roman" w:cs="Times New Roman"/>
          <w:sz w:val="24"/>
          <w:szCs w:val="24"/>
          <w:lang w:val="uk-UA"/>
        </w:rPr>
        <w:t>, 1971.</w:t>
      </w:r>
    </w:p>
    <w:p w14:paraId="381A5F47" w14:textId="77777777" w:rsidR="00887FAE" w:rsidRPr="00DB4292" w:rsidRDefault="00887FAE" w:rsidP="00887FAE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DB4292">
        <w:rPr>
          <w:rFonts w:ascii="Times New Roman" w:hAnsi="Times New Roman" w:cs="Times New Roman"/>
          <w:sz w:val="24"/>
          <w:szCs w:val="24"/>
          <w:lang w:val="uk-UA"/>
        </w:rPr>
        <w:t>Lóki</w:t>
      </w:r>
      <w:proofErr w:type="spellEnd"/>
      <w:r w:rsidRPr="00DB4292">
        <w:rPr>
          <w:rFonts w:ascii="Times New Roman" w:hAnsi="Times New Roman" w:cs="Times New Roman"/>
          <w:sz w:val="24"/>
          <w:szCs w:val="24"/>
          <w:lang w:val="uk-UA"/>
        </w:rPr>
        <w:t xml:space="preserve"> J., </w:t>
      </w:r>
      <w:proofErr w:type="spellStart"/>
      <w:r w:rsidRPr="00DB4292">
        <w:rPr>
          <w:rFonts w:ascii="Times New Roman" w:hAnsi="Times New Roman" w:cs="Times New Roman"/>
          <w:sz w:val="24"/>
          <w:szCs w:val="24"/>
          <w:lang w:val="uk-UA"/>
        </w:rPr>
        <w:t>Szabó</w:t>
      </w:r>
      <w:proofErr w:type="spellEnd"/>
      <w:r w:rsidRPr="00DB4292">
        <w:rPr>
          <w:rFonts w:ascii="Times New Roman" w:hAnsi="Times New Roman" w:cs="Times New Roman"/>
          <w:sz w:val="24"/>
          <w:szCs w:val="24"/>
          <w:lang w:val="uk-UA"/>
        </w:rPr>
        <w:t xml:space="preserve"> J.: </w:t>
      </w:r>
      <w:proofErr w:type="spellStart"/>
      <w:r w:rsidRPr="00DB4292">
        <w:rPr>
          <w:rFonts w:ascii="Times New Roman" w:hAnsi="Times New Roman" w:cs="Times New Roman"/>
          <w:sz w:val="24"/>
          <w:szCs w:val="24"/>
          <w:lang w:val="uk-UA"/>
        </w:rPr>
        <w:t>Csillagászati</w:t>
      </w:r>
      <w:proofErr w:type="spellEnd"/>
      <w:r w:rsidRPr="00DB42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B4292">
        <w:rPr>
          <w:rFonts w:ascii="Times New Roman" w:hAnsi="Times New Roman" w:cs="Times New Roman"/>
          <w:sz w:val="24"/>
          <w:szCs w:val="24"/>
          <w:lang w:val="uk-UA"/>
        </w:rPr>
        <w:t>földrajzi</w:t>
      </w:r>
      <w:proofErr w:type="spellEnd"/>
      <w:r w:rsidRPr="00DB42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B4292">
        <w:rPr>
          <w:rFonts w:ascii="Times New Roman" w:hAnsi="Times New Roman" w:cs="Times New Roman"/>
          <w:sz w:val="24"/>
          <w:szCs w:val="24"/>
          <w:lang w:val="uk-UA"/>
        </w:rPr>
        <w:t>gyakorlatok</w:t>
      </w:r>
      <w:proofErr w:type="spellEnd"/>
      <w:r w:rsidRPr="00DB4292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DB4292">
        <w:rPr>
          <w:rFonts w:ascii="Times New Roman" w:hAnsi="Times New Roman" w:cs="Times New Roman"/>
          <w:sz w:val="24"/>
          <w:szCs w:val="24"/>
          <w:lang w:val="uk-UA"/>
        </w:rPr>
        <w:t>Nemzeti</w:t>
      </w:r>
      <w:proofErr w:type="spellEnd"/>
      <w:r w:rsidRPr="00DB42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B4292">
        <w:rPr>
          <w:rFonts w:ascii="Times New Roman" w:hAnsi="Times New Roman" w:cs="Times New Roman"/>
          <w:sz w:val="24"/>
          <w:szCs w:val="24"/>
          <w:lang w:val="uk-UA"/>
        </w:rPr>
        <w:t>Tankönyvkiadó</w:t>
      </w:r>
      <w:proofErr w:type="spellEnd"/>
      <w:r w:rsidRPr="00DB4292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DB4292">
        <w:rPr>
          <w:rFonts w:ascii="Times New Roman" w:hAnsi="Times New Roman" w:cs="Times New Roman"/>
          <w:sz w:val="24"/>
          <w:szCs w:val="24"/>
          <w:lang w:val="uk-UA"/>
        </w:rPr>
        <w:t>Budapest</w:t>
      </w:r>
      <w:proofErr w:type="spellEnd"/>
      <w:r w:rsidRPr="00DB4292">
        <w:rPr>
          <w:rFonts w:ascii="Times New Roman" w:hAnsi="Times New Roman" w:cs="Times New Roman"/>
          <w:sz w:val="24"/>
          <w:szCs w:val="24"/>
          <w:lang w:val="uk-UA"/>
        </w:rPr>
        <w:t>, 1994.</w:t>
      </w:r>
    </w:p>
    <w:p w14:paraId="66C604D3" w14:textId="77777777" w:rsidR="00887FAE" w:rsidRPr="00DB4292" w:rsidRDefault="00887FAE" w:rsidP="00887FAE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DB4292">
        <w:rPr>
          <w:rFonts w:ascii="Times New Roman" w:hAnsi="Times New Roman" w:cs="Times New Roman"/>
          <w:sz w:val="24"/>
          <w:szCs w:val="24"/>
          <w:lang w:val="uk-UA"/>
        </w:rPr>
        <w:lastRenderedPageBreak/>
        <w:t>Horányi</w:t>
      </w:r>
      <w:proofErr w:type="spellEnd"/>
      <w:r w:rsidRPr="00DB4292">
        <w:rPr>
          <w:rFonts w:ascii="Times New Roman" w:hAnsi="Times New Roman" w:cs="Times New Roman"/>
          <w:sz w:val="24"/>
          <w:szCs w:val="24"/>
          <w:lang w:val="uk-UA"/>
        </w:rPr>
        <w:t xml:space="preserve"> G.: </w:t>
      </w:r>
      <w:proofErr w:type="spellStart"/>
      <w:r w:rsidRPr="00DB4292">
        <w:rPr>
          <w:rFonts w:ascii="Times New Roman" w:hAnsi="Times New Roman" w:cs="Times New Roman"/>
          <w:sz w:val="24"/>
          <w:szCs w:val="24"/>
          <w:lang w:val="uk-UA"/>
        </w:rPr>
        <w:t>Csillagászat</w:t>
      </w:r>
      <w:proofErr w:type="spellEnd"/>
      <w:r w:rsidRPr="00DB4292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DB4292">
        <w:rPr>
          <w:rFonts w:ascii="Times New Roman" w:hAnsi="Times New Roman" w:cs="Times New Roman"/>
          <w:sz w:val="24"/>
          <w:szCs w:val="24"/>
          <w:lang w:val="uk-UA"/>
        </w:rPr>
        <w:t>Műszaki</w:t>
      </w:r>
      <w:proofErr w:type="spellEnd"/>
      <w:r w:rsidRPr="00DB42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B4292">
        <w:rPr>
          <w:rFonts w:ascii="Times New Roman" w:hAnsi="Times New Roman" w:cs="Times New Roman"/>
          <w:sz w:val="24"/>
          <w:szCs w:val="24"/>
          <w:lang w:val="uk-UA"/>
        </w:rPr>
        <w:t>Könyvkiadó</w:t>
      </w:r>
      <w:proofErr w:type="spellEnd"/>
      <w:r w:rsidRPr="00DB4292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DB4292">
        <w:rPr>
          <w:rFonts w:ascii="Times New Roman" w:hAnsi="Times New Roman" w:cs="Times New Roman"/>
          <w:sz w:val="24"/>
          <w:szCs w:val="24"/>
          <w:lang w:val="uk-UA"/>
        </w:rPr>
        <w:t>Budapest</w:t>
      </w:r>
      <w:proofErr w:type="spellEnd"/>
      <w:r w:rsidRPr="00DB4292">
        <w:rPr>
          <w:rFonts w:ascii="Times New Roman" w:hAnsi="Times New Roman" w:cs="Times New Roman"/>
          <w:sz w:val="24"/>
          <w:szCs w:val="24"/>
          <w:lang w:val="uk-UA"/>
        </w:rPr>
        <w:t>, 1999.</w:t>
      </w:r>
    </w:p>
    <w:p w14:paraId="55B41148" w14:textId="77777777" w:rsidR="00887FAE" w:rsidRPr="00DB4292" w:rsidRDefault="00887FAE" w:rsidP="00887FAE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DB4292">
        <w:rPr>
          <w:rFonts w:ascii="Times New Roman" w:hAnsi="Times New Roman" w:cs="Times New Roman"/>
          <w:sz w:val="24"/>
          <w:szCs w:val="24"/>
          <w:lang w:val="uk-UA"/>
        </w:rPr>
        <w:t>Csillag</w:t>
      </w:r>
      <w:proofErr w:type="spellEnd"/>
      <w:r w:rsidRPr="00DB4292">
        <w:rPr>
          <w:rFonts w:ascii="Times New Roman" w:hAnsi="Times New Roman" w:cs="Times New Roman"/>
          <w:sz w:val="24"/>
          <w:szCs w:val="24"/>
          <w:lang w:val="uk-UA"/>
        </w:rPr>
        <w:t xml:space="preserve"> G., </w:t>
      </w:r>
      <w:proofErr w:type="spellStart"/>
      <w:r w:rsidRPr="00DB4292">
        <w:rPr>
          <w:rFonts w:ascii="Times New Roman" w:hAnsi="Times New Roman" w:cs="Times New Roman"/>
          <w:sz w:val="24"/>
          <w:szCs w:val="24"/>
          <w:lang w:val="uk-UA"/>
        </w:rPr>
        <w:t>Pavlovics</w:t>
      </w:r>
      <w:proofErr w:type="spellEnd"/>
      <w:r w:rsidRPr="00DB4292">
        <w:rPr>
          <w:rFonts w:ascii="Times New Roman" w:hAnsi="Times New Roman" w:cs="Times New Roman"/>
          <w:sz w:val="24"/>
          <w:szCs w:val="24"/>
          <w:lang w:val="uk-UA"/>
        </w:rPr>
        <w:t xml:space="preserve"> K-</w:t>
      </w:r>
      <w:proofErr w:type="spellStart"/>
      <w:r w:rsidRPr="00DB4292">
        <w:rPr>
          <w:rFonts w:ascii="Times New Roman" w:hAnsi="Times New Roman" w:cs="Times New Roman"/>
          <w:sz w:val="24"/>
          <w:szCs w:val="24"/>
          <w:lang w:val="uk-UA"/>
        </w:rPr>
        <w:t>né</w:t>
      </w:r>
      <w:proofErr w:type="spellEnd"/>
      <w:r w:rsidRPr="00DB42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B4292">
        <w:rPr>
          <w:rFonts w:ascii="Times New Roman" w:hAnsi="Times New Roman" w:cs="Times New Roman"/>
          <w:sz w:val="24"/>
          <w:szCs w:val="24"/>
          <w:lang w:val="uk-UA"/>
        </w:rPr>
        <w:t>dr</w:t>
      </w:r>
      <w:proofErr w:type="spellEnd"/>
      <w:r w:rsidRPr="00DB4292">
        <w:rPr>
          <w:rFonts w:ascii="Times New Roman" w:hAnsi="Times New Roman" w:cs="Times New Roman"/>
          <w:sz w:val="24"/>
          <w:szCs w:val="24"/>
          <w:lang w:val="uk-UA"/>
        </w:rPr>
        <w:t xml:space="preserve">.: </w:t>
      </w:r>
      <w:proofErr w:type="spellStart"/>
      <w:r w:rsidRPr="00DB4292">
        <w:rPr>
          <w:rFonts w:ascii="Times New Roman" w:hAnsi="Times New Roman" w:cs="Times New Roman"/>
          <w:sz w:val="24"/>
          <w:szCs w:val="24"/>
          <w:lang w:val="uk-UA"/>
        </w:rPr>
        <w:t>Csillagászati</w:t>
      </w:r>
      <w:proofErr w:type="spellEnd"/>
      <w:r w:rsidRPr="00DB42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B4292">
        <w:rPr>
          <w:rFonts w:ascii="Times New Roman" w:hAnsi="Times New Roman" w:cs="Times New Roman"/>
          <w:sz w:val="24"/>
          <w:szCs w:val="24"/>
          <w:lang w:val="uk-UA"/>
        </w:rPr>
        <w:t>földrajzi</w:t>
      </w:r>
      <w:proofErr w:type="spellEnd"/>
      <w:r w:rsidRPr="00DB42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B4292">
        <w:rPr>
          <w:rFonts w:ascii="Times New Roman" w:hAnsi="Times New Roman" w:cs="Times New Roman"/>
          <w:sz w:val="24"/>
          <w:szCs w:val="24"/>
          <w:lang w:val="uk-UA"/>
        </w:rPr>
        <w:t>feladatok</w:t>
      </w:r>
      <w:proofErr w:type="spellEnd"/>
      <w:r w:rsidRPr="00DB4292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DB4292">
        <w:rPr>
          <w:rFonts w:ascii="Times New Roman" w:hAnsi="Times New Roman" w:cs="Times New Roman"/>
          <w:sz w:val="24"/>
          <w:szCs w:val="24"/>
          <w:lang w:val="uk-UA"/>
        </w:rPr>
        <w:t>Nemzeti</w:t>
      </w:r>
      <w:proofErr w:type="spellEnd"/>
      <w:r w:rsidRPr="00DB42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B4292">
        <w:rPr>
          <w:rFonts w:ascii="Times New Roman" w:hAnsi="Times New Roman" w:cs="Times New Roman"/>
          <w:sz w:val="24"/>
          <w:szCs w:val="24"/>
          <w:lang w:val="uk-UA"/>
        </w:rPr>
        <w:t>Tankönyvkiadó</w:t>
      </w:r>
      <w:proofErr w:type="spellEnd"/>
      <w:r w:rsidRPr="00DB4292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DB4292">
        <w:rPr>
          <w:rFonts w:ascii="Times New Roman" w:hAnsi="Times New Roman" w:cs="Times New Roman"/>
          <w:sz w:val="24"/>
          <w:szCs w:val="24"/>
          <w:lang w:val="uk-UA"/>
        </w:rPr>
        <w:t>Budapest</w:t>
      </w:r>
      <w:proofErr w:type="spellEnd"/>
      <w:r w:rsidRPr="00DB4292">
        <w:rPr>
          <w:rFonts w:ascii="Times New Roman" w:hAnsi="Times New Roman" w:cs="Times New Roman"/>
          <w:sz w:val="24"/>
          <w:szCs w:val="24"/>
          <w:lang w:val="uk-UA"/>
        </w:rPr>
        <w:t>, 1997.</w:t>
      </w:r>
    </w:p>
    <w:p w14:paraId="7807CFF1" w14:textId="77777777" w:rsidR="00887FAE" w:rsidRPr="00DB4292" w:rsidRDefault="00887FAE" w:rsidP="00887FAE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DB4292">
        <w:rPr>
          <w:rFonts w:ascii="Times New Roman" w:hAnsi="Times New Roman" w:cs="Times New Roman"/>
          <w:sz w:val="24"/>
          <w:szCs w:val="24"/>
          <w:lang w:val="uk-UA"/>
        </w:rPr>
        <w:t>Balázs</w:t>
      </w:r>
      <w:proofErr w:type="spellEnd"/>
      <w:r w:rsidRPr="00DB4292">
        <w:rPr>
          <w:rFonts w:ascii="Times New Roman" w:hAnsi="Times New Roman" w:cs="Times New Roman"/>
          <w:sz w:val="24"/>
          <w:szCs w:val="24"/>
          <w:lang w:val="uk-UA"/>
        </w:rPr>
        <w:t xml:space="preserve"> B., </w:t>
      </w:r>
      <w:proofErr w:type="spellStart"/>
      <w:r w:rsidRPr="00DB4292">
        <w:rPr>
          <w:rFonts w:ascii="Times New Roman" w:hAnsi="Times New Roman" w:cs="Times New Roman"/>
          <w:sz w:val="24"/>
          <w:szCs w:val="24"/>
          <w:lang w:val="uk-UA"/>
        </w:rPr>
        <w:t>Érdi</w:t>
      </w:r>
      <w:proofErr w:type="spellEnd"/>
      <w:r w:rsidRPr="00DB4292">
        <w:rPr>
          <w:rFonts w:ascii="Times New Roman" w:hAnsi="Times New Roman" w:cs="Times New Roman"/>
          <w:sz w:val="24"/>
          <w:szCs w:val="24"/>
          <w:lang w:val="uk-UA"/>
        </w:rPr>
        <w:t xml:space="preserve"> B., </w:t>
      </w:r>
      <w:proofErr w:type="spellStart"/>
      <w:r w:rsidRPr="00DB4292">
        <w:rPr>
          <w:rFonts w:ascii="Times New Roman" w:hAnsi="Times New Roman" w:cs="Times New Roman"/>
          <w:sz w:val="24"/>
          <w:szCs w:val="24"/>
          <w:lang w:val="uk-UA"/>
        </w:rPr>
        <w:t>Marik</w:t>
      </w:r>
      <w:proofErr w:type="spellEnd"/>
      <w:r w:rsidRPr="00DB4292">
        <w:rPr>
          <w:rFonts w:ascii="Times New Roman" w:hAnsi="Times New Roman" w:cs="Times New Roman"/>
          <w:sz w:val="24"/>
          <w:szCs w:val="24"/>
          <w:lang w:val="uk-UA"/>
        </w:rPr>
        <w:t xml:space="preserve"> M., </w:t>
      </w:r>
      <w:proofErr w:type="spellStart"/>
      <w:r w:rsidRPr="00DB4292">
        <w:rPr>
          <w:rFonts w:ascii="Times New Roman" w:hAnsi="Times New Roman" w:cs="Times New Roman"/>
          <w:sz w:val="24"/>
          <w:szCs w:val="24"/>
          <w:lang w:val="uk-UA"/>
        </w:rPr>
        <w:t>Szécsényi</w:t>
      </w:r>
      <w:proofErr w:type="spellEnd"/>
      <w:r w:rsidRPr="00DB4292">
        <w:rPr>
          <w:rFonts w:ascii="Times New Roman" w:hAnsi="Times New Roman" w:cs="Times New Roman"/>
          <w:sz w:val="24"/>
          <w:szCs w:val="24"/>
          <w:lang w:val="uk-UA"/>
        </w:rPr>
        <w:t xml:space="preserve"> G., </w:t>
      </w:r>
      <w:proofErr w:type="spellStart"/>
      <w:r w:rsidRPr="00DB4292">
        <w:rPr>
          <w:rFonts w:ascii="Times New Roman" w:hAnsi="Times New Roman" w:cs="Times New Roman"/>
          <w:sz w:val="24"/>
          <w:szCs w:val="24"/>
          <w:lang w:val="uk-UA"/>
        </w:rPr>
        <w:t>Vízi</w:t>
      </w:r>
      <w:proofErr w:type="spellEnd"/>
      <w:r w:rsidRPr="00DB42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B4292">
        <w:rPr>
          <w:rFonts w:ascii="Times New Roman" w:hAnsi="Times New Roman" w:cs="Times New Roman"/>
          <w:sz w:val="24"/>
          <w:szCs w:val="24"/>
          <w:lang w:val="uk-UA"/>
        </w:rPr>
        <w:t>Zs</w:t>
      </w:r>
      <w:proofErr w:type="spellEnd"/>
      <w:r w:rsidRPr="00DB4292">
        <w:rPr>
          <w:rFonts w:ascii="Times New Roman" w:hAnsi="Times New Roman" w:cs="Times New Roman"/>
          <w:sz w:val="24"/>
          <w:szCs w:val="24"/>
          <w:lang w:val="uk-UA"/>
        </w:rPr>
        <w:t xml:space="preserve">.: </w:t>
      </w:r>
      <w:proofErr w:type="spellStart"/>
      <w:r w:rsidRPr="00DB4292">
        <w:rPr>
          <w:rFonts w:ascii="Times New Roman" w:hAnsi="Times New Roman" w:cs="Times New Roman"/>
          <w:sz w:val="24"/>
          <w:szCs w:val="24"/>
          <w:lang w:val="uk-UA"/>
        </w:rPr>
        <w:t>Bevezetés</w:t>
      </w:r>
      <w:proofErr w:type="spellEnd"/>
      <w:r w:rsidRPr="00DB4292">
        <w:rPr>
          <w:rFonts w:ascii="Times New Roman" w:hAnsi="Times New Roman" w:cs="Times New Roman"/>
          <w:sz w:val="24"/>
          <w:szCs w:val="24"/>
          <w:lang w:val="uk-UA"/>
        </w:rPr>
        <w:t xml:space="preserve"> a </w:t>
      </w:r>
      <w:proofErr w:type="spellStart"/>
      <w:r w:rsidRPr="00DB4292">
        <w:rPr>
          <w:rFonts w:ascii="Times New Roman" w:hAnsi="Times New Roman" w:cs="Times New Roman"/>
          <w:sz w:val="24"/>
          <w:szCs w:val="24"/>
          <w:lang w:val="uk-UA"/>
        </w:rPr>
        <w:t>csillagászatba</w:t>
      </w:r>
      <w:proofErr w:type="spellEnd"/>
      <w:r w:rsidRPr="00DB4292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DB4292">
        <w:rPr>
          <w:rFonts w:ascii="Times New Roman" w:hAnsi="Times New Roman" w:cs="Times New Roman"/>
          <w:sz w:val="24"/>
          <w:szCs w:val="24"/>
          <w:lang w:val="uk-UA"/>
        </w:rPr>
        <w:t>Tankönyvkiadó</w:t>
      </w:r>
      <w:proofErr w:type="spellEnd"/>
      <w:r w:rsidRPr="00DB4292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DB4292">
        <w:rPr>
          <w:rFonts w:ascii="Times New Roman" w:hAnsi="Times New Roman" w:cs="Times New Roman"/>
          <w:sz w:val="24"/>
          <w:szCs w:val="24"/>
          <w:lang w:val="uk-UA"/>
        </w:rPr>
        <w:t>Budapest</w:t>
      </w:r>
      <w:proofErr w:type="spellEnd"/>
      <w:r w:rsidRPr="00DB4292">
        <w:rPr>
          <w:rFonts w:ascii="Times New Roman" w:hAnsi="Times New Roman" w:cs="Times New Roman"/>
          <w:sz w:val="24"/>
          <w:szCs w:val="24"/>
          <w:lang w:val="uk-UA"/>
        </w:rPr>
        <w:t>, 1986.</w:t>
      </w:r>
    </w:p>
    <w:p w14:paraId="5EC15A1E" w14:textId="77777777" w:rsidR="00887FAE" w:rsidRPr="00DB4292" w:rsidRDefault="00887FAE" w:rsidP="00887FAE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B4292">
        <w:rPr>
          <w:rFonts w:ascii="Times New Roman" w:hAnsi="Times New Roman" w:cs="Times New Roman"/>
          <w:sz w:val="24"/>
          <w:szCs w:val="24"/>
          <w:lang w:val="uk-UA"/>
        </w:rPr>
        <w:t xml:space="preserve">SH </w:t>
      </w:r>
      <w:proofErr w:type="spellStart"/>
      <w:r w:rsidRPr="00DB4292">
        <w:rPr>
          <w:rFonts w:ascii="Times New Roman" w:hAnsi="Times New Roman" w:cs="Times New Roman"/>
          <w:sz w:val="24"/>
          <w:szCs w:val="24"/>
          <w:lang w:val="uk-UA"/>
        </w:rPr>
        <w:t>atlasz</w:t>
      </w:r>
      <w:proofErr w:type="spellEnd"/>
      <w:r w:rsidRPr="00DB4292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proofErr w:type="spellStart"/>
      <w:r w:rsidRPr="00DB4292">
        <w:rPr>
          <w:rFonts w:ascii="Times New Roman" w:hAnsi="Times New Roman" w:cs="Times New Roman"/>
          <w:sz w:val="24"/>
          <w:szCs w:val="24"/>
          <w:lang w:val="uk-UA"/>
        </w:rPr>
        <w:t>Csillagászat</w:t>
      </w:r>
      <w:proofErr w:type="spellEnd"/>
      <w:r w:rsidRPr="00DB4292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DB4292">
        <w:rPr>
          <w:rFonts w:ascii="Times New Roman" w:hAnsi="Times New Roman" w:cs="Times New Roman"/>
          <w:sz w:val="24"/>
          <w:szCs w:val="24"/>
          <w:lang w:val="uk-UA"/>
        </w:rPr>
        <w:t>Springer</w:t>
      </w:r>
      <w:proofErr w:type="spellEnd"/>
      <w:r w:rsidRPr="00DB42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B4292">
        <w:rPr>
          <w:rFonts w:ascii="Times New Roman" w:hAnsi="Times New Roman" w:cs="Times New Roman"/>
          <w:sz w:val="24"/>
          <w:szCs w:val="24"/>
          <w:lang w:val="uk-UA"/>
        </w:rPr>
        <w:t>Hungarica</w:t>
      </w:r>
      <w:proofErr w:type="spellEnd"/>
      <w:r w:rsidRPr="00DB4292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DB4292">
        <w:rPr>
          <w:rFonts w:ascii="Times New Roman" w:hAnsi="Times New Roman" w:cs="Times New Roman"/>
          <w:sz w:val="24"/>
          <w:szCs w:val="24"/>
          <w:lang w:val="uk-UA"/>
        </w:rPr>
        <w:t>Budapest</w:t>
      </w:r>
      <w:proofErr w:type="spellEnd"/>
      <w:r w:rsidRPr="00DB4292">
        <w:rPr>
          <w:rFonts w:ascii="Times New Roman" w:hAnsi="Times New Roman" w:cs="Times New Roman"/>
          <w:sz w:val="24"/>
          <w:szCs w:val="24"/>
          <w:lang w:val="uk-UA"/>
        </w:rPr>
        <w:t>, 1994.</w:t>
      </w:r>
    </w:p>
    <w:p w14:paraId="3AAB1D9F" w14:textId="77777777" w:rsidR="00887FAE" w:rsidRPr="00DB4292" w:rsidRDefault="00887FAE" w:rsidP="00887FAE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DB4292">
        <w:rPr>
          <w:rFonts w:ascii="Times New Roman" w:hAnsi="Times New Roman" w:cs="Times New Roman"/>
          <w:sz w:val="24"/>
          <w:szCs w:val="24"/>
          <w:lang w:val="uk-UA"/>
        </w:rPr>
        <w:t>Gazda</w:t>
      </w:r>
      <w:proofErr w:type="spellEnd"/>
      <w:r w:rsidRPr="00DB4292">
        <w:rPr>
          <w:rFonts w:ascii="Times New Roman" w:hAnsi="Times New Roman" w:cs="Times New Roman"/>
          <w:sz w:val="24"/>
          <w:szCs w:val="24"/>
          <w:lang w:val="uk-UA"/>
        </w:rPr>
        <w:t xml:space="preserve"> I. (</w:t>
      </w:r>
      <w:proofErr w:type="spellStart"/>
      <w:r w:rsidRPr="00DB4292">
        <w:rPr>
          <w:rFonts w:ascii="Times New Roman" w:hAnsi="Times New Roman" w:cs="Times New Roman"/>
          <w:sz w:val="24"/>
          <w:szCs w:val="24"/>
          <w:lang w:val="uk-UA"/>
        </w:rPr>
        <w:t>ifj</w:t>
      </w:r>
      <w:proofErr w:type="spellEnd"/>
      <w:r w:rsidRPr="00DB4292">
        <w:rPr>
          <w:rFonts w:ascii="Times New Roman" w:hAnsi="Times New Roman" w:cs="Times New Roman"/>
          <w:sz w:val="24"/>
          <w:szCs w:val="24"/>
          <w:lang w:val="uk-UA"/>
        </w:rPr>
        <w:t xml:space="preserve">.), </w:t>
      </w:r>
      <w:proofErr w:type="spellStart"/>
      <w:r w:rsidRPr="00DB4292">
        <w:rPr>
          <w:rFonts w:ascii="Times New Roman" w:hAnsi="Times New Roman" w:cs="Times New Roman"/>
          <w:sz w:val="24"/>
          <w:szCs w:val="24"/>
          <w:lang w:val="uk-UA"/>
        </w:rPr>
        <w:t>Marik</w:t>
      </w:r>
      <w:proofErr w:type="spellEnd"/>
      <w:r w:rsidRPr="00DB4292">
        <w:rPr>
          <w:rFonts w:ascii="Times New Roman" w:hAnsi="Times New Roman" w:cs="Times New Roman"/>
          <w:sz w:val="24"/>
          <w:szCs w:val="24"/>
          <w:lang w:val="uk-UA"/>
        </w:rPr>
        <w:t xml:space="preserve"> M.: </w:t>
      </w:r>
      <w:proofErr w:type="spellStart"/>
      <w:r w:rsidRPr="00DB4292">
        <w:rPr>
          <w:rFonts w:ascii="Times New Roman" w:hAnsi="Times New Roman" w:cs="Times New Roman"/>
          <w:sz w:val="24"/>
          <w:szCs w:val="24"/>
          <w:lang w:val="uk-UA"/>
        </w:rPr>
        <w:t>Csillagászattörténeti</w:t>
      </w:r>
      <w:proofErr w:type="spellEnd"/>
      <w:r w:rsidRPr="00DB4292">
        <w:rPr>
          <w:rFonts w:ascii="Times New Roman" w:hAnsi="Times New Roman" w:cs="Times New Roman"/>
          <w:sz w:val="24"/>
          <w:szCs w:val="24"/>
          <w:lang w:val="uk-UA"/>
        </w:rPr>
        <w:t xml:space="preserve"> ABC. </w:t>
      </w:r>
      <w:proofErr w:type="spellStart"/>
      <w:r w:rsidRPr="00DB4292">
        <w:rPr>
          <w:rFonts w:ascii="Times New Roman" w:hAnsi="Times New Roman" w:cs="Times New Roman"/>
          <w:sz w:val="24"/>
          <w:szCs w:val="24"/>
          <w:lang w:val="uk-UA"/>
        </w:rPr>
        <w:t>Tankönyvkiadó</w:t>
      </w:r>
      <w:proofErr w:type="spellEnd"/>
      <w:r w:rsidRPr="00DB4292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DB4292">
        <w:rPr>
          <w:rFonts w:ascii="Times New Roman" w:hAnsi="Times New Roman" w:cs="Times New Roman"/>
          <w:sz w:val="24"/>
          <w:szCs w:val="24"/>
          <w:lang w:val="uk-UA"/>
        </w:rPr>
        <w:t>Budapest</w:t>
      </w:r>
      <w:proofErr w:type="spellEnd"/>
      <w:r w:rsidRPr="00DB4292">
        <w:rPr>
          <w:rFonts w:ascii="Times New Roman" w:hAnsi="Times New Roman" w:cs="Times New Roman"/>
          <w:sz w:val="24"/>
          <w:szCs w:val="24"/>
          <w:lang w:val="uk-UA"/>
        </w:rPr>
        <w:t>, 1982.</w:t>
      </w:r>
    </w:p>
    <w:p w14:paraId="519C25BE" w14:textId="77777777" w:rsidR="00887FAE" w:rsidRPr="00DB4292" w:rsidRDefault="00887FAE" w:rsidP="00887FAE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DB4292">
        <w:rPr>
          <w:rFonts w:ascii="Times New Roman" w:hAnsi="Times New Roman" w:cs="Times New Roman"/>
          <w:sz w:val="24"/>
          <w:szCs w:val="24"/>
          <w:lang w:val="uk-UA"/>
        </w:rPr>
        <w:t>Bérczi</w:t>
      </w:r>
      <w:proofErr w:type="spellEnd"/>
      <w:r w:rsidRPr="00DB42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B4292">
        <w:rPr>
          <w:rFonts w:ascii="Times New Roman" w:hAnsi="Times New Roman" w:cs="Times New Roman"/>
          <w:sz w:val="24"/>
          <w:szCs w:val="24"/>
          <w:lang w:val="uk-UA"/>
        </w:rPr>
        <w:t>Sz</w:t>
      </w:r>
      <w:proofErr w:type="spellEnd"/>
      <w:r w:rsidRPr="00DB4292">
        <w:rPr>
          <w:rFonts w:ascii="Times New Roman" w:hAnsi="Times New Roman" w:cs="Times New Roman"/>
          <w:sz w:val="24"/>
          <w:szCs w:val="24"/>
          <w:lang w:val="uk-UA"/>
        </w:rPr>
        <w:t xml:space="preserve">.: </w:t>
      </w:r>
      <w:proofErr w:type="spellStart"/>
      <w:r w:rsidRPr="00DB4292">
        <w:rPr>
          <w:rFonts w:ascii="Times New Roman" w:hAnsi="Times New Roman" w:cs="Times New Roman"/>
          <w:sz w:val="24"/>
          <w:szCs w:val="24"/>
          <w:lang w:val="uk-UA"/>
        </w:rPr>
        <w:t>Planetológia</w:t>
      </w:r>
      <w:proofErr w:type="spellEnd"/>
      <w:r w:rsidRPr="00DB4292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DB4292">
        <w:rPr>
          <w:rFonts w:ascii="Times New Roman" w:hAnsi="Times New Roman" w:cs="Times New Roman"/>
          <w:sz w:val="24"/>
          <w:szCs w:val="24"/>
          <w:lang w:val="uk-UA"/>
        </w:rPr>
        <w:t>Tankönyvkiadó</w:t>
      </w:r>
      <w:proofErr w:type="spellEnd"/>
      <w:r w:rsidRPr="00DB4292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DB4292">
        <w:rPr>
          <w:rFonts w:ascii="Times New Roman" w:hAnsi="Times New Roman" w:cs="Times New Roman"/>
          <w:sz w:val="24"/>
          <w:szCs w:val="24"/>
          <w:lang w:val="uk-UA"/>
        </w:rPr>
        <w:t>Budapest</w:t>
      </w:r>
      <w:proofErr w:type="spellEnd"/>
      <w:r w:rsidRPr="00DB4292">
        <w:rPr>
          <w:rFonts w:ascii="Times New Roman" w:hAnsi="Times New Roman" w:cs="Times New Roman"/>
          <w:sz w:val="24"/>
          <w:szCs w:val="24"/>
          <w:lang w:val="uk-UA"/>
        </w:rPr>
        <w:t>, 1978.</w:t>
      </w:r>
    </w:p>
    <w:p w14:paraId="6E60C0B7" w14:textId="77777777" w:rsidR="00887FAE" w:rsidRPr="00DB4292" w:rsidRDefault="00887FAE" w:rsidP="00887FAE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DB4292">
        <w:rPr>
          <w:rFonts w:ascii="Times New Roman" w:hAnsi="Times New Roman" w:cs="Times New Roman"/>
          <w:sz w:val="24"/>
          <w:szCs w:val="24"/>
          <w:lang w:val="uk-UA"/>
        </w:rPr>
        <w:t>Menzel</w:t>
      </w:r>
      <w:proofErr w:type="spellEnd"/>
      <w:r w:rsidRPr="00DB4292">
        <w:rPr>
          <w:rFonts w:ascii="Times New Roman" w:hAnsi="Times New Roman" w:cs="Times New Roman"/>
          <w:sz w:val="24"/>
          <w:szCs w:val="24"/>
          <w:lang w:val="uk-UA"/>
        </w:rPr>
        <w:t xml:space="preserve"> D. H.: </w:t>
      </w:r>
      <w:proofErr w:type="spellStart"/>
      <w:r w:rsidRPr="00DB4292">
        <w:rPr>
          <w:rFonts w:ascii="Times New Roman" w:hAnsi="Times New Roman" w:cs="Times New Roman"/>
          <w:sz w:val="24"/>
          <w:szCs w:val="24"/>
          <w:lang w:val="uk-UA"/>
        </w:rPr>
        <w:t>Csillagászat</w:t>
      </w:r>
      <w:proofErr w:type="spellEnd"/>
      <w:r w:rsidRPr="00DB4292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DB4292">
        <w:rPr>
          <w:rFonts w:ascii="Times New Roman" w:hAnsi="Times New Roman" w:cs="Times New Roman"/>
          <w:sz w:val="24"/>
          <w:szCs w:val="24"/>
          <w:lang w:val="uk-UA"/>
        </w:rPr>
        <w:t>Gondolat</w:t>
      </w:r>
      <w:proofErr w:type="spellEnd"/>
      <w:r w:rsidRPr="00DB4292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DB4292">
        <w:rPr>
          <w:rFonts w:ascii="Times New Roman" w:hAnsi="Times New Roman" w:cs="Times New Roman"/>
          <w:sz w:val="24"/>
          <w:szCs w:val="24"/>
          <w:lang w:val="uk-UA"/>
        </w:rPr>
        <w:t>Budapest</w:t>
      </w:r>
      <w:proofErr w:type="spellEnd"/>
      <w:r w:rsidRPr="00DB4292">
        <w:rPr>
          <w:rFonts w:ascii="Times New Roman" w:hAnsi="Times New Roman" w:cs="Times New Roman"/>
          <w:sz w:val="24"/>
          <w:szCs w:val="24"/>
          <w:lang w:val="uk-UA"/>
        </w:rPr>
        <w:t>, 1980.</w:t>
      </w:r>
    </w:p>
    <w:p w14:paraId="10CE0C64" w14:textId="77777777" w:rsidR="00887FAE" w:rsidRPr="00DB4292" w:rsidRDefault="00887FAE" w:rsidP="00887FAE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DB4292">
        <w:rPr>
          <w:rFonts w:ascii="Times New Roman" w:hAnsi="Times New Roman" w:cs="Times New Roman"/>
          <w:sz w:val="24"/>
          <w:szCs w:val="24"/>
          <w:lang w:val="uk-UA"/>
        </w:rPr>
        <w:t>Csaba</w:t>
      </w:r>
      <w:proofErr w:type="spellEnd"/>
      <w:r w:rsidRPr="00DB4292">
        <w:rPr>
          <w:rFonts w:ascii="Times New Roman" w:hAnsi="Times New Roman" w:cs="Times New Roman"/>
          <w:sz w:val="24"/>
          <w:szCs w:val="24"/>
          <w:lang w:val="uk-UA"/>
        </w:rPr>
        <w:t xml:space="preserve"> Gy. G., </w:t>
      </w:r>
      <w:proofErr w:type="spellStart"/>
      <w:r w:rsidRPr="00DB4292">
        <w:rPr>
          <w:rFonts w:ascii="Times New Roman" w:hAnsi="Times New Roman" w:cs="Times New Roman"/>
          <w:sz w:val="24"/>
          <w:szCs w:val="24"/>
          <w:lang w:val="uk-UA"/>
        </w:rPr>
        <w:t>Marik</w:t>
      </w:r>
      <w:proofErr w:type="spellEnd"/>
      <w:r w:rsidRPr="00DB4292">
        <w:rPr>
          <w:rFonts w:ascii="Times New Roman" w:hAnsi="Times New Roman" w:cs="Times New Roman"/>
          <w:sz w:val="24"/>
          <w:szCs w:val="24"/>
          <w:lang w:val="uk-UA"/>
        </w:rPr>
        <w:t xml:space="preserve"> M., </w:t>
      </w:r>
      <w:proofErr w:type="spellStart"/>
      <w:r w:rsidRPr="00DB4292">
        <w:rPr>
          <w:rFonts w:ascii="Times New Roman" w:hAnsi="Times New Roman" w:cs="Times New Roman"/>
          <w:sz w:val="24"/>
          <w:szCs w:val="24"/>
          <w:lang w:val="uk-UA"/>
        </w:rPr>
        <w:t>Racskó</w:t>
      </w:r>
      <w:proofErr w:type="spellEnd"/>
      <w:r w:rsidRPr="00DB42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B4292">
        <w:rPr>
          <w:rFonts w:ascii="Times New Roman" w:hAnsi="Times New Roman" w:cs="Times New Roman"/>
          <w:sz w:val="24"/>
          <w:szCs w:val="24"/>
          <w:lang w:val="uk-UA"/>
        </w:rPr>
        <w:t>Gy</w:t>
      </w:r>
      <w:proofErr w:type="spellEnd"/>
      <w:r w:rsidRPr="00DB4292">
        <w:rPr>
          <w:rFonts w:ascii="Times New Roman" w:hAnsi="Times New Roman" w:cs="Times New Roman"/>
          <w:sz w:val="24"/>
          <w:szCs w:val="24"/>
          <w:lang w:val="uk-UA"/>
        </w:rPr>
        <w:t xml:space="preserve">.: </w:t>
      </w:r>
      <w:proofErr w:type="spellStart"/>
      <w:r w:rsidRPr="00DB4292">
        <w:rPr>
          <w:rFonts w:ascii="Times New Roman" w:hAnsi="Times New Roman" w:cs="Times New Roman"/>
          <w:sz w:val="24"/>
          <w:szCs w:val="24"/>
          <w:lang w:val="uk-UA"/>
        </w:rPr>
        <w:t>Ifjú</w:t>
      </w:r>
      <w:proofErr w:type="spellEnd"/>
      <w:r w:rsidRPr="00DB42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B4292">
        <w:rPr>
          <w:rFonts w:ascii="Times New Roman" w:hAnsi="Times New Roman" w:cs="Times New Roman"/>
          <w:sz w:val="24"/>
          <w:szCs w:val="24"/>
          <w:lang w:val="uk-UA"/>
        </w:rPr>
        <w:t>csillagászok</w:t>
      </w:r>
      <w:proofErr w:type="spellEnd"/>
      <w:r w:rsidRPr="00DB42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B4292">
        <w:rPr>
          <w:rFonts w:ascii="Times New Roman" w:hAnsi="Times New Roman" w:cs="Times New Roman"/>
          <w:sz w:val="24"/>
          <w:szCs w:val="24"/>
          <w:lang w:val="uk-UA"/>
        </w:rPr>
        <w:t>kézikönyve</w:t>
      </w:r>
      <w:proofErr w:type="spellEnd"/>
      <w:r w:rsidRPr="00DB4292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DB4292">
        <w:rPr>
          <w:rFonts w:ascii="Times New Roman" w:hAnsi="Times New Roman" w:cs="Times New Roman"/>
          <w:sz w:val="24"/>
          <w:szCs w:val="24"/>
          <w:lang w:val="uk-UA"/>
        </w:rPr>
        <w:t>Tankönyvkiadó</w:t>
      </w:r>
      <w:proofErr w:type="spellEnd"/>
      <w:r w:rsidRPr="00DB4292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DB4292">
        <w:rPr>
          <w:rFonts w:ascii="Times New Roman" w:hAnsi="Times New Roman" w:cs="Times New Roman"/>
          <w:sz w:val="24"/>
          <w:szCs w:val="24"/>
          <w:lang w:val="uk-UA"/>
        </w:rPr>
        <w:t>Budapest</w:t>
      </w:r>
      <w:proofErr w:type="spellEnd"/>
      <w:r w:rsidRPr="00DB4292">
        <w:rPr>
          <w:rFonts w:ascii="Times New Roman" w:hAnsi="Times New Roman" w:cs="Times New Roman"/>
          <w:sz w:val="24"/>
          <w:szCs w:val="24"/>
          <w:lang w:val="uk-UA"/>
        </w:rPr>
        <w:t>, 1991.</w:t>
      </w:r>
    </w:p>
    <w:p w14:paraId="2D7958C2" w14:textId="5619B13E" w:rsidR="00982E03" w:rsidRPr="00887FAE" w:rsidRDefault="00887FAE" w:rsidP="00887FAE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DB4292">
        <w:rPr>
          <w:rFonts w:ascii="Times New Roman" w:hAnsi="Times New Roman" w:cs="Times New Roman"/>
          <w:sz w:val="24"/>
          <w:szCs w:val="24"/>
          <w:lang w:val="uk-UA"/>
        </w:rPr>
        <w:t>Hédervári</w:t>
      </w:r>
      <w:proofErr w:type="spellEnd"/>
      <w:r w:rsidRPr="00DB4292">
        <w:rPr>
          <w:rFonts w:ascii="Times New Roman" w:hAnsi="Times New Roman" w:cs="Times New Roman"/>
          <w:sz w:val="24"/>
          <w:szCs w:val="24"/>
          <w:lang w:val="uk-UA"/>
        </w:rPr>
        <w:t xml:space="preserve"> P.: </w:t>
      </w:r>
      <w:proofErr w:type="spellStart"/>
      <w:r w:rsidRPr="00DB4292">
        <w:rPr>
          <w:rFonts w:ascii="Times New Roman" w:hAnsi="Times New Roman" w:cs="Times New Roman"/>
          <w:sz w:val="24"/>
          <w:szCs w:val="24"/>
          <w:lang w:val="uk-UA"/>
        </w:rPr>
        <w:t>Csillagunk</w:t>
      </w:r>
      <w:proofErr w:type="spellEnd"/>
      <w:r w:rsidRPr="00DB4292">
        <w:rPr>
          <w:rFonts w:ascii="Times New Roman" w:hAnsi="Times New Roman" w:cs="Times New Roman"/>
          <w:sz w:val="24"/>
          <w:szCs w:val="24"/>
          <w:lang w:val="uk-UA"/>
        </w:rPr>
        <w:t xml:space="preserve"> a </w:t>
      </w:r>
      <w:proofErr w:type="spellStart"/>
      <w:r w:rsidRPr="00DB4292">
        <w:rPr>
          <w:rFonts w:ascii="Times New Roman" w:hAnsi="Times New Roman" w:cs="Times New Roman"/>
          <w:sz w:val="24"/>
          <w:szCs w:val="24"/>
          <w:lang w:val="uk-UA"/>
        </w:rPr>
        <w:t>Nap</w:t>
      </w:r>
      <w:proofErr w:type="spellEnd"/>
      <w:r w:rsidRPr="00DB4292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DB4292">
        <w:rPr>
          <w:rFonts w:ascii="Times New Roman" w:hAnsi="Times New Roman" w:cs="Times New Roman"/>
          <w:sz w:val="24"/>
          <w:szCs w:val="24"/>
          <w:lang w:val="uk-UA"/>
        </w:rPr>
        <w:t>Magvető</w:t>
      </w:r>
      <w:proofErr w:type="spellEnd"/>
      <w:r w:rsidRPr="00DB4292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DB4292">
        <w:rPr>
          <w:rFonts w:ascii="Times New Roman" w:hAnsi="Times New Roman" w:cs="Times New Roman"/>
          <w:sz w:val="24"/>
          <w:szCs w:val="24"/>
          <w:lang w:val="uk-UA"/>
        </w:rPr>
        <w:t>Budapest</w:t>
      </w:r>
      <w:proofErr w:type="spellEnd"/>
      <w:r w:rsidRPr="00DB4292">
        <w:rPr>
          <w:rFonts w:ascii="Times New Roman" w:hAnsi="Times New Roman" w:cs="Times New Roman"/>
          <w:sz w:val="24"/>
          <w:szCs w:val="24"/>
          <w:lang w:val="uk-UA"/>
        </w:rPr>
        <w:t>, 1980</w:t>
      </w:r>
      <w:r w:rsidR="00982E03" w:rsidRPr="00887FA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34ED7F4" w14:textId="77777777" w:rsidR="00982E03" w:rsidRPr="00DB4292" w:rsidRDefault="00982E03" w:rsidP="00982E0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uk-UA"/>
        </w:rPr>
      </w:pPr>
    </w:p>
    <w:p w14:paraId="22BF7E70" w14:textId="26109D04" w:rsidR="00982E03" w:rsidRPr="00982E03" w:rsidRDefault="00982E03" w:rsidP="00982E03">
      <w:pPr>
        <w:spacing w:after="120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82E03">
        <w:rPr>
          <w:rFonts w:ascii="Times New Roman" w:hAnsi="Times New Roman" w:cs="Times New Roman"/>
          <w:b/>
          <w:sz w:val="24"/>
          <w:szCs w:val="24"/>
          <w:lang w:val="uk-UA"/>
        </w:rPr>
        <w:t>Інформаційні ресурси з</w:t>
      </w:r>
      <w:r>
        <w:rPr>
          <w:rFonts w:ascii="Times New Roman" w:hAnsi="Times New Roman" w:cs="Times New Roman"/>
          <w:b/>
          <w:caps/>
          <w:sz w:val="24"/>
          <w:szCs w:val="24"/>
          <w:lang w:val="uk-UA"/>
        </w:rPr>
        <w:t xml:space="preserve"> </w:t>
      </w:r>
      <w:r w:rsidR="009B2B98" w:rsidRPr="00982E03">
        <w:rPr>
          <w:rFonts w:ascii="Times New Roman" w:hAnsi="Times New Roman" w:cs="Times New Roman"/>
          <w:b/>
          <w:sz w:val="24"/>
          <w:szCs w:val="24"/>
          <w:lang w:val="uk-UA"/>
        </w:rPr>
        <w:t>АСТРОНОМІ</w:t>
      </w:r>
      <w:r w:rsidR="009B2B98">
        <w:rPr>
          <w:rFonts w:ascii="Times New Roman" w:hAnsi="Times New Roman" w:cs="Times New Roman"/>
          <w:b/>
          <w:sz w:val="24"/>
          <w:szCs w:val="24"/>
          <w:lang w:val="uk-UA"/>
        </w:rPr>
        <w:t>ЧНОЇ ГЕОГРАФІЇ</w:t>
      </w:r>
    </w:p>
    <w:p w14:paraId="08E16B8E" w14:textId="77777777" w:rsidR="00C43CDC" w:rsidRPr="00640FC6" w:rsidRDefault="00C43CDC" w:rsidP="00C43CDC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40FC6">
        <w:rPr>
          <w:rFonts w:ascii="Times New Roman" w:hAnsi="Times New Roman" w:cs="Times New Roman"/>
          <w:sz w:val="24"/>
          <w:szCs w:val="24"/>
          <w:lang w:val="uk-UA"/>
        </w:rPr>
        <w:t>Астрономічний календар –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640FC6">
        <w:rPr>
          <w:rFonts w:ascii="Times New Roman" w:hAnsi="Times New Roman" w:cs="Times New Roman"/>
          <w:sz w:val="24"/>
          <w:szCs w:val="24"/>
          <w:lang w:val="uk-UA"/>
        </w:rPr>
        <w:t xml:space="preserve">. Ред. </w:t>
      </w:r>
      <w:proofErr w:type="spellStart"/>
      <w:r w:rsidRPr="00640FC6">
        <w:rPr>
          <w:rFonts w:ascii="Times New Roman" w:hAnsi="Times New Roman" w:cs="Times New Roman"/>
          <w:sz w:val="24"/>
          <w:szCs w:val="24"/>
          <w:lang w:val="uk-UA"/>
        </w:rPr>
        <w:t>кол</w:t>
      </w:r>
      <w:proofErr w:type="spellEnd"/>
      <w:r w:rsidRPr="00640FC6">
        <w:rPr>
          <w:rFonts w:ascii="Times New Roman" w:hAnsi="Times New Roman" w:cs="Times New Roman"/>
          <w:sz w:val="24"/>
          <w:szCs w:val="24"/>
          <w:lang w:val="uk-UA"/>
        </w:rPr>
        <w:t xml:space="preserve">.: А. П. </w:t>
      </w:r>
      <w:proofErr w:type="spellStart"/>
      <w:r w:rsidRPr="00640FC6">
        <w:rPr>
          <w:rFonts w:ascii="Times New Roman" w:hAnsi="Times New Roman" w:cs="Times New Roman"/>
          <w:sz w:val="24"/>
          <w:szCs w:val="24"/>
          <w:lang w:val="uk-UA"/>
        </w:rPr>
        <w:t>Відьмаченко</w:t>
      </w:r>
      <w:proofErr w:type="spellEnd"/>
      <w:r w:rsidRPr="00640FC6">
        <w:rPr>
          <w:rFonts w:ascii="Times New Roman" w:hAnsi="Times New Roman" w:cs="Times New Roman"/>
          <w:sz w:val="24"/>
          <w:szCs w:val="24"/>
          <w:lang w:val="uk-UA"/>
        </w:rPr>
        <w:t xml:space="preserve"> (гол. ред.) та ін. ГАО НАН України. Київ: </w:t>
      </w:r>
      <w:proofErr w:type="spellStart"/>
      <w:r w:rsidRPr="00640FC6">
        <w:rPr>
          <w:rFonts w:ascii="Times New Roman" w:hAnsi="Times New Roman" w:cs="Times New Roman"/>
          <w:sz w:val="24"/>
          <w:szCs w:val="24"/>
          <w:lang w:val="uk-UA"/>
        </w:rPr>
        <w:t>Академперіодика</w:t>
      </w:r>
      <w:proofErr w:type="spellEnd"/>
      <w:r w:rsidRPr="00640FC6">
        <w:rPr>
          <w:rFonts w:ascii="Times New Roman" w:hAnsi="Times New Roman" w:cs="Times New Roman"/>
          <w:sz w:val="24"/>
          <w:szCs w:val="24"/>
          <w:lang w:val="uk-UA"/>
        </w:rPr>
        <w:t>,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40FC6">
        <w:rPr>
          <w:rFonts w:ascii="Times New Roman" w:hAnsi="Times New Roman" w:cs="Times New Roman"/>
          <w:sz w:val="24"/>
          <w:szCs w:val="24"/>
          <w:lang w:val="uk-UA"/>
        </w:rPr>
        <w:t xml:space="preserve"> (щорічно з 1948р.). </w:t>
      </w:r>
      <w:r w:rsidRPr="00472B17">
        <w:rPr>
          <w:rFonts w:ascii="Times New Roman" w:hAnsi="Times New Roman" w:cs="Times New Roman"/>
          <w:sz w:val="24"/>
          <w:szCs w:val="24"/>
          <w:lang w:val="uk-UA"/>
        </w:rPr>
        <w:t>https://www.mao.kiev.ua/docs/artid080_calendar-202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72B17">
        <w:rPr>
          <w:rFonts w:ascii="Times New Roman" w:hAnsi="Times New Roman" w:cs="Times New Roman"/>
          <w:sz w:val="24"/>
          <w:szCs w:val="24"/>
          <w:lang w:val="uk-UA"/>
        </w:rPr>
        <w:t>.</w:t>
      </w:r>
      <w:proofErr w:type="spellStart"/>
      <w:r w:rsidRPr="00472B17">
        <w:rPr>
          <w:rFonts w:ascii="Times New Roman" w:hAnsi="Times New Roman" w:cs="Times New Roman"/>
          <w:sz w:val="24"/>
          <w:szCs w:val="24"/>
          <w:lang w:val="uk-UA"/>
        </w:rPr>
        <w:t>pdf</w:t>
      </w:r>
      <w:proofErr w:type="spellEnd"/>
    </w:p>
    <w:p w14:paraId="4AE7D39E" w14:textId="77777777" w:rsidR="00C43CDC" w:rsidRPr="00640FC6" w:rsidRDefault="00C43CDC" w:rsidP="00C43CDC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640FC6">
        <w:rPr>
          <w:rFonts w:ascii="Times New Roman" w:hAnsi="Times New Roman" w:cs="Times New Roman"/>
          <w:sz w:val="24"/>
          <w:szCs w:val="24"/>
          <w:lang w:val="uk-UA"/>
        </w:rPr>
        <w:t>Meteor</w:t>
      </w:r>
      <w:proofErr w:type="spellEnd"/>
      <w:r w:rsidRPr="00640FC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40FC6">
        <w:rPr>
          <w:rFonts w:ascii="Times New Roman" w:hAnsi="Times New Roman" w:cs="Times New Roman"/>
          <w:sz w:val="24"/>
          <w:szCs w:val="24"/>
          <w:lang w:val="uk-UA"/>
        </w:rPr>
        <w:t>csillagászati</w:t>
      </w:r>
      <w:proofErr w:type="spellEnd"/>
      <w:r w:rsidRPr="00640FC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40FC6">
        <w:rPr>
          <w:rFonts w:ascii="Times New Roman" w:hAnsi="Times New Roman" w:cs="Times New Roman"/>
          <w:sz w:val="24"/>
          <w:szCs w:val="24"/>
          <w:lang w:val="uk-UA"/>
        </w:rPr>
        <w:t>évkönyv</w:t>
      </w:r>
      <w:proofErr w:type="spellEnd"/>
      <w:r w:rsidRPr="00640FC6">
        <w:rPr>
          <w:rFonts w:ascii="Times New Roman" w:hAnsi="Times New Roman" w:cs="Times New Roman"/>
          <w:sz w:val="24"/>
          <w:szCs w:val="24"/>
          <w:lang w:val="uk-UA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640FC6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640FC6">
        <w:rPr>
          <w:rFonts w:ascii="Times New Roman" w:hAnsi="Times New Roman" w:cs="Times New Roman"/>
          <w:sz w:val="24"/>
          <w:szCs w:val="24"/>
          <w:lang w:val="uk-UA"/>
        </w:rPr>
        <w:t>Magyar</w:t>
      </w:r>
      <w:proofErr w:type="spellEnd"/>
      <w:r w:rsidRPr="00640FC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40FC6">
        <w:rPr>
          <w:rFonts w:ascii="Times New Roman" w:hAnsi="Times New Roman" w:cs="Times New Roman"/>
          <w:sz w:val="24"/>
          <w:szCs w:val="24"/>
          <w:lang w:val="uk-UA"/>
        </w:rPr>
        <w:t>Csillagászati</w:t>
      </w:r>
      <w:proofErr w:type="spellEnd"/>
      <w:r w:rsidRPr="00640FC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40FC6">
        <w:rPr>
          <w:rFonts w:ascii="Times New Roman" w:hAnsi="Times New Roman" w:cs="Times New Roman"/>
          <w:sz w:val="24"/>
          <w:szCs w:val="24"/>
          <w:lang w:val="uk-UA"/>
        </w:rPr>
        <w:t>Egyesület</w:t>
      </w:r>
      <w:proofErr w:type="spellEnd"/>
      <w:r w:rsidRPr="00640FC6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640FC6">
        <w:rPr>
          <w:rFonts w:ascii="Times New Roman" w:hAnsi="Times New Roman" w:cs="Times New Roman"/>
          <w:sz w:val="24"/>
          <w:szCs w:val="24"/>
          <w:lang w:val="uk-UA"/>
        </w:rPr>
        <w:t>Budapest</w:t>
      </w:r>
      <w:proofErr w:type="spellEnd"/>
      <w:r w:rsidRPr="00640FC6">
        <w:rPr>
          <w:rFonts w:ascii="Times New Roman" w:hAnsi="Times New Roman" w:cs="Times New Roman"/>
          <w:sz w:val="24"/>
          <w:szCs w:val="24"/>
          <w:lang w:val="uk-UA"/>
        </w:rPr>
        <w:t>, 20</w:t>
      </w:r>
      <w:r w:rsidRPr="00640FC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40FC6">
        <w:rPr>
          <w:rFonts w:ascii="Times New Roman" w:hAnsi="Times New Roman" w:cs="Times New Roman"/>
          <w:sz w:val="24"/>
          <w:szCs w:val="24"/>
          <w:lang w:val="uk-UA"/>
        </w:rPr>
        <w:t xml:space="preserve"> (1990 </w:t>
      </w:r>
      <w:proofErr w:type="spellStart"/>
      <w:r w:rsidRPr="00640FC6">
        <w:rPr>
          <w:rFonts w:ascii="Times New Roman" w:hAnsi="Times New Roman" w:cs="Times New Roman"/>
          <w:sz w:val="24"/>
          <w:szCs w:val="24"/>
          <w:lang w:val="uk-UA"/>
        </w:rPr>
        <w:t>óta</w:t>
      </w:r>
      <w:proofErr w:type="spellEnd"/>
      <w:r w:rsidRPr="00640FC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40FC6">
        <w:rPr>
          <w:rFonts w:ascii="Times New Roman" w:hAnsi="Times New Roman" w:cs="Times New Roman"/>
          <w:sz w:val="24"/>
          <w:szCs w:val="24"/>
          <w:lang w:val="uk-UA"/>
        </w:rPr>
        <w:t>évente</w:t>
      </w:r>
      <w:proofErr w:type="spellEnd"/>
      <w:r w:rsidRPr="00640FC6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14:paraId="3AAE349B" w14:textId="77777777" w:rsidR="00C43CDC" w:rsidRPr="00640FC6" w:rsidRDefault="00C43CDC" w:rsidP="00C43CDC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640FC6">
        <w:rPr>
          <w:rFonts w:ascii="Times New Roman" w:hAnsi="Times New Roman" w:cs="Times New Roman"/>
          <w:sz w:val="24"/>
          <w:szCs w:val="24"/>
          <w:lang w:val="uk-UA"/>
        </w:rPr>
        <w:t>Current</w:t>
      </w:r>
      <w:proofErr w:type="spellEnd"/>
      <w:r w:rsidRPr="00640FC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40FC6">
        <w:rPr>
          <w:rFonts w:ascii="Times New Roman" w:hAnsi="Times New Roman" w:cs="Times New Roman"/>
          <w:sz w:val="24"/>
          <w:szCs w:val="24"/>
          <w:lang w:val="uk-UA"/>
        </w:rPr>
        <w:t>Solar</w:t>
      </w:r>
      <w:proofErr w:type="spellEnd"/>
      <w:r w:rsidRPr="00640FC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40FC6">
        <w:rPr>
          <w:rFonts w:ascii="Times New Roman" w:hAnsi="Times New Roman" w:cs="Times New Roman"/>
          <w:sz w:val="24"/>
          <w:szCs w:val="24"/>
          <w:lang w:val="uk-UA"/>
        </w:rPr>
        <w:t>Data</w:t>
      </w:r>
      <w:proofErr w:type="spellEnd"/>
      <w:r w:rsidRPr="00640FC6">
        <w:rPr>
          <w:rFonts w:ascii="Times New Roman" w:hAnsi="Times New Roman" w:cs="Times New Roman"/>
          <w:sz w:val="24"/>
          <w:szCs w:val="24"/>
          <w:lang w:val="uk-UA"/>
        </w:rPr>
        <w:t>: http://www.n3kl.org/sun/</w:t>
      </w:r>
    </w:p>
    <w:p w14:paraId="482500D7" w14:textId="77777777" w:rsidR="00C43CDC" w:rsidRPr="00640FC6" w:rsidRDefault="00C43CDC" w:rsidP="00C43CDC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640FC6">
        <w:rPr>
          <w:rFonts w:ascii="Times New Roman" w:hAnsi="Times New Roman" w:cs="Times New Roman"/>
          <w:sz w:val="24"/>
          <w:szCs w:val="24"/>
          <w:lang w:val="uk-UA"/>
        </w:rPr>
        <w:t>Planetary</w:t>
      </w:r>
      <w:proofErr w:type="spellEnd"/>
      <w:r w:rsidRPr="00640FC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40FC6">
        <w:rPr>
          <w:rFonts w:ascii="Times New Roman" w:hAnsi="Times New Roman" w:cs="Times New Roman"/>
          <w:sz w:val="24"/>
          <w:szCs w:val="24"/>
          <w:lang w:val="uk-UA"/>
        </w:rPr>
        <w:t>D</w:t>
      </w:r>
      <w:r>
        <w:rPr>
          <w:rFonts w:ascii="Times New Roman" w:hAnsi="Times New Roman" w:cs="Times New Roman"/>
          <w:sz w:val="24"/>
          <w:szCs w:val="24"/>
          <w:lang w:val="uk-UA"/>
        </w:rPr>
        <w:t>ata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System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(PDS): http://pds</w:t>
      </w:r>
      <w:r w:rsidRPr="00640FC6">
        <w:rPr>
          <w:rFonts w:ascii="Times New Roman" w:hAnsi="Times New Roman" w:cs="Times New Roman"/>
          <w:sz w:val="24"/>
          <w:szCs w:val="24"/>
          <w:lang w:val="uk-UA"/>
        </w:rPr>
        <w:t>.nasa.gov/</w:t>
      </w:r>
    </w:p>
    <w:p w14:paraId="4E9E0C79" w14:textId="77777777" w:rsidR="00C43CDC" w:rsidRDefault="00C43CDC" w:rsidP="00C43CDC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640FC6">
        <w:rPr>
          <w:rFonts w:ascii="Times New Roman" w:hAnsi="Times New Roman" w:cs="Times New Roman"/>
          <w:sz w:val="24"/>
          <w:szCs w:val="24"/>
          <w:lang w:val="uk-UA"/>
        </w:rPr>
        <w:t>Страсбурґський</w:t>
      </w:r>
      <w:proofErr w:type="spellEnd"/>
      <w:r w:rsidRPr="00640FC6">
        <w:rPr>
          <w:rFonts w:ascii="Times New Roman" w:hAnsi="Times New Roman" w:cs="Times New Roman"/>
          <w:sz w:val="24"/>
          <w:szCs w:val="24"/>
          <w:lang w:val="uk-UA"/>
        </w:rPr>
        <w:t xml:space="preserve"> Центр зоряних даних (Франція)</w:t>
      </w:r>
      <w:r w:rsidRPr="00640FC6">
        <w:rPr>
          <w:rFonts w:ascii="Times New Roman" w:hAnsi="Times New Roman" w:cs="Times New Roman"/>
          <w:sz w:val="24"/>
          <w:szCs w:val="24"/>
        </w:rPr>
        <w:t>:</w:t>
      </w:r>
      <w:r w:rsidRPr="00640FC6">
        <w:rPr>
          <w:rFonts w:ascii="Times New Roman" w:hAnsi="Times New Roman" w:cs="Times New Roman"/>
          <w:sz w:val="24"/>
          <w:szCs w:val="24"/>
          <w:lang w:val="uk-UA"/>
        </w:rPr>
        <w:t xml:space="preserve"> http://vizier.u-strasbg.fr/viz-bin/VizieR</w:t>
      </w:r>
    </w:p>
    <w:p w14:paraId="20516C07" w14:textId="77777777" w:rsidR="00C43CDC" w:rsidRPr="00640FC6" w:rsidRDefault="00C43CDC" w:rsidP="00C43CDC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6521D">
        <w:rPr>
          <w:rFonts w:ascii="Times New Roman" w:hAnsi="Times New Roman" w:cs="Times New Roman"/>
          <w:sz w:val="24"/>
          <w:szCs w:val="24"/>
          <w:lang w:val="uk-UA"/>
        </w:rPr>
        <w:t>https://www.heavens-above.com/</w:t>
      </w:r>
    </w:p>
    <w:p w14:paraId="584372BD" w14:textId="77777777" w:rsidR="00982E03" w:rsidRPr="00270E56" w:rsidRDefault="00982E03" w:rsidP="00982E03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2E9596BA" w14:textId="77777777" w:rsidR="00982E03" w:rsidRPr="008C79DB" w:rsidRDefault="00982E03" w:rsidP="00E93013">
      <w:pPr>
        <w:rPr>
          <w:lang w:val="uk-UA"/>
        </w:rPr>
      </w:pPr>
    </w:p>
    <w:sectPr w:rsidR="00982E03" w:rsidRPr="008C79DB" w:rsidSect="00DA13D5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7237E"/>
    <w:multiLevelType w:val="hybridMultilevel"/>
    <w:tmpl w:val="18FAA9C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C4227"/>
    <w:multiLevelType w:val="hybridMultilevel"/>
    <w:tmpl w:val="0B1690F8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32D252B"/>
    <w:multiLevelType w:val="hybridMultilevel"/>
    <w:tmpl w:val="2DAEC7C6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05676E"/>
    <w:multiLevelType w:val="hybridMultilevel"/>
    <w:tmpl w:val="7FF09B7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905289"/>
    <w:multiLevelType w:val="hybridMultilevel"/>
    <w:tmpl w:val="5252A24C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42C24B4A"/>
    <w:multiLevelType w:val="hybridMultilevel"/>
    <w:tmpl w:val="2DAEC7C6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C1D7BDE"/>
    <w:multiLevelType w:val="singleLevel"/>
    <w:tmpl w:val="A21EC27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5DAE1DB3"/>
    <w:multiLevelType w:val="hybridMultilevel"/>
    <w:tmpl w:val="3AC28846"/>
    <w:lvl w:ilvl="0" w:tplc="040E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5536838"/>
    <w:multiLevelType w:val="hybridMultilevel"/>
    <w:tmpl w:val="2DAEC7C6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81F0A15"/>
    <w:multiLevelType w:val="singleLevel"/>
    <w:tmpl w:val="4330FC9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0" w15:restartNumberingAfterBreak="0">
    <w:nsid w:val="7C035CD9"/>
    <w:multiLevelType w:val="hybridMultilevel"/>
    <w:tmpl w:val="54F23104"/>
    <w:lvl w:ilvl="0" w:tplc="A21EC27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66985410">
    <w:abstractNumId w:val="7"/>
  </w:num>
  <w:num w:numId="2" w16cid:durableId="836310914">
    <w:abstractNumId w:val="2"/>
  </w:num>
  <w:num w:numId="3" w16cid:durableId="1692296604">
    <w:abstractNumId w:val="8"/>
  </w:num>
  <w:num w:numId="4" w16cid:durableId="1009720985">
    <w:abstractNumId w:val="5"/>
  </w:num>
  <w:num w:numId="5" w16cid:durableId="813572399">
    <w:abstractNumId w:val="3"/>
  </w:num>
  <w:num w:numId="6" w16cid:durableId="1696803442">
    <w:abstractNumId w:val="4"/>
  </w:num>
  <w:num w:numId="7" w16cid:durableId="723985429">
    <w:abstractNumId w:val="0"/>
  </w:num>
  <w:num w:numId="8" w16cid:durableId="5179679">
    <w:abstractNumId w:val="1"/>
  </w:num>
  <w:num w:numId="9" w16cid:durableId="680859484">
    <w:abstractNumId w:val="6"/>
  </w:num>
  <w:num w:numId="10" w16cid:durableId="866791508">
    <w:abstractNumId w:val="10"/>
  </w:num>
  <w:num w:numId="11" w16cid:durableId="7176267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D23"/>
    <w:rsid w:val="00032B36"/>
    <w:rsid w:val="00080230"/>
    <w:rsid w:val="00096DCB"/>
    <w:rsid w:val="001425FD"/>
    <w:rsid w:val="00144913"/>
    <w:rsid w:val="00197803"/>
    <w:rsid w:val="001B2B47"/>
    <w:rsid w:val="001B3114"/>
    <w:rsid w:val="001E5D5B"/>
    <w:rsid w:val="00243FB6"/>
    <w:rsid w:val="00270E56"/>
    <w:rsid w:val="0028088A"/>
    <w:rsid w:val="00295510"/>
    <w:rsid w:val="002A06D6"/>
    <w:rsid w:val="002C40AD"/>
    <w:rsid w:val="002D1573"/>
    <w:rsid w:val="002F45C4"/>
    <w:rsid w:val="0031226A"/>
    <w:rsid w:val="00330A0A"/>
    <w:rsid w:val="0033124F"/>
    <w:rsid w:val="0038545B"/>
    <w:rsid w:val="00392D23"/>
    <w:rsid w:val="003940B1"/>
    <w:rsid w:val="003C4985"/>
    <w:rsid w:val="003D470F"/>
    <w:rsid w:val="003E36E8"/>
    <w:rsid w:val="003E6514"/>
    <w:rsid w:val="00402BCE"/>
    <w:rsid w:val="00431067"/>
    <w:rsid w:val="0049253F"/>
    <w:rsid w:val="004B7818"/>
    <w:rsid w:val="004E2C2F"/>
    <w:rsid w:val="004E6B52"/>
    <w:rsid w:val="005003F4"/>
    <w:rsid w:val="00526D7D"/>
    <w:rsid w:val="00552F25"/>
    <w:rsid w:val="005A453F"/>
    <w:rsid w:val="005E3F48"/>
    <w:rsid w:val="00615031"/>
    <w:rsid w:val="006300A2"/>
    <w:rsid w:val="00630352"/>
    <w:rsid w:val="00651874"/>
    <w:rsid w:val="00660EF5"/>
    <w:rsid w:val="006618B7"/>
    <w:rsid w:val="00675140"/>
    <w:rsid w:val="00687132"/>
    <w:rsid w:val="006C7603"/>
    <w:rsid w:val="00705681"/>
    <w:rsid w:val="007651EF"/>
    <w:rsid w:val="007976AC"/>
    <w:rsid w:val="007B1F80"/>
    <w:rsid w:val="007E3FBF"/>
    <w:rsid w:val="00881D38"/>
    <w:rsid w:val="008842E1"/>
    <w:rsid w:val="00887FAE"/>
    <w:rsid w:val="00893CC5"/>
    <w:rsid w:val="008A059F"/>
    <w:rsid w:val="008B5B21"/>
    <w:rsid w:val="008C79DB"/>
    <w:rsid w:val="008F1408"/>
    <w:rsid w:val="009132DF"/>
    <w:rsid w:val="009475DD"/>
    <w:rsid w:val="00982E03"/>
    <w:rsid w:val="00994568"/>
    <w:rsid w:val="009A114D"/>
    <w:rsid w:val="009A13CA"/>
    <w:rsid w:val="009B2B98"/>
    <w:rsid w:val="009C76D5"/>
    <w:rsid w:val="00A26453"/>
    <w:rsid w:val="00A418A2"/>
    <w:rsid w:val="00A434B2"/>
    <w:rsid w:val="00A62E4A"/>
    <w:rsid w:val="00A72D68"/>
    <w:rsid w:val="00AF7540"/>
    <w:rsid w:val="00B204B3"/>
    <w:rsid w:val="00B23278"/>
    <w:rsid w:val="00B30933"/>
    <w:rsid w:val="00B36971"/>
    <w:rsid w:val="00B431F1"/>
    <w:rsid w:val="00B46DB5"/>
    <w:rsid w:val="00B64A4D"/>
    <w:rsid w:val="00B93D76"/>
    <w:rsid w:val="00B94367"/>
    <w:rsid w:val="00C37AED"/>
    <w:rsid w:val="00C43CDC"/>
    <w:rsid w:val="00C93794"/>
    <w:rsid w:val="00CB03F0"/>
    <w:rsid w:val="00CE1B09"/>
    <w:rsid w:val="00D05E00"/>
    <w:rsid w:val="00D07529"/>
    <w:rsid w:val="00D1535F"/>
    <w:rsid w:val="00DA13D5"/>
    <w:rsid w:val="00DA3F3F"/>
    <w:rsid w:val="00E237EC"/>
    <w:rsid w:val="00E41F89"/>
    <w:rsid w:val="00E47EA8"/>
    <w:rsid w:val="00E60CAB"/>
    <w:rsid w:val="00E81512"/>
    <w:rsid w:val="00E90DEC"/>
    <w:rsid w:val="00E9285C"/>
    <w:rsid w:val="00E93013"/>
    <w:rsid w:val="00EA30DE"/>
    <w:rsid w:val="00EA6116"/>
    <w:rsid w:val="00EC07BA"/>
    <w:rsid w:val="00F82194"/>
    <w:rsid w:val="00F9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7750B"/>
  <w15:docId w15:val="{42820442-22C2-4F47-8AC3-3B8EC5BE7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C07BA"/>
  </w:style>
  <w:style w:type="paragraph" w:styleId="Cmsor1">
    <w:name w:val="heading 1"/>
    <w:basedOn w:val="Norml"/>
    <w:next w:val="Norml"/>
    <w:link w:val="Cmsor1Char"/>
    <w:qFormat/>
    <w:rsid w:val="005E3F4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392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rsid w:val="00982E03"/>
    <w:rPr>
      <w:color w:val="0000FF"/>
      <w:u w:val="single"/>
    </w:rPr>
  </w:style>
  <w:style w:type="character" w:customStyle="1" w:styleId="Cmsor1Char">
    <w:name w:val="Címsor 1 Char"/>
    <w:basedOn w:val="Bekezdsalapbettpusa"/>
    <w:link w:val="Cmsor1"/>
    <w:rsid w:val="005E3F48"/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paragraph" w:styleId="Listaszerbekezds">
    <w:name w:val="List Paragraph"/>
    <w:basedOn w:val="Norml"/>
    <w:uiPriority w:val="34"/>
    <w:qFormat/>
    <w:rsid w:val="00197803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enedek.viktria@kmf.org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olnar.jozsef@kmf.org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5F9CD-D68C-48AD-8806-D1FEE0C29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1640</Words>
  <Characters>11317</Characters>
  <Application>Microsoft Office Word</Application>
  <DocSecurity>0</DocSecurity>
  <Lines>94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tanar</dc:creator>
  <cp:lastModifiedBy>MJ</cp:lastModifiedBy>
  <cp:revision>5</cp:revision>
  <dcterms:created xsi:type="dcterms:W3CDTF">2025-08-31T18:16:00Z</dcterms:created>
  <dcterms:modified xsi:type="dcterms:W3CDTF">2025-08-31T18:27:00Z</dcterms:modified>
</cp:coreProperties>
</file>