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96E68" w14:textId="77777777" w:rsidR="0034285A" w:rsidRPr="00516F26" w:rsidRDefault="0068363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6F26">
        <w:rPr>
          <w:rFonts w:ascii="Times New Roman" w:eastAsia="Times New Roman" w:hAnsi="Times New Roman" w:cs="Times New Roman"/>
          <w:b/>
          <w:sz w:val="24"/>
          <w:szCs w:val="24"/>
        </w:rPr>
        <w:t>II. Rákóci Ferenc Kárpátaljai Magyar Főiskola</w:t>
      </w:r>
    </w:p>
    <w:tbl>
      <w:tblPr>
        <w:tblStyle w:val="a"/>
        <w:tblW w:w="95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8"/>
        <w:gridCol w:w="1391"/>
        <w:gridCol w:w="1700"/>
        <w:gridCol w:w="1391"/>
        <w:gridCol w:w="1854"/>
        <w:gridCol w:w="1388"/>
      </w:tblGrid>
      <w:tr w:rsidR="0034285A" w:rsidRPr="00516F26" w14:paraId="4D8FE633" w14:textId="77777777">
        <w:trPr>
          <w:trHeight w:val="1453"/>
        </w:trPr>
        <w:tc>
          <w:tcPr>
            <w:tcW w:w="1848" w:type="dxa"/>
          </w:tcPr>
          <w:p w14:paraId="58D0566F" w14:textId="1855852C" w:rsidR="0034285A" w:rsidRPr="00516F26" w:rsidRDefault="006836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Képzési szint</w:t>
            </w:r>
          </w:p>
        </w:tc>
        <w:tc>
          <w:tcPr>
            <w:tcW w:w="1391" w:type="dxa"/>
            <w:vAlign w:val="center"/>
          </w:tcPr>
          <w:p w14:paraId="4B90B9B7" w14:textId="1ED6FB96" w:rsidR="0034285A" w:rsidRPr="00516F26" w:rsidRDefault="006C0B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BSc</w:t>
            </w:r>
            <w:proofErr w:type="spellEnd"/>
          </w:p>
        </w:tc>
        <w:tc>
          <w:tcPr>
            <w:tcW w:w="1700" w:type="dxa"/>
          </w:tcPr>
          <w:p w14:paraId="25973E82" w14:textId="23E2B304" w:rsidR="0034285A" w:rsidRPr="00516F26" w:rsidRDefault="00683633" w:rsidP="009816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Tagozat</w:t>
            </w:r>
          </w:p>
        </w:tc>
        <w:tc>
          <w:tcPr>
            <w:tcW w:w="1391" w:type="dxa"/>
            <w:vAlign w:val="center"/>
          </w:tcPr>
          <w:p w14:paraId="3645CD34" w14:textId="75874718" w:rsidR="0034285A" w:rsidRPr="00516F26" w:rsidRDefault="00D36968" w:rsidP="009816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nappali</w:t>
            </w:r>
          </w:p>
        </w:tc>
        <w:tc>
          <w:tcPr>
            <w:tcW w:w="1854" w:type="dxa"/>
          </w:tcPr>
          <w:p w14:paraId="718CD56B" w14:textId="4AFA659D" w:rsidR="0034285A" w:rsidRPr="00516F26" w:rsidRDefault="00683633" w:rsidP="009816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Tanév/félév</w:t>
            </w:r>
          </w:p>
        </w:tc>
        <w:tc>
          <w:tcPr>
            <w:tcW w:w="1388" w:type="dxa"/>
            <w:vAlign w:val="center"/>
          </w:tcPr>
          <w:p w14:paraId="42E45B50" w14:textId="44735A21" w:rsidR="0034285A" w:rsidRPr="00516F26" w:rsidRDefault="006C0B7C" w:rsidP="009816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9816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-202</w:t>
            </w:r>
            <w:r w:rsidR="009816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</w:t>
            </w:r>
          </w:p>
        </w:tc>
      </w:tr>
    </w:tbl>
    <w:p w14:paraId="247F2013" w14:textId="77777777" w:rsidR="0034285A" w:rsidRPr="00516F26" w:rsidRDefault="0034285A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FE41CF" w14:textId="77777777" w:rsidR="0034285A" w:rsidRPr="00516F26" w:rsidRDefault="00683633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6F26">
        <w:rPr>
          <w:rFonts w:ascii="Times New Roman" w:eastAsia="Times New Roman" w:hAnsi="Times New Roman" w:cs="Times New Roman"/>
          <w:b/>
          <w:sz w:val="24"/>
          <w:szCs w:val="24"/>
        </w:rPr>
        <w:t>Tantárgyleírás</w:t>
      </w:r>
    </w:p>
    <w:p w14:paraId="242F71ED" w14:textId="77777777" w:rsidR="0034285A" w:rsidRPr="00516F26" w:rsidRDefault="0034285A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96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7"/>
        <w:gridCol w:w="5671"/>
      </w:tblGrid>
      <w:tr w:rsidR="0034285A" w:rsidRPr="00516F26" w14:paraId="1B022C6D" w14:textId="77777777">
        <w:tc>
          <w:tcPr>
            <w:tcW w:w="3947" w:type="dxa"/>
            <w:shd w:val="clear" w:color="auto" w:fill="D9D9D9"/>
          </w:tcPr>
          <w:p w14:paraId="4B324EC3" w14:textId="77777777" w:rsidR="0034285A" w:rsidRPr="00516F26" w:rsidRDefault="006836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tantárgy címe</w:t>
            </w:r>
          </w:p>
        </w:tc>
        <w:tc>
          <w:tcPr>
            <w:tcW w:w="5671" w:type="dxa"/>
          </w:tcPr>
          <w:p w14:paraId="64047B7C" w14:textId="0CEC2C35" w:rsidR="0034285A" w:rsidRPr="00516F26" w:rsidRDefault="00200BA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Geológia</w:t>
            </w:r>
          </w:p>
        </w:tc>
      </w:tr>
      <w:tr w:rsidR="0034285A" w:rsidRPr="00516F26" w14:paraId="4A7EF05F" w14:textId="77777777">
        <w:tc>
          <w:tcPr>
            <w:tcW w:w="3947" w:type="dxa"/>
            <w:shd w:val="clear" w:color="auto" w:fill="D9D9D9"/>
          </w:tcPr>
          <w:p w14:paraId="3D6F060C" w14:textId="77777777" w:rsidR="0034285A" w:rsidRPr="00516F26" w:rsidRDefault="006836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Tanszék</w:t>
            </w:r>
          </w:p>
        </w:tc>
        <w:tc>
          <w:tcPr>
            <w:tcW w:w="5671" w:type="dxa"/>
          </w:tcPr>
          <w:p w14:paraId="6747D9E4" w14:textId="185CB582" w:rsidR="0034285A" w:rsidRPr="00516F26" w:rsidRDefault="00200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Földrajz és Turizmus</w:t>
            </w:r>
          </w:p>
        </w:tc>
      </w:tr>
      <w:tr w:rsidR="0034285A" w:rsidRPr="00516F26" w14:paraId="37F90162" w14:textId="77777777">
        <w:tc>
          <w:tcPr>
            <w:tcW w:w="3947" w:type="dxa"/>
            <w:shd w:val="clear" w:color="auto" w:fill="D9D9D9"/>
          </w:tcPr>
          <w:p w14:paraId="02D83F9C" w14:textId="77777777" w:rsidR="0034285A" w:rsidRPr="00516F26" w:rsidRDefault="006836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Képzési program</w:t>
            </w:r>
          </w:p>
        </w:tc>
        <w:tc>
          <w:tcPr>
            <w:tcW w:w="5671" w:type="dxa"/>
          </w:tcPr>
          <w:p w14:paraId="3D0D0802" w14:textId="455E0F18" w:rsidR="0034285A" w:rsidRPr="00516F26" w:rsidRDefault="00200BA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Oktatás. 014. Középiskolai oktatás (Földrajz)</w:t>
            </w:r>
          </w:p>
        </w:tc>
      </w:tr>
      <w:tr w:rsidR="0034285A" w:rsidRPr="00516F26" w14:paraId="294EA898" w14:textId="77777777">
        <w:tc>
          <w:tcPr>
            <w:tcW w:w="3947" w:type="dxa"/>
            <w:shd w:val="clear" w:color="auto" w:fill="D9D9D9"/>
          </w:tcPr>
          <w:p w14:paraId="66B6D01C" w14:textId="77777777" w:rsidR="0034285A" w:rsidRPr="00516F26" w:rsidRDefault="006836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tantárgy típusa, kreditértéke, óraszáma (előadás/szeminárium/önálló munka)</w:t>
            </w:r>
          </w:p>
        </w:tc>
        <w:tc>
          <w:tcPr>
            <w:tcW w:w="5671" w:type="dxa"/>
          </w:tcPr>
          <w:p w14:paraId="0E5AB544" w14:textId="41F8710E" w:rsidR="0034285A" w:rsidRPr="00516F26" w:rsidRDefault="00683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Típus (kötelező vagy választható):</w:t>
            </w:r>
            <w:r w:rsidR="00200BAA"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0BAA" w:rsidRPr="00516F26">
              <w:rPr>
                <w:rFonts w:ascii="Times New Roman" w:hAnsi="Times New Roman" w:cs="Times New Roman"/>
                <w:sz w:val="24"/>
                <w:szCs w:val="24"/>
              </w:rPr>
              <w:t>kötelező</w:t>
            </w:r>
          </w:p>
          <w:p w14:paraId="48E8A52E" w14:textId="7315EFF6" w:rsidR="0034285A" w:rsidRPr="00516F26" w:rsidRDefault="00683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Kreditérték</w:t>
            </w:r>
            <w:r w:rsidRPr="00516F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200BAA" w:rsidRPr="00516F2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2015A763" w14:textId="0F7FDD71" w:rsidR="0034285A" w:rsidRPr="00516F26" w:rsidRDefault="00683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Előadás</w:t>
            </w:r>
            <w:r w:rsidRPr="00516F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5C120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14:paraId="79C333FD" w14:textId="4498EBD0" w:rsidR="0034285A" w:rsidRPr="00516F26" w:rsidRDefault="00683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Szeminárium/gyakorlat</w:t>
            </w:r>
            <w:r w:rsidRPr="00516F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D36968" w:rsidRPr="00516F2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14:paraId="50AE657F" w14:textId="136787EA" w:rsidR="0034285A" w:rsidRPr="00516F26" w:rsidRDefault="00683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Laboratóriumi munka</w:t>
            </w:r>
            <w:r w:rsidRPr="00516F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200BAA" w:rsidRPr="00516F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D78AB41" w14:textId="267BE585" w:rsidR="0034285A" w:rsidRPr="00516F26" w:rsidRDefault="00683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Önálló munka</w:t>
            </w:r>
            <w:r w:rsidRPr="00516F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200BAA" w:rsidRPr="00516F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36968" w:rsidRPr="00516F2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4285A" w:rsidRPr="00516F26" w14:paraId="23444C24" w14:textId="77777777">
        <w:trPr>
          <w:trHeight w:val="1398"/>
        </w:trPr>
        <w:tc>
          <w:tcPr>
            <w:tcW w:w="3947" w:type="dxa"/>
            <w:shd w:val="clear" w:color="auto" w:fill="D9D9D9"/>
          </w:tcPr>
          <w:p w14:paraId="49A689BD" w14:textId="77777777" w:rsidR="0034285A" w:rsidRPr="00516F26" w:rsidRDefault="006836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Tárgyfelelős oktató(k) (név, tudományos fokozat, tudományos cím, e-mail cím)</w:t>
            </w:r>
          </w:p>
        </w:tc>
        <w:tc>
          <w:tcPr>
            <w:tcW w:w="5671" w:type="dxa"/>
          </w:tcPr>
          <w:p w14:paraId="503F61BC" w14:textId="77777777" w:rsidR="00200BAA" w:rsidRPr="00516F26" w:rsidRDefault="00200BAA" w:rsidP="0020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Gönczy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Sándor, PhD, docens, </w:t>
            </w:r>
          </w:p>
          <w:p w14:paraId="2A9552DF" w14:textId="77777777" w:rsidR="00200BAA" w:rsidRPr="00516F26" w:rsidRDefault="00B23845" w:rsidP="0020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00BAA" w:rsidRPr="00516F26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gonczy.sandor@kmf.org.ua</w:t>
              </w:r>
            </w:hyperlink>
            <w:r w:rsidR="00200BAA"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FEEC2F" w14:textId="36A8EAD0" w:rsidR="0034285A" w:rsidRPr="00516F26" w:rsidRDefault="003428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B30930" w14:textId="77777777" w:rsidR="00D36968" w:rsidRPr="00516F26" w:rsidRDefault="00D36968" w:rsidP="00D36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Székely Marianna, gyakornok</w:t>
            </w:r>
          </w:p>
          <w:p w14:paraId="0944F68C" w14:textId="30745659" w:rsidR="00D36968" w:rsidRPr="00516F26" w:rsidRDefault="00B23845" w:rsidP="00D369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D36968" w:rsidRPr="00516F26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szekely.marianna@kmf.org.ua</w:t>
              </w:r>
            </w:hyperlink>
          </w:p>
          <w:p w14:paraId="12B7765B" w14:textId="77777777" w:rsidR="0034285A" w:rsidRPr="00516F26" w:rsidRDefault="003428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85A" w:rsidRPr="00516F26" w14:paraId="6027542B" w14:textId="77777777">
        <w:trPr>
          <w:trHeight w:val="1136"/>
        </w:trPr>
        <w:tc>
          <w:tcPr>
            <w:tcW w:w="3947" w:type="dxa"/>
            <w:shd w:val="clear" w:color="auto" w:fill="D9D9D9"/>
          </w:tcPr>
          <w:p w14:paraId="0E29B4B5" w14:textId="77777777" w:rsidR="0034285A" w:rsidRPr="00516F26" w:rsidRDefault="006836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tantárgy előkövetelményei</w:t>
            </w:r>
          </w:p>
          <w:p w14:paraId="71063CFF" w14:textId="77777777" w:rsidR="0034285A" w:rsidRPr="00516F26" w:rsidRDefault="003428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75EFA26" w14:textId="77777777" w:rsidR="0034285A" w:rsidRPr="00516F26" w:rsidRDefault="003428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31AF52DB" w14:textId="397D9CA8" w:rsidR="0034285A" w:rsidRPr="00516F26" w:rsidRDefault="00200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nincs </w:t>
            </w:r>
          </w:p>
          <w:p w14:paraId="2E0A673D" w14:textId="77777777" w:rsidR="0034285A" w:rsidRPr="00516F26" w:rsidRDefault="003428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85A" w:rsidRPr="00516F26" w14:paraId="79767E2D" w14:textId="77777777">
        <w:tc>
          <w:tcPr>
            <w:tcW w:w="3947" w:type="dxa"/>
            <w:shd w:val="clear" w:color="auto" w:fill="D9D9D9"/>
          </w:tcPr>
          <w:p w14:paraId="5FD4DA9F" w14:textId="77777777" w:rsidR="0034285A" w:rsidRPr="00516F26" w:rsidRDefault="006836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tantárgy általános ismertetése, célja, várható eredményei, főbb témakörei</w:t>
            </w:r>
          </w:p>
          <w:p w14:paraId="03D40046" w14:textId="77777777" w:rsidR="0034285A" w:rsidRPr="00516F26" w:rsidRDefault="003428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71B303A" w14:textId="77777777" w:rsidR="0034285A" w:rsidRPr="00516F26" w:rsidRDefault="003428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152A9B3F" w14:textId="77777777" w:rsidR="00200BAA" w:rsidRPr="00516F26" w:rsidRDefault="00200BAA" w:rsidP="0020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Tárgy: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A geológia a Föld 4,6 milliárd éves fejlődését, történetét, belső szerkezetét bemutató tudomány.</w:t>
            </w:r>
          </w:p>
          <w:p w14:paraId="1E927A09" w14:textId="77777777" w:rsidR="00200BAA" w:rsidRPr="00516F26" w:rsidRDefault="00200BAA" w:rsidP="00200BAA">
            <w:pPr>
              <w:pStyle w:val="Szvegtrzsbehzssal2"/>
              <w:spacing w:after="0" w:line="240" w:lineRule="auto"/>
              <w:ind w:left="0"/>
              <w:jc w:val="both"/>
            </w:pPr>
            <w:r w:rsidRPr="00516F26">
              <w:rPr>
                <w:b/>
                <w:i/>
              </w:rPr>
              <w:t>A tantárgy célja:</w:t>
            </w:r>
            <w:r w:rsidRPr="00516F26">
              <w:t xml:space="preserve"> Bemutatni a föld kialakulását, fejlődését és a benne ható erőket. Három nagy területe van, az elemző földtan, a történeti földtan és az alkalmazott földtan.</w:t>
            </w:r>
          </w:p>
          <w:p w14:paraId="74605CF2" w14:textId="77777777" w:rsidR="00200BAA" w:rsidRPr="00516F26" w:rsidRDefault="00200BAA" w:rsidP="00200BAA">
            <w:pPr>
              <w:pStyle w:val="Szvegtrzsbehzssal2"/>
              <w:spacing w:after="0" w:line="240" w:lineRule="auto"/>
              <w:ind w:left="0"/>
              <w:jc w:val="both"/>
            </w:pPr>
            <w:r w:rsidRPr="00516F26">
              <w:t xml:space="preserve">A klasszikus földtan elsősorban alapkutatásokkal, a Föld fejlődésének általános törvényszerűségeivel foglalkozik. Ezen belül több résztudomány fejlődött ki, mint pl. a vulkanizmussal, a vulkánok geológiájával foglalkozó vulkanológia, az üledékes kőzetekkel foglalkozó </w:t>
            </w:r>
            <w:proofErr w:type="spellStart"/>
            <w:r w:rsidRPr="00516F26">
              <w:t>szedimentológia</w:t>
            </w:r>
            <w:proofErr w:type="spellEnd"/>
            <w:r w:rsidRPr="00516F26">
              <w:t xml:space="preserve"> vagy a földkéreg szerkezetét kutató tektonika.</w:t>
            </w:r>
          </w:p>
          <w:p w14:paraId="2FDA9A2A" w14:textId="77777777" w:rsidR="00200BAA" w:rsidRPr="00516F26" w:rsidRDefault="00200BAA" w:rsidP="00200BAA">
            <w:pPr>
              <w:pStyle w:val="Szvegtrzsbehzssal2"/>
              <w:spacing w:after="0" w:line="240" w:lineRule="auto"/>
              <w:ind w:left="0"/>
              <w:jc w:val="both"/>
            </w:pPr>
            <w:r w:rsidRPr="00516F26">
              <w:t xml:space="preserve">A történeti földtan a földi fejlődést kutatja. Az előző részhez hasonlóan itt is több résztudomány alakult ki. A </w:t>
            </w:r>
            <w:proofErr w:type="spellStart"/>
            <w:r w:rsidRPr="00516F26">
              <w:t>sztratigráfia</w:t>
            </w:r>
            <w:proofErr w:type="spellEnd"/>
            <w:r w:rsidRPr="00516F26">
              <w:t xml:space="preserve">, a litoszférát felépítő kőzettestek időbeli és térbeli elterjedésével foglalkozik. A regionális földtan kisebb területet (pl. ország, kontinens) kutat. A </w:t>
            </w:r>
            <w:proofErr w:type="spellStart"/>
            <w:r w:rsidRPr="00516F26">
              <w:t>paleogeográfia</w:t>
            </w:r>
            <w:proofErr w:type="spellEnd"/>
            <w:r w:rsidRPr="00516F26">
              <w:t xml:space="preserve">, </w:t>
            </w:r>
            <w:proofErr w:type="spellStart"/>
            <w:r w:rsidRPr="00516F26">
              <w:t>paleoklimatológia</w:t>
            </w:r>
            <w:proofErr w:type="spellEnd"/>
            <w:r w:rsidRPr="00516F26">
              <w:t xml:space="preserve">, </w:t>
            </w:r>
            <w:proofErr w:type="spellStart"/>
            <w:r w:rsidRPr="00516F26">
              <w:t>paleoökológia</w:t>
            </w:r>
            <w:proofErr w:type="spellEnd"/>
            <w:r w:rsidRPr="00516F26">
              <w:t xml:space="preserve"> a földtörténeti korok földrajzi éghajlati és ökológiai körülményeit rekonstruálja.</w:t>
            </w:r>
          </w:p>
          <w:p w14:paraId="7059069C" w14:textId="77777777" w:rsidR="00200BAA" w:rsidRPr="00516F26" w:rsidRDefault="00200BAA" w:rsidP="00200BAA">
            <w:pPr>
              <w:pStyle w:val="Szvegtrzsbehzssal2"/>
              <w:spacing w:after="0" w:line="240" w:lineRule="auto"/>
              <w:ind w:left="0"/>
              <w:jc w:val="both"/>
            </w:pPr>
            <w:r w:rsidRPr="00516F26">
              <w:lastRenderedPageBreak/>
              <w:t>Az alkalmazott földtan az alapkutatások eredményeit próbálja az ásványi nyersanyagkutatásban hasznosítani. Vizsgálati módszereiben szorosan támaszkodik a fizika, kémia, biológia és a matematika eredményeire.</w:t>
            </w:r>
          </w:p>
          <w:p w14:paraId="225F8835" w14:textId="77777777" w:rsidR="00200BAA" w:rsidRPr="00516F26" w:rsidRDefault="00200BAA" w:rsidP="00200BAA">
            <w:pPr>
              <w:pStyle w:val="Szvegtrzsbehzssal2"/>
              <w:spacing w:after="0" w:line="240" w:lineRule="auto"/>
              <w:ind w:left="0"/>
              <w:jc w:val="both"/>
            </w:pPr>
            <w:r w:rsidRPr="00516F26">
              <w:t xml:space="preserve">Összességében tehát a geológia vizsgálatai az ásványokra, kőzetekre, kövületekre, s a belőlük felépített komplexumokra (pl. formációk, a litoszféra szerkezeti elemei és egységei, ásványi nyersanyagok </w:t>
            </w:r>
            <w:proofErr w:type="spellStart"/>
            <w:r w:rsidRPr="00516F26">
              <w:t>telepei</w:t>
            </w:r>
            <w:proofErr w:type="spellEnd"/>
            <w:r w:rsidRPr="00516F26">
              <w:t>, hegységek, medencék, vulkánok, barlangok stb.) terjed ki.</w:t>
            </w:r>
          </w:p>
          <w:p w14:paraId="45F924B5" w14:textId="77777777" w:rsidR="00200BAA" w:rsidRPr="00516F26" w:rsidRDefault="00200BAA" w:rsidP="00200BA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20A3A" w14:textId="77777777" w:rsidR="00200BAA" w:rsidRPr="00516F26" w:rsidRDefault="00200BAA" w:rsidP="00200B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16F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A tantárgy feladatai:</w:t>
            </w:r>
          </w:p>
          <w:p w14:paraId="234EF7B6" w14:textId="77777777" w:rsidR="00200BAA" w:rsidRPr="00516F26" w:rsidRDefault="00200BAA" w:rsidP="00200BAA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 Módszertani:</w:t>
            </w:r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bemutatni a hallgatóknak a föld szerkezetével és fejlődésével kapcsolatos ismeretek alkalmazásának az elméleti és módszertani sajátosságait.</w:t>
            </w:r>
          </w:p>
          <w:p w14:paraId="2781D424" w14:textId="77777777" w:rsidR="00200BAA" w:rsidRPr="00516F26" w:rsidRDefault="00200BAA" w:rsidP="00200BAA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6F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– Ismereti: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bemutatni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a földi geoszférák sajátosságait, a kristály és ásványtan alapfogalmait; ismertetni kőzetképződés és kőzetciklus mechanizmusát, az üledékképződési környezeteket és a metamorf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fácieseket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AB43D73" w14:textId="3FEFB781" w:rsidR="00200BAA" w:rsidRDefault="00200BAA" w:rsidP="00200BAA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 Gyakorlati: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megtanulni gyakorlatban a kristály-, ásvány- és kőzethatározás legfontosabb módszereit, és megtanulni a környezetünkben lévő legjellemzőbb kőzettípusokat.</w:t>
            </w:r>
          </w:p>
          <w:p w14:paraId="6A5F9C70" w14:textId="710166F3" w:rsidR="009816C8" w:rsidRDefault="009816C8" w:rsidP="00200BAA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78218" w14:textId="5A7710B3" w:rsidR="0034285A" w:rsidRPr="009816C8" w:rsidRDefault="009816C8" w:rsidP="009816C8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6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fő témaköröket lásd az 1. mellékletben!</w:t>
            </w:r>
          </w:p>
        </w:tc>
      </w:tr>
      <w:tr w:rsidR="009816C8" w:rsidRPr="00516F26" w14:paraId="71ECC030" w14:textId="77777777">
        <w:tc>
          <w:tcPr>
            <w:tcW w:w="3947" w:type="dxa"/>
            <w:shd w:val="clear" w:color="auto" w:fill="D9D9D9"/>
          </w:tcPr>
          <w:p w14:paraId="71889209" w14:textId="3875203C" w:rsidR="009816C8" w:rsidRPr="00516F26" w:rsidRDefault="009816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A tantárgy teljesítésének és értékelésének feltételei</w:t>
            </w:r>
          </w:p>
        </w:tc>
        <w:tc>
          <w:tcPr>
            <w:tcW w:w="5671" w:type="dxa"/>
          </w:tcPr>
          <w:p w14:paraId="76B77866" w14:textId="77777777" w:rsidR="009816C8" w:rsidRPr="00516F26" w:rsidRDefault="009816C8" w:rsidP="00981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A tárgy egy féléves és öt kreditet ér. A félév írásbeli vizsgával zárul. A tárgy teljesítése során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. 100 pont (évközben 60 a vizsgán 40 pont) szerezhető. Az évközi pontszerzés modulok teljesítésével történik. Egy modul egy tananyagrészt fed le. A modulok ellenőrzése írásban történik.</w:t>
            </w:r>
          </w:p>
          <w:p w14:paraId="7792C994" w14:textId="77777777" w:rsidR="009816C8" w:rsidRPr="00516F26" w:rsidRDefault="009816C8" w:rsidP="009816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vizsgán pluszpontok szerezhetők a következőképpen: </w:t>
            </w:r>
          </w:p>
          <w:p w14:paraId="554C1B97" w14:textId="77777777" w:rsidR="009816C8" w:rsidRPr="00516F26" w:rsidRDefault="009816C8" w:rsidP="009816C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Rendszerezett, az év végén bemutatott ásványgyűjtemény (min. 10 különböző ásvány): 5 pont; </w:t>
            </w:r>
          </w:p>
          <w:p w14:paraId="4D16FF81" w14:textId="77777777" w:rsidR="009816C8" w:rsidRDefault="009816C8" w:rsidP="00981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Rendszerezett, év végén bemutatott kőzetgyűjtemény (min. 10 különböző kőzet): 5 pont;</w:t>
            </w:r>
          </w:p>
          <w:p w14:paraId="7FCCAEBF" w14:textId="77777777" w:rsidR="00B11F9F" w:rsidRDefault="00B11F9F" w:rsidP="00981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74487" w14:textId="39B26117" w:rsidR="00B11F9F" w:rsidRPr="00516F26" w:rsidRDefault="00B11F9F" w:rsidP="009816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1F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teljesítéshez szükséges pontok részletes leosztását lásd a 2. mellékletben!</w:t>
            </w:r>
          </w:p>
        </w:tc>
      </w:tr>
      <w:tr w:rsidR="0034285A" w:rsidRPr="00516F26" w14:paraId="032D4283" w14:textId="77777777">
        <w:tc>
          <w:tcPr>
            <w:tcW w:w="9618" w:type="dxa"/>
            <w:gridSpan w:val="2"/>
            <w:shd w:val="clear" w:color="auto" w:fill="D9D9D9"/>
          </w:tcPr>
          <w:p w14:paraId="326260ED" w14:textId="27B6B3DB" w:rsidR="0034285A" w:rsidRPr="009816C8" w:rsidRDefault="009816C8" w:rsidP="009816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tantárgy teljesítésének és értékelésének feltételei</w:t>
            </w:r>
            <w:bookmarkStart w:id="0" w:name="_gjdgxs" w:colFirst="0" w:colLast="0"/>
            <w:bookmarkEnd w:id="0"/>
          </w:p>
        </w:tc>
      </w:tr>
      <w:tr w:rsidR="0034285A" w:rsidRPr="00516F26" w14:paraId="02D37CA7" w14:textId="77777777">
        <w:tc>
          <w:tcPr>
            <w:tcW w:w="9618" w:type="dxa"/>
            <w:gridSpan w:val="2"/>
            <w:shd w:val="clear" w:color="auto" w:fill="auto"/>
          </w:tcPr>
          <w:tbl>
            <w:tblPr>
              <w:tblStyle w:val="a1"/>
              <w:tblW w:w="939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387"/>
              <w:gridCol w:w="2343"/>
              <w:gridCol w:w="4662"/>
            </w:tblGrid>
            <w:tr w:rsidR="0034285A" w:rsidRPr="00516F26" w14:paraId="7DEFE3CE" w14:textId="77777777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67EB99A4" w14:textId="77777777" w:rsidR="0034285A" w:rsidRPr="00516F26" w:rsidRDefault="00683633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16F2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Félévi feladat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547224BC" w14:textId="77777777" w:rsidR="0034285A" w:rsidRPr="00516F26" w:rsidRDefault="00683633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16F2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Elérhető pontszám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39F81950" w14:textId="77777777" w:rsidR="0034285A" w:rsidRPr="00516F26" w:rsidRDefault="00683633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16F2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Értékelés szempontjai</w:t>
                  </w:r>
                </w:p>
              </w:tc>
            </w:tr>
            <w:tr w:rsidR="0034285A" w:rsidRPr="00516F26" w14:paraId="2232AF17" w14:textId="77777777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77035C8E" w14:textId="52FD0AEA" w:rsidR="0034285A" w:rsidRPr="00516F26" w:rsidRDefault="00D36968" w:rsidP="009F6B2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16F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modul: A Föld helye a Világegyetemben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5702A434" w14:textId="0AA78CBF" w:rsidR="0034285A" w:rsidRPr="00516F26" w:rsidRDefault="00D36968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6F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1B623908" w14:textId="557B0042" w:rsidR="0034285A" w:rsidRPr="00516F26" w:rsidRDefault="009F6B2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6F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10 pont értékű teszt értékelése a válaszok teljessége és pontossága alapján történik.</w:t>
                  </w:r>
                </w:p>
              </w:tc>
            </w:tr>
            <w:tr w:rsidR="0034285A" w:rsidRPr="00516F26" w14:paraId="04A6D9C1" w14:textId="77777777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0D73CE44" w14:textId="5D3C6DCF" w:rsidR="0034285A" w:rsidRPr="00516F26" w:rsidRDefault="009F6B27" w:rsidP="009F6B2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16F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modul: Kristálytan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2EBCB011" w14:textId="20E34ABB" w:rsidR="0034285A" w:rsidRPr="00516F26" w:rsidRDefault="009F6B2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6F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17BB39D8" w14:textId="443D6C3C" w:rsidR="0034285A" w:rsidRPr="00516F26" w:rsidRDefault="00677EC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6F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Minden</w:t>
                  </w:r>
                  <w:r w:rsidR="0075765B" w:rsidRPr="00516F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diák</w:t>
                  </w:r>
                  <w:r w:rsidRPr="00516F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 darab kristályformát kap</w:t>
                  </w:r>
                  <w:r w:rsidR="0075765B" w:rsidRPr="00516F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melyeket </w:t>
                  </w:r>
                  <w:r w:rsidRPr="00516F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rendszerbe, osztályba kell tudni sorolni</w:t>
                  </w:r>
                  <w:r w:rsidR="00173AA1" w:rsidRPr="00516F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516F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meg kell határozni a kristályformát, illetve a kristálytani szimmetriaelemeket.</w:t>
                  </w:r>
                  <w:r w:rsidR="0075765B" w:rsidRPr="00516F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 </w:t>
                  </w:r>
                  <w:r w:rsidR="00173AA1" w:rsidRPr="00516F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kristályformák és </w:t>
                  </w:r>
                  <w:r w:rsidR="0075765B" w:rsidRPr="00516F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definíciók </w:t>
                  </w:r>
                  <w:r w:rsidR="0075765B" w:rsidRPr="00516F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értékelése </w:t>
                  </w:r>
                  <w:r w:rsidR="00173AA1" w:rsidRPr="00516F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 </w:t>
                  </w:r>
                  <w:r w:rsidR="00173AA1" w:rsidRPr="00516F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válasz</w:t>
                  </w:r>
                  <w:r w:rsidR="0075765B" w:rsidRPr="00516F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ok</w:t>
                  </w:r>
                  <w:r w:rsidR="00173AA1" w:rsidRPr="00516F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75765B" w:rsidRPr="00516F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teljessége és pontossága alapján történik.</w:t>
                  </w:r>
                </w:p>
              </w:tc>
            </w:tr>
            <w:tr w:rsidR="0034285A" w:rsidRPr="00516F26" w14:paraId="0D7B41E4" w14:textId="77777777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0FFC8321" w14:textId="4DCD8016" w:rsidR="0034285A" w:rsidRPr="00516F26" w:rsidRDefault="009F6B27" w:rsidP="009F6B2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16F2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3. modul: Ásványtan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653F3D70" w14:textId="21A9E1D7" w:rsidR="0034285A" w:rsidRPr="00516F26" w:rsidRDefault="009F6B2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6F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4624D139" w14:textId="4D2690BE" w:rsidR="0034285A" w:rsidRPr="00516F26" w:rsidRDefault="0050717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6F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 </w:t>
                  </w:r>
                  <w:proofErr w:type="spellStart"/>
                  <w:r w:rsidRPr="00516F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Mosh</w:t>
                  </w:r>
                  <w:proofErr w:type="spellEnd"/>
                  <w:r w:rsidRPr="00516F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-féle keménységi skála, </w:t>
                  </w:r>
                  <w:r w:rsidRPr="00516F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 sziget-, lánc-, és szalagszilikátok szerkezete, a </w:t>
                  </w:r>
                  <w:proofErr w:type="spellStart"/>
                  <w:r w:rsidRPr="00516F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Bowen</w:t>
                  </w:r>
                  <w:proofErr w:type="spellEnd"/>
                  <w:r w:rsidRPr="00516F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-sor illetve a négy kapott ásvány megnevezése, kémiai összetétele és képződési körülményeinek </w:t>
                  </w:r>
                  <w:r w:rsidRPr="00516F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értékelése a válaszok teljessége és pontossága alapján történik.</w:t>
                  </w:r>
                </w:p>
              </w:tc>
            </w:tr>
            <w:tr w:rsidR="009F6B27" w:rsidRPr="00516F26" w14:paraId="76FD704F" w14:textId="77777777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5ED0EA82" w14:textId="27A8508B" w:rsidR="009F6B27" w:rsidRPr="00516F26" w:rsidRDefault="009F6B27" w:rsidP="009F6B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6F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modul: A litoszféra összetétele, szerkezete, mozgásai és kísérőjelenségei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0FC1726B" w14:textId="0716D7D5" w:rsidR="009F6B27" w:rsidRPr="00516F26" w:rsidRDefault="009F6B2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6F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0B4F29A6" w14:textId="109E93F9" w:rsidR="009F6B27" w:rsidRPr="00516F26" w:rsidRDefault="00A1369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6F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10 pont értékű teszt és a 10 pont értékű kőzetfelismerés (szövet, ásványos összetétel, képződési körülmény, név) értékelése a válaszok teljessége és pontossága alapján történik.</w:t>
                  </w:r>
                </w:p>
              </w:tc>
            </w:tr>
            <w:tr w:rsidR="009F6B27" w:rsidRPr="00516F26" w14:paraId="575D4E17" w14:textId="77777777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0B9C89F8" w14:textId="336587FA" w:rsidR="009F6B27" w:rsidRPr="00516F26" w:rsidRDefault="009F6B27" w:rsidP="009F6B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6F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modul: Történeti földtan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0F65AD23" w14:textId="7D13CF89" w:rsidR="009F6B27" w:rsidRPr="00516F26" w:rsidRDefault="009F6B2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6F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4AAFDA7A" w14:textId="07444FFD" w:rsidR="009F6B27" w:rsidRPr="00516F26" w:rsidRDefault="00A1369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6F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 10 pont értékű teszt értékelése a válaszok teljessége és pontossága alapján történik. </w:t>
                  </w:r>
                </w:p>
              </w:tc>
            </w:tr>
            <w:tr w:rsidR="008426E7" w:rsidRPr="00516F26" w14:paraId="740AA90D" w14:textId="77777777" w:rsidTr="000D4C4C">
              <w:trPr>
                <w:trHeight w:val="283"/>
              </w:trPr>
              <w:tc>
                <w:tcPr>
                  <w:tcW w:w="9392" w:type="dxa"/>
                  <w:gridSpan w:val="3"/>
                  <w:shd w:val="clear" w:color="auto" w:fill="auto"/>
                </w:tcPr>
                <w:p w14:paraId="33634B6B" w14:textId="035124F0" w:rsidR="00930024" w:rsidRPr="00516F26" w:rsidRDefault="00930024" w:rsidP="00930024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uk-UA"/>
                    </w:rPr>
                  </w:pPr>
                  <w:r w:rsidRPr="00516F26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Az évközi dolgozatok egy alkalommal javíthatók! Vizsgához csak az engedhető, aki a modulok pontszámainak legalább a 60%-át megszerzi!</w:t>
                  </w:r>
                  <w:r w:rsidRPr="00516F26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uk-UA"/>
                    </w:rPr>
                    <w:t xml:space="preserve"> </w:t>
                  </w:r>
                </w:p>
                <w:p w14:paraId="1AC28489" w14:textId="77777777" w:rsidR="00930024" w:rsidRPr="00516F26" w:rsidRDefault="00930024" w:rsidP="009F6B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DBFD992" w14:textId="1582E6AE" w:rsidR="008426E7" w:rsidRPr="00516F26" w:rsidRDefault="008426E7" w:rsidP="0093002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6F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feladatok részletezését lásd az 1.sz. mellékletben!</w:t>
                  </w:r>
                </w:p>
              </w:tc>
            </w:tr>
          </w:tbl>
          <w:p w14:paraId="4C9B748F" w14:textId="77777777" w:rsidR="0034285A" w:rsidRPr="00516F26" w:rsidRDefault="003428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85A" w:rsidRPr="00516F26" w14:paraId="4614BB29" w14:textId="77777777">
        <w:tc>
          <w:tcPr>
            <w:tcW w:w="3947" w:type="dxa"/>
            <w:shd w:val="clear" w:color="auto" w:fill="D9D9D9"/>
          </w:tcPr>
          <w:p w14:paraId="0661B8F6" w14:textId="77777777" w:rsidR="0034285A" w:rsidRPr="00516F26" w:rsidRDefault="006836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tantárggyal kapcsolatos egyéb tudnivalók, követelmények</w:t>
            </w:r>
          </w:p>
        </w:tc>
        <w:tc>
          <w:tcPr>
            <w:tcW w:w="5671" w:type="dxa"/>
          </w:tcPr>
          <w:p w14:paraId="0875C009" w14:textId="77777777" w:rsidR="003D4B3E" w:rsidRPr="00516F26" w:rsidRDefault="003D4B3E" w:rsidP="003D4B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Alapfogalmak a dolgozatokhoz és a vizsgához</w:t>
            </w:r>
            <w:r w:rsidRPr="00516F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/ Основні поняття для модулів та іспиту</w:t>
            </w:r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854DAD5" w14:textId="77777777" w:rsidR="003D4B3E" w:rsidRPr="00516F26" w:rsidRDefault="003D4B3E" w:rsidP="003D4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modul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/ модуль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geológia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геологія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klasszikus földtan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класична геологія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történeti földtan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історична геологія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alkalmazott földtan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прикладна геологія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vulkanológia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вулканологія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hidrogeológia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гідрогеологія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geokronológia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геохронологія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paleogeográfia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палеогеографія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paleoklimatológia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п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алеокліматоло́гія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paleoökológia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п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алеоекологія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szedimentológia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седиментологія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szeizmológia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сейсмологія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sztratigráfia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стратиграфія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tektonika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тектоніка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kvarter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geológia /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ч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етвертинна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геологія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enger-geológia /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еологія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мор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ів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spaleológia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cпелеологія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asztrogeológia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ланетарна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геологія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agrogeológia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aгрогеологія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pedológia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ґрунтознавство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regionális földtan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регіональна геологія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földtani térképezés /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еологічне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картографування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galaxis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галактика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naprendszer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сонячна система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csillag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зоря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, bolygó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планета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k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őzet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гірськ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пород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a, ásvány /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мінерал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, atom / a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том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, elemi részecskék / c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кладові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частини атомів та атомних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ядер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kvark /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кварки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világűr /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космічний простір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16F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Kant-Laplace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nebuláris</w:t>
            </w:r>
            <w:proofErr w:type="spellEnd"/>
            <w:r w:rsidRPr="00516F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elmélet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гі</w:t>
            </w:r>
            <w:r w:rsidRPr="00516F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потеза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Канта-Лапласа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Conrad-felület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поверхня Конрада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Mohorovičič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-felület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поверхня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Мохоровичича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Repetti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felület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поверхня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Репетті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Gutenberg–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Wiechert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-felület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поверхня Гутенберга-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Вейхерта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Lehmann-felület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поверхня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Легмана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ежа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Леманн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), asztenoszféra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астеносфера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földkéreg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земна кора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földköpeny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мантія Землі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földmag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ядро Землі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belső övek /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нутрішні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оболонки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külső földövek /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овнішні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оболонки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a Nap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konvekciós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zónája /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онвективна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зона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Сонця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a Nap atmoszférája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aтмосфера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Сонця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, napkorona / c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онячна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корона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napfolt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cонячна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пляма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A5BF4BE" w14:textId="77777777" w:rsidR="003D4B3E" w:rsidRPr="00516F26" w:rsidRDefault="003D4B3E" w:rsidP="003D4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modul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/ модуль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bipiramis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біпіраміда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biszfenoid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бісфеноїд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digir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вісь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2-го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порядку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або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подвійна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вісь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dipiramis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дипіраміда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dóma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діедр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площинний або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elemi cella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елементарна комірка кристала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gir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в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ісь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симетрії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giroid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д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зеркально</w:t>
            </w:r>
            <w:r w:rsidRPr="00516F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поворотна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вісь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симетрії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hexaéder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к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гексаедр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hexagir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гексагональна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вісь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hexagonális rendszer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гексагональна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сінгонія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triklin rendszer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т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риклинна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сингонія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trigonális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rendszer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т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ригональна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сингонія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inverziós pont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ц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ентр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симетрії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kristály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кристал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kristályosztályok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 кристалів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kristályrendszerek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сингонія кристалів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monoklin rendszer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оноклінна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сингонія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rombos rendszer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омбічна</w:t>
            </w:r>
            <w:proofErr w:type="spellEnd"/>
            <w:r w:rsidRPr="00516F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сингонія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tetragonális rendszer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т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етрагональна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сингонія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szabályos rendszer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к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убічна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сингонія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oktaéder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октаедр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pedion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>моноедр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piramis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піраміда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prizma vagy hasáb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призма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romboéder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ромбоедр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szfenoid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сфеноїд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або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діедр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площинний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szimmetria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симетрія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szimmetriaelemek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елементи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симетрії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szkalenoéder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скаленоедр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tetraéder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тетраедр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tetragir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вісь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4-го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порядку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або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тетрагональна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вісь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trapezoéder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трапецоедр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trigir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вісь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3-го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порядку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або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потрійна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вісь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tükörsík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п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лощина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симетрії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véglap vagy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pinakoid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п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інако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kristálytan /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ристалографія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kristálykémia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кристалохімія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kristályfizika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фізична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кристалографія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geometriai kristálytan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геометрична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кристалографія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szögállandóság törvénye /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закон постійності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кутів кристалів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racionális paramétertörvény /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акон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Гаю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ї (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закон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цілих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чисел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закон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раціональних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відношень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параметрів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), zónatörvény / з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акон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Вейса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закон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поясів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C91549" w14:textId="73D5BBE1" w:rsidR="003D4B3E" w:rsidRPr="00516F26" w:rsidRDefault="003D4B3E" w:rsidP="003D4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3. 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modul 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/ модуль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allitos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mállás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аллітове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вивітрювання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або десилікація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sziallitos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mállás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сіаллітове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вивітрювання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ásvány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мінерал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asszimiláció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ассиміляція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Bowen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-sor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реакційна схема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Боуена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filo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-szilikátok (vagy réteg-szilikátok)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шаруваті силікати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foszfátok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фосфати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földpát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польовий шпат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fumarola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фумарола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gejzír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гейзер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halogének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галоїди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az ásványok hasadása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cпайність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мінералів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hidrotermális fázis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гідротермальна фаза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ikresedés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двійникування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ino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-szilikátok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(lánc-szilikátok)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 ланцюжкові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силікати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járulékos kőzetalkotó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ásványok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додаткові (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акцесорні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породоутворюючі мінерали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karbonátok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карбонати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láva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лава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magma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магма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magmakamra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магматичне вогнище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magmadifferenciáció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магматична диференціація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mofetta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мофетта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nezo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-szilikátok (sziget-szilikátok)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острівні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силікати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oxidok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plagioklászok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лагіоклази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szolfatara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сольфатара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szerves ásványok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oрганічні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мінерали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szoroszilikátok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(csoport-szilikátok)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силікати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каркасн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tekto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-szilikátok (váz-szilikátok)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сітчаст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силікати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szulfátok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сульфати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szulfidok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сульфіди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terméselemek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cамородні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елементи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az ásványok törése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лам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мінералів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utómagmás szakasz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постмагматичний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процес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viszkozitás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в’язкість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uralkodó kőzetalkotó ásványok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 породоутворюючі мінерали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vulkáni utóműködés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поствулканічне виверження.</w:t>
            </w:r>
          </w:p>
          <w:p w14:paraId="01425974" w14:textId="2E4BF0A0" w:rsidR="003D4B3E" w:rsidRPr="00516F26" w:rsidRDefault="003D4B3E" w:rsidP="003D4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modul 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/ модуль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agyag (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argilit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глина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аргіліт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allochton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алохтон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anchimetamorfózis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анхіметаморфізм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зеленосланцевий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метаморфізм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), antiklinális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антикліналь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autochton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автохтон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batolit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батоліт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bázisos kőzet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основні гірські породи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belső erők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(endogén erők)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 внутрішні сили Землі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ендогенні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сили Землі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Benioff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-zóna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зона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Беніофа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зона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Вадати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Беніофа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breccsa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брекчія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centrális vulkanizmus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центральний вулканізм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cseppkő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сталактит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dagadókúp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куполоподібний вулкан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dájk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айка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diagenezis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діагенез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diapír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діапір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dinamometamorfózis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динамометаморфізм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dinamotermális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metamorfózis (kontakt metamorfózis) /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онтактовий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метаморфізм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divergens lemezszegély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Дивергентні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межі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межі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розсування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тектонічних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плит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effúzió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еффузія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epicentrum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єпіцентр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epikontinentális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tenger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єпіконтінентальні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моря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epimetamorfózis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єпіметаморфізм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єпідот-амфіболітовий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метаморфізм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Eskola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-féle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fáciesek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фаціальні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стосунки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>Ескол</w:t>
            </w:r>
            <w:proofErr w:type="spellEnd"/>
            <w:r w:rsidRPr="00516F26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külső erők (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exogén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erők) / </w:t>
            </w:r>
            <w:proofErr w:type="spellStart"/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>зовнішні</w:t>
            </w:r>
            <w:proofErr w:type="spellEnd"/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>сили</w:t>
            </w:r>
            <w:proofErr w:type="spellEnd"/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16F26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Землі</w:t>
            </w:r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екзогенні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>сили</w:t>
            </w:r>
            <w:proofErr w:type="spellEnd"/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16F26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Землі</w:t>
            </w:r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explózió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експлозія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fizikai mállás (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aprózódás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вивітрювання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flis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фліш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formáció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геологічна формація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forrófolt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гаряча точка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földrengés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землетрус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fumarola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фумарол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a, gejzír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гейзер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geoszinklinális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геосинкліналь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geotermikus energia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геометрична енергія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geotermikus gradiens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геометричний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градіент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hasadékvulkán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ріщинн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вулкан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Hawaii-típusú vulkán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вулкани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гавайсього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типу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hideg iszapvulkánok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холодні грязьові вулкани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hidroszféra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гідросфера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hipocentrum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гіпоцентр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holokristályos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szövet / </w:t>
            </w:r>
            <w:proofErr w:type="spellStart"/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>повнокристалічнa</w:t>
            </w:r>
            <w:proofErr w:type="spellEnd"/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зернисто-кристалічнa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структурa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horszt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горст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horzsakő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пемза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hőanomália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температурна аномалія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intermedier kőzet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 магматичні гірські породи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iszapvulkán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гразьові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вулкани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izosztázia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ізостазія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kaldera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кальдера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kémiai mállás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хімічне вивітрювання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kiömlési kőzet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eфузивні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гірські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породи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konglomerátum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конгломерат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kontaktmetamorfózis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контактний метаморфізм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kontamináció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онтамінація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kontinentális lejtő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материковий схил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kontinentális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magmatizmus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континентальний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магматизм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konvergens lemezszegély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онвергентні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межі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межі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зіткнення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плит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), kötélláva / </w:t>
            </w:r>
            <w:proofErr w:type="spellStart"/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>хвиляста</w:t>
            </w:r>
            <w:proofErr w:type="spellEnd"/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>лава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ахоехое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kőzet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гірська порода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kőzetburok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літосфера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kőzetciklus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икл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перетворення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гірської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породи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kőzetliszt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Krakatau-típusú vulkán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вулкани типу Кракатау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kráter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кратер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kraton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кратон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kürtő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гирло вулкана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láva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лава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lakkolit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лаколіт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lemeztektonika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тектоніка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літосферних плит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litoszféra lemezek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літосферні плити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longitudinális hullám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повздовжня хвиля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lopolit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лополіт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lösz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лес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magma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магма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Maar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-típusú vulkán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вулкан типу Маар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márga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мергель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meleg iszapvulkánok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теплі грязьові вулкани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mélységi magmás kőzet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гіпабісальні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гірські породи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magmás kőzettan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магматична петрологія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mélytengeri árok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жолоб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batolit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(mélytömzs)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батоліт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metamorfózis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метаморфізм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metamorf kőzettan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петро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метаморфічн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гірських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порід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mikrokontinens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мікроконтинент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mofetta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мофети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neck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нек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neutrális (semleges) kőzetek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ередні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гірські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породи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óceánközépi hátság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cерединно-океанічний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хребет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ofiolitok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офіоліти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orogenezis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орогенез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ősmasszívum (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kraton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кратон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petrogenetika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петрогенетика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pajzs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щит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parazita kráter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паразитний (латеральний) кратер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párnaláva (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pillow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káva)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кульова лава (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подушкова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лава, ґлобулярна лава,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піллоу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-лава)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Pelée-típusú vulkán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вулкан типу Пеле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piroklasztit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пірокластит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plutonizmus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плутонізм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porfíros szövet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порфирова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redő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складка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redőboltozat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антикліналь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redőteknő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синкліналь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redőtengely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вісь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осьова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лінія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складка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rengésfészek (hipocentrum)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гіпоцентр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rétegvulkán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стратовулкан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retrográd metamorfózis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ретроградний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метаморфiзм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rift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рифт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sasbérc (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horszt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горст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savanyú kőzet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кислі гірські породи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шельф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Stromboli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-típusú vulkán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вулкани типу Стромболі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szerkezeti árok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тектонічна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западина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szill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сілл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(пластова інтрузія)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szinklinális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сінкліналь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szolfatára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сольфатари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sztratovulkán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стратовулкан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szubdukció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субдукція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szubvulkáni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kőzet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субвулканічна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гірська порода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takaró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окрив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тектонічний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шар'яж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tektonika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тектоніка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tömzs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шток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törmelékes üledék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уламкова гірська порода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tufa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туф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ultrabázisos kőzetek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ультраосновні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гірські породи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üledékes kőzet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осадова гірська порода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üledékes kőzettan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осадова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петрграфія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vergencia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вергенція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vető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скид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vetődési magasság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висота скиду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Vezúv-típusú vulkán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вулкани типу Везувій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Vulcano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típusú vulkán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вулкани типу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Вулкано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vulkáni bomba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вулканічна бомба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vulkáni hamu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вулканічний попіл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vulkáni por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вулканічний пил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vulkáni szigetív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вулканічна острівна дуга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vulkáni utóműködés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поствулканічна діяльність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E0161E0" w14:textId="6A14F251" w:rsidR="0034285A" w:rsidRPr="00516F26" w:rsidRDefault="003D4B3E" w:rsidP="003D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modul 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/ модуль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abszolút kor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абсолютний вік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aktualizmus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elve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принцип актуалізму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Alpi-Európa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Альпійська Європа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Armorikai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-hegységrendszer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Армориканський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орогенез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archeopterix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археоптерикс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diszkordancia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незгодне нашарування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незгідне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перекриття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), eróziós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diszkordancia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паралельна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ерозійна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незгідне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перекриття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Ediacarai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fauna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Едіакарська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фауна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fácies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ація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keresztrétegzés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перехресна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шаруватість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fosszília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осилі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>викопні</w:t>
            </w:r>
            <w:proofErr w:type="spellEnd"/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>рештки</w:t>
            </w:r>
            <w:proofErr w:type="spellEnd"/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>організмів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Gondwana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Гондвана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Hercíniai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-hegységrendszer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Герцинський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орогенез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Japetus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-óceán (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Kaledóniai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geoszinklinális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океан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Япет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Kaledóniai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-hegységrendszer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Каледонський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орогенез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konkordáns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rétegzettség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горизонтальна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шаруватість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kőbél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кам'янілість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Laurázsia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Лавразія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neogén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неоген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paleogén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палеоген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Paleotethys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Палеотетіс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paleoökológia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(őskörnyezettan)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палеоекологія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Paratethys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Паратетіс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Rheic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-óceán (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Variszkuszi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geoszinklinális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Рейський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океан (або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Реїкум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regresszió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регресія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relatív kor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відносний час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rétegtan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стратиграфі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szögdiszkordancia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кутова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незгідне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перекриття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települési törvény,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testfosszília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Tethys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Тетіс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transzgresszió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трансгресія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Urey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szint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Юрі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üledékciklus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осадовий цикл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Variszkuszi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-Európa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Герцинська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Європа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Varisszkuszi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-hegységrendszer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Герцинська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складчастість (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Варисційська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складчастість)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285A" w:rsidRPr="00516F26" w14:paraId="2DD2EE37" w14:textId="77777777">
        <w:tc>
          <w:tcPr>
            <w:tcW w:w="3947" w:type="dxa"/>
            <w:shd w:val="clear" w:color="auto" w:fill="D9D9D9"/>
          </w:tcPr>
          <w:p w14:paraId="245CFB13" w14:textId="77777777" w:rsidR="0034285A" w:rsidRPr="00516F26" w:rsidRDefault="006836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A tantárgy alapvető irodalma és digitális segédanyagok </w:t>
            </w:r>
          </w:p>
          <w:p w14:paraId="1E18BFF3" w14:textId="77777777" w:rsidR="0034285A" w:rsidRPr="00516F26" w:rsidRDefault="003428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88A206" w14:textId="77777777" w:rsidR="0034285A" w:rsidRPr="00516F26" w:rsidRDefault="003428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55391F55" w14:textId="77777777" w:rsidR="005F2A6A" w:rsidRPr="00516F26" w:rsidRDefault="005F2A6A" w:rsidP="005F2A6A">
            <w:pPr>
              <w:pStyle w:val="Cmsor1"/>
              <w:jc w:val="both"/>
              <w:outlineLvl w:val="0"/>
              <w:rPr>
                <w:sz w:val="24"/>
                <w:szCs w:val="24"/>
              </w:rPr>
            </w:pPr>
            <w:r w:rsidRPr="00516F26">
              <w:rPr>
                <w:sz w:val="24"/>
                <w:szCs w:val="24"/>
              </w:rPr>
              <w:t>Ajánlott szakirodalom:</w:t>
            </w:r>
          </w:p>
          <w:p w14:paraId="0B73E81C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proofErr w:type="spellStart"/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огуцький</w:t>
            </w:r>
            <w:proofErr w:type="spellEnd"/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Я</w:t>
            </w:r>
            <w:proofErr w:type="spellStart"/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цишин</w:t>
            </w:r>
            <w:proofErr w:type="spellEnd"/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Д</w:t>
            </w:r>
            <w:proofErr w:type="spellStart"/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митрук</w:t>
            </w:r>
            <w:proofErr w:type="spellEnd"/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Я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Т</w:t>
            </w:r>
            <w:proofErr w:type="spellStart"/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оменюк</w:t>
            </w:r>
            <w:proofErr w:type="spellEnd"/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(2018):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Геологія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загальна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історична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Лабораторний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Н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авч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альний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посібник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Львів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ЛНУ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імені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Івана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Франка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“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Ліана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-М”.</w:t>
            </w:r>
          </w:p>
          <w:p w14:paraId="789C20AF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Вовк В. М. (2</w:t>
            </w:r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012</w:t>
            </w:r>
            <w:r w:rsidRPr="00516F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Геологічний словник. Кіровоград, КОД.</w:t>
            </w:r>
          </w:p>
          <w:p w14:paraId="189EC15A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Székyné</w:t>
            </w:r>
            <w:proofErr w:type="spellEnd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dr. </w:t>
            </w:r>
            <w:proofErr w:type="spellStart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Fux</w:t>
            </w:r>
            <w:proofErr w:type="spellEnd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Vilma (1998):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Kristálytan (Ásványtan I.) Nemzeti Tankönyvkiadó, Budapest.</w:t>
            </w:r>
          </w:p>
          <w:p w14:paraId="1D6C6334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Grasselly</w:t>
            </w:r>
            <w:proofErr w:type="spellEnd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Gyula (1992):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Ásványi nyersanyagok (Ásványtan II.). Kézirat. Tankönyvkiadó, Budapest.</w:t>
            </w:r>
          </w:p>
          <w:p w14:paraId="62267CA2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Pápay</w:t>
            </w:r>
            <w:proofErr w:type="spellEnd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László (1998):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Kristályok, ásványok, kőzetek. JATE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press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Szeged.</w:t>
            </w:r>
          </w:p>
          <w:p w14:paraId="79883C46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Báldi</w:t>
            </w:r>
            <w:proofErr w:type="spellEnd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Tamás (1994):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Elemző (általános) földtan I-II. Kézirat. ELTE TTK, Budapest.</w:t>
            </w:r>
          </w:p>
          <w:p w14:paraId="7A7D3912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Molnár Béla (1984):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A Föld és az élet fejlődése. Nemzeti Tankönyvkiadó, Budapest.</w:t>
            </w:r>
          </w:p>
          <w:p w14:paraId="31035A41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Wallacher</w:t>
            </w:r>
            <w:proofErr w:type="spellEnd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László (1993):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Magmás és metamorf kőzetek I-II. Nemzeti Tankönyvkiadó.</w:t>
            </w:r>
          </w:p>
          <w:p w14:paraId="68AA4D0C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Wallacher</w:t>
            </w:r>
            <w:proofErr w:type="spellEnd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László (1993):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Üledékes kőzetek és kőzetalkotó ásványok I-II. Nemzeti Tankönyvkiadó.</w:t>
            </w:r>
          </w:p>
          <w:p w14:paraId="685AB29A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Скакун Л. (2002)</w:t>
            </w:r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Мінералогія. Конспект лекцій. Загальна мінералогія. Видавничий центр ЛНУ ім. Івана Франка</w:t>
            </w:r>
          </w:p>
          <w:p w14:paraId="7A82B7B3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Скакун Л. (2002)</w:t>
            </w:r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Мінералогія. Конспект лекцій. Систематична мінералогія.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Оксисолі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галогеніди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Видавничий центр ЛНУ ім. Івана Франка</w:t>
            </w:r>
          </w:p>
          <w:p w14:paraId="03CE549A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Скакун Л. (2003)</w:t>
            </w:r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Мінералогія. Конспект лекцій. Систематична мінералогія. Прості речовини,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сульфіди, оксиди. Видавничий центр ЛНУ ім. Івана Франка</w:t>
            </w:r>
          </w:p>
          <w:p w14:paraId="1D90541D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Style w:val="s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F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Паранько</w:t>
            </w:r>
            <w:proofErr w:type="spellEnd"/>
            <w:r w:rsidRPr="00516F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І. С. – </w:t>
            </w:r>
            <w:proofErr w:type="spellStart"/>
            <w:r w:rsidRPr="00516F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Сіворонов</w:t>
            </w:r>
            <w:proofErr w:type="spellEnd"/>
            <w:r w:rsidRPr="00516F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А. О. – </w:t>
            </w:r>
            <w:proofErr w:type="spellStart"/>
            <w:r w:rsidRPr="00516F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Євтєхов</w:t>
            </w:r>
            <w:proofErr w:type="spellEnd"/>
            <w:r w:rsidRPr="00516F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В. Д.</w:t>
            </w:r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(2004):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Загальна Геологія.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Мінерал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6F26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Кривий</w:t>
            </w:r>
            <w:proofErr w:type="spellEnd"/>
            <w:r w:rsidRPr="00516F26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Ріг</w:t>
            </w:r>
            <w:proofErr w:type="spellEnd"/>
            <w:r w:rsidRPr="00516F26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4F7B0E8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М. В. Багров – В. О. Боков – </w:t>
            </w:r>
            <w:r w:rsidRPr="00516F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І. Г. </w:t>
            </w:r>
            <w:proofErr w:type="spellStart"/>
            <w:r w:rsidRPr="00516F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Черваньов</w:t>
            </w:r>
            <w:proofErr w:type="spellEnd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(2000):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Землезнавство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Либідь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836C3B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Gönczy</w:t>
            </w:r>
            <w:proofErr w:type="spellEnd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S. (2006):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A földtan alapjai. II. RFKMF, Beregszász, 2006.</w:t>
            </w:r>
          </w:p>
          <w:p w14:paraId="15DBECAD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Gönczy</w:t>
            </w:r>
            <w:proofErr w:type="spellEnd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S. (2005):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Földtani alapfogalmak.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KMPSzTT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Poliprint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Ungvár, 2005.</w:t>
            </w:r>
          </w:p>
          <w:p w14:paraId="31136923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Hartai</w:t>
            </w:r>
            <w:proofErr w:type="spellEnd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Éva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(2011): Geológia. </w:t>
            </w:r>
            <w:hyperlink r:id="rId7" w:history="1">
              <w:r w:rsidRPr="00516F26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http://www.tankonyvtar.hu/hu/tartalom/tamop425/0033_PDF_MFFTT600120/adatok.html</w:t>
              </w:r>
            </w:hyperlink>
          </w:p>
          <w:p w14:paraId="50B537B5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Tóth Erzsébet, – </w:t>
            </w:r>
            <w:proofErr w:type="spellStart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Weiszburg</w:t>
            </w:r>
            <w:proofErr w:type="spellEnd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Tamás (2012):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Környezeti ásványtan. </w:t>
            </w:r>
            <w:hyperlink r:id="rId8" w:history="1">
              <w:r w:rsidRPr="00516F26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http://www.tankonyvtar.hu/hu/tartalom/tamop425/0047_Weiszburg-Toth_Kornyezeti_asvanytan/adatok.html</w:t>
              </w:r>
            </w:hyperlink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270C58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Dávid Árpád (2011):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Ásvány és kőzettan. </w:t>
            </w:r>
            <w:hyperlink r:id="rId9" w:history="1">
              <w:r w:rsidRPr="00516F26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http://www.tankonyvtar.hu/hu/tartalom/tamop425/0038_foldrajz_asvanyeskotzettanda/adatok.html</w:t>
              </w:r>
            </w:hyperlink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1173E6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Szakáll Sándor (2011):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Ásvány- és kőzettan alapjai. </w:t>
            </w:r>
            <w:hyperlink r:id="rId10" w:history="1">
              <w:r w:rsidRPr="00516F26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http://www.tankonyvtar.hu/hu/tartalom/tamop425/0033_PDF_MFFAT6101/adatok.html</w:t>
              </w:r>
            </w:hyperlink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97EF8E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Harangi Sz. – Szakmány </w:t>
            </w:r>
            <w:proofErr w:type="spellStart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Gy</w:t>
            </w:r>
            <w:proofErr w:type="spellEnd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. – Józsa S. – Lukács R. – Sági T. (2013):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Magmás kőzetek és folyamatok – gyakorlati ismeretek magmás kőzetek vizsgálatához. </w:t>
            </w:r>
            <w:hyperlink r:id="rId11" w:history="1">
              <w:r w:rsidRPr="00516F26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http://elte.prompt.hu/sites/default/files/tananyagok/MagmasKozetek/index.html</w:t>
              </w:r>
            </w:hyperlink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CE12D9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Тихоненко</w:t>
            </w:r>
            <w:proofErr w:type="spellEnd"/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Д. Г. – </w:t>
            </w:r>
            <w:proofErr w:type="spellStart"/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Дегтярьов</w:t>
            </w:r>
            <w:proofErr w:type="spellEnd"/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В. В. – </w:t>
            </w:r>
            <w:proofErr w:type="spellStart"/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Щуковський</w:t>
            </w:r>
            <w:proofErr w:type="spellEnd"/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М. А. </w:t>
            </w:r>
            <w:proofErr w:type="spellStart"/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</w:t>
            </w:r>
            <w:proofErr w:type="spellEnd"/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</w:t>
            </w:r>
            <w:proofErr w:type="spellEnd"/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</w:t>
            </w:r>
            <w:r w:rsidRPr="00516F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003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Геологія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основами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мінералогії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Style w:val="textcomponent"/>
                <w:rFonts w:ascii="Times New Roman" w:hAnsi="Times New Roman" w:cs="Times New Roman"/>
                <w:sz w:val="24"/>
                <w:szCs w:val="24"/>
              </w:rPr>
              <w:t>Навчальний</w:t>
            </w:r>
            <w:proofErr w:type="spellEnd"/>
            <w:r w:rsidRPr="00516F26">
              <w:rPr>
                <w:rStyle w:val="textcompon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Style w:val="textcomponent"/>
                <w:rFonts w:ascii="Times New Roman" w:hAnsi="Times New Roman" w:cs="Times New Roman"/>
                <w:sz w:val="24"/>
                <w:szCs w:val="24"/>
              </w:rPr>
              <w:t>посібник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12" w:history="1">
              <w:r w:rsidRPr="00516F26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s://learn.ztu.edu.ua/pluginfile.php/10393/mod_resource/content/1/%D0%A2%D0%B8%D1%85%D0%BE%D0%BD%D0%B5%D0%BD%D0%BA%D0%BE%20%D0%93%D0%95%D0%9E%D0%9B%D0%9E%D0%93%D0%86%D0%AF%20%D0%97%20%D0%9E%D0%A1%D0%9D%D0%9E%D0%92%D0%90%D0%9C%D0%98%20%D0%9C%D0%86%D0%9D%D0%95%D0%A0%D0%90%D0%9B%D0%9E%D0%93%D0%86%D0%87.pdf</w:t>
              </w:r>
            </w:hyperlink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B5D6C4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F26">
              <w:rPr>
                <w:rStyle w:val="textcomponent"/>
                <w:rFonts w:ascii="Times New Roman" w:hAnsi="Times New Roman" w:cs="Times New Roman"/>
                <w:b/>
                <w:sz w:val="24"/>
                <w:szCs w:val="24"/>
              </w:rPr>
              <w:t>Павлишин</w:t>
            </w:r>
            <w:proofErr w:type="spellEnd"/>
            <w:r w:rsidRPr="00516F26">
              <w:rPr>
                <w:rStyle w:val="textcomponent"/>
                <w:rFonts w:ascii="Times New Roman" w:hAnsi="Times New Roman" w:cs="Times New Roman"/>
                <w:b/>
                <w:sz w:val="24"/>
                <w:szCs w:val="24"/>
              </w:rPr>
              <w:t xml:space="preserve"> В.І., </w:t>
            </w:r>
            <w:proofErr w:type="spellStart"/>
            <w:r w:rsidRPr="00516F26">
              <w:rPr>
                <w:rStyle w:val="textcomponent"/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  <w:proofErr w:type="spellEnd"/>
            <w:r w:rsidRPr="00516F26">
              <w:rPr>
                <w:rStyle w:val="textcomponent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Style w:val="textcomponent"/>
                <w:rFonts w:ascii="Times New Roman" w:hAnsi="Times New Roman" w:cs="Times New Roman"/>
                <w:b/>
                <w:sz w:val="24"/>
                <w:szCs w:val="24"/>
              </w:rPr>
              <w:t>інші</w:t>
            </w:r>
            <w:proofErr w:type="spellEnd"/>
            <w:r w:rsidRPr="00516F26">
              <w:rPr>
                <w:rStyle w:val="textcomponent"/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2007</w:t>
            </w:r>
            <w:r w:rsidRPr="00516F26">
              <w:rPr>
                <w:rStyle w:val="textcomponent"/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  <w:r w:rsidRPr="00516F26">
              <w:rPr>
                <w:rStyle w:val="textcompon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Style w:val="textcomponent"/>
                <w:rFonts w:ascii="Times New Roman" w:hAnsi="Times New Roman" w:cs="Times New Roman"/>
                <w:sz w:val="24"/>
                <w:szCs w:val="24"/>
              </w:rPr>
              <w:t>Генезис</w:t>
            </w:r>
            <w:proofErr w:type="spellEnd"/>
            <w:r w:rsidRPr="00516F26">
              <w:rPr>
                <w:rStyle w:val="textcompon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Style w:val="textcomponent"/>
                <w:rFonts w:ascii="Times New Roman" w:hAnsi="Times New Roman" w:cs="Times New Roman"/>
                <w:sz w:val="24"/>
                <w:szCs w:val="24"/>
              </w:rPr>
              <w:t>мінералів</w:t>
            </w:r>
            <w:proofErr w:type="spellEnd"/>
            <w:r w:rsidRPr="00516F26">
              <w:rPr>
                <w:rStyle w:val="textcomponen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6F26">
              <w:rPr>
                <w:rStyle w:val="textcomponent"/>
                <w:rFonts w:ascii="Times New Roman" w:hAnsi="Times New Roman" w:cs="Times New Roman"/>
                <w:sz w:val="24"/>
                <w:szCs w:val="24"/>
              </w:rPr>
              <w:t>Підручник</w:t>
            </w:r>
            <w:proofErr w:type="spellEnd"/>
            <w:r w:rsidRPr="00516F26">
              <w:rPr>
                <w:rStyle w:val="textcomponen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KHT, </w:t>
            </w:r>
            <w:hyperlink r:id="rId13" w:history="1">
              <w:proofErr w:type="spellStart"/>
              <w:r w:rsidRPr="00516F26">
                <w:rPr>
                  <w:rFonts w:ascii="Times New Roman" w:hAnsi="Times New Roman" w:cs="Times New Roman"/>
                  <w:sz w:val="24"/>
                  <w:szCs w:val="24"/>
                </w:rPr>
                <w:t>Kиїв</w:t>
              </w:r>
              <w:proofErr w:type="spellEnd"/>
              <w:r w:rsidRPr="00516F26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</w:hyperlink>
          </w:p>
          <w:p w14:paraId="6EDCA165" w14:textId="06A65C7E" w:rsidR="0034285A" w:rsidRPr="00516F26" w:rsidRDefault="005F2A6A" w:rsidP="005F2A6A">
            <w:pPr>
              <w:numPr>
                <w:ilvl w:val="0"/>
                <w:numId w:val="2"/>
              </w:numPr>
              <w:ind w:left="394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6F26">
              <w:rPr>
                <w:rStyle w:val="textcomponent"/>
                <w:rFonts w:ascii="Times New Roman" w:hAnsi="Times New Roman" w:cs="Times New Roman"/>
                <w:b/>
                <w:sz w:val="24"/>
                <w:szCs w:val="24"/>
              </w:rPr>
              <w:t>Лукієнко</w:t>
            </w:r>
            <w:proofErr w:type="spellEnd"/>
            <w:r w:rsidRPr="00516F26">
              <w:rPr>
                <w:rStyle w:val="textcomponent"/>
                <w:rFonts w:ascii="Times New Roman" w:hAnsi="Times New Roman" w:cs="Times New Roman"/>
                <w:b/>
                <w:sz w:val="24"/>
                <w:szCs w:val="24"/>
              </w:rPr>
              <w:t xml:space="preserve"> О.І (2008):</w:t>
            </w:r>
            <w:r w:rsidRPr="00516F26">
              <w:rPr>
                <w:rStyle w:val="textcompon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Style w:val="textcomponent"/>
                <w:rFonts w:ascii="Times New Roman" w:hAnsi="Times New Roman" w:cs="Times New Roman"/>
                <w:sz w:val="24"/>
                <w:szCs w:val="24"/>
              </w:rPr>
              <w:t>Структурна</w:t>
            </w:r>
            <w:proofErr w:type="spellEnd"/>
            <w:r w:rsidRPr="00516F26">
              <w:rPr>
                <w:rStyle w:val="textcompon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Style w:val="textcomponent"/>
                <w:rFonts w:ascii="Times New Roman" w:hAnsi="Times New Roman" w:cs="Times New Roman"/>
                <w:sz w:val="24"/>
                <w:szCs w:val="24"/>
              </w:rPr>
              <w:t>геологія</w:t>
            </w:r>
            <w:proofErr w:type="spellEnd"/>
            <w:r w:rsidRPr="00516F26">
              <w:rPr>
                <w:rStyle w:val="textcomponen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6F26">
              <w:rPr>
                <w:rStyle w:val="textcomponent"/>
                <w:rFonts w:ascii="Times New Roman" w:hAnsi="Times New Roman" w:cs="Times New Roman"/>
                <w:sz w:val="24"/>
                <w:szCs w:val="24"/>
              </w:rPr>
              <w:t>Підручник</w:t>
            </w:r>
            <w:proofErr w:type="spellEnd"/>
            <w:r w:rsidRPr="00516F26">
              <w:rPr>
                <w:rStyle w:val="textcomponen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KHT, </w:t>
            </w:r>
            <w:hyperlink r:id="rId14" w:history="1">
              <w:proofErr w:type="spellStart"/>
              <w:r w:rsidRPr="00516F26">
                <w:rPr>
                  <w:rFonts w:ascii="Times New Roman" w:hAnsi="Times New Roman" w:cs="Times New Roman"/>
                  <w:sz w:val="24"/>
                  <w:szCs w:val="24"/>
                </w:rPr>
                <w:t>Kиїв</w:t>
              </w:r>
              <w:proofErr w:type="spellEnd"/>
              <w:r w:rsidRPr="00516F26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</w:hyperlink>
          </w:p>
          <w:p w14:paraId="21289B1A" w14:textId="77777777" w:rsidR="0034285A" w:rsidRPr="00516F26" w:rsidRDefault="0034285A">
            <w:pPr>
              <w:ind w:left="394" w:hanging="3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BB5393" w14:textId="77777777" w:rsidR="00930024" w:rsidRPr="00516F26" w:rsidRDefault="00930024">
      <w:pPr>
        <w:rPr>
          <w:rFonts w:ascii="Times New Roman" w:hAnsi="Times New Roman" w:cs="Times New Roman"/>
          <w:sz w:val="24"/>
          <w:szCs w:val="24"/>
        </w:rPr>
      </w:pPr>
    </w:p>
    <w:p w14:paraId="294D61A7" w14:textId="205537A8" w:rsidR="00930024" w:rsidRDefault="00930024" w:rsidP="009816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sz w:val="24"/>
          <w:szCs w:val="24"/>
        </w:rPr>
        <w:t>1. sz. melléklet</w:t>
      </w:r>
    </w:p>
    <w:p w14:paraId="0044DD16" w14:textId="6CE2392E" w:rsidR="009816C8" w:rsidRDefault="009816C8" w:rsidP="009816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F0E3D9" w14:textId="47E07066" w:rsidR="009816C8" w:rsidRDefault="009816C8" w:rsidP="009816C8">
      <w:pPr>
        <w:spacing w:after="120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9816C8">
        <w:rPr>
          <w:rFonts w:ascii="Times New Roman" w:hAnsi="Times New Roman" w:cs="Times New Roman"/>
          <w:b/>
          <w:caps/>
          <w:sz w:val="28"/>
          <w:szCs w:val="28"/>
          <w:lang w:eastAsia="en-US"/>
        </w:rPr>
        <w:lastRenderedPageBreak/>
        <w:t xml:space="preserve">A </w:t>
      </w:r>
      <w:r>
        <w:rPr>
          <w:rFonts w:ascii="Times New Roman" w:hAnsi="Times New Roman" w:cs="Times New Roman"/>
          <w:b/>
          <w:caps/>
          <w:sz w:val="28"/>
          <w:szCs w:val="28"/>
          <w:lang w:eastAsia="en-US"/>
        </w:rPr>
        <w:t>GEOLÓGIA</w:t>
      </w:r>
      <w:r w:rsidRPr="009816C8">
        <w:rPr>
          <w:rFonts w:ascii="Times New Roman" w:hAnsi="Times New Roman" w:cs="Times New Roman"/>
          <w:b/>
          <w:caps/>
          <w:sz w:val="28"/>
          <w:szCs w:val="28"/>
          <w:lang w:eastAsia="en-US"/>
        </w:rPr>
        <w:t xml:space="preserve"> </w:t>
      </w:r>
      <w:r w:rsidRPr="009816C8">
        <w:rPr>
          <w:rFonts w:ascii="Times New Roman" w:hAnsi="Times New Roman" w:cs="Times New Roman"/>
          <w:b/>
          <w:sz w:val="28"/>
          <w:szCs w:val="28"/>
          <w:lang w:eastAsia="en-US"/>
        </w:rPr>
        <w:t>tantárgy tematikája</w:t>
      </w:r>
    </w:p>
    <w:p w14:paraId="7DBDF1C9" w14:textId="31DFBF34" w:rsidR="009816C8" w:rsidRPr="009816C8" w:rsidRDefault="009816C8" w:rsidP="009816C8">
      <w:pPr>
        <w:spacing w:after="120"/>
        <w:ind w:firstLine="708"/>
        <w:rPr>
          <w:rFonts w:ascii="Times New Roman" w:hAnsi="Times New Roman" w:cs="Times New Roman"/>
          <w:b/>
          <w:i/>
          <w:sz w:val="24"/>
          <w:lang w:eastAsia="en-US"/>
        </w:rPr>
      </w:pPr>
      <w:r w:rsidRPr="009816C8">
        <w:rPr>
          <w:rFonts w:ascii="Times New Roman" w:hAnsi="Times New Roman" w:cs="Times New Roman"/>
          <w:b/>
          <w:i/>
          <w:sz w:val="24"/>
          <w:lang w:eastAsia="en-US"/>
        </w:rPr>
        <w:t xml:space="preserve">A tantárgy </w:t>
      </w:r>
      <w:r w:rsidRPr="009816C8">
        <w:rPr>
          <w:rFonts w:ascii="Times New Roman" w:hAnsi="Times New Roman" w:cs="Times New Roman"/>
          <w:sz w:val="24"/>
          <w:lang w:eastAsia="en-US"/>
        </w:rPr>
        <w:t xml:space="preserve">témakörei </w:t>
      </w:r>
      <w:r>
        <w:rPr>
          <w:rFonts w:ascii="Times New Roman" w:hAnsi="Times New Roman" w:cs="Times New Roman"/>
          <w:b/>
          <w:sz w:val="24"/>
          <w:lang w:eastAsia="en-US"/>
        </w:rPr>
        <w:t>öt</w:t>
      </w:r>
      <w:r w:rsidRPr="009816C8">
        <w:rPr>
          <w:rFonts w:ascii="Times New Roman" w:hAnsi="Times New Roman" w:cs="Times New Roman"/>
          <w:b/>
          <w:sz w:val="24"/>
          <w:lang w:eastAsia="en-US"/>
        </w:rPr>
        <w:t xml:space="preserve"> modulra</w:t>
      </w:r>
      <w:r w:rsidRPr="009816C8">
        <w:rPr>
          <w:rFonts w:ascii="Times New Roman" w:hAnsi="Times New Roman" w:cs="Times New Roman"/>
          <w:b/>
          <w:i/>
          <w:sz w:val="24"/>
          <w:lang w:eastAsia="en-US"/>
        </w:rPr>
        <w:t xml:space="preserve"> </w:t>
      </w:r>
      <w:r w:rsidRPr="009816C8">
        <w:rPr>
          <w:rFonts w:ascii="Times New Roman" w:hAnsi="Times New Roman" w:cs="Times New Roman"/>
          <w:sz w:val="24"/>
          <w:lang w:eastAsia="en-US"/>
        </w:rPr>
        <w:t>vannak bontva</w:t>
      </w:r>
      <w:r w:rsidRPr="009816C8">
        <w:rPr>
          <w:rFonts w:ascii="Times New Roman" w:hAnsi="Times New Roman" w:cs="Times New Roman"/>
          <w:b/>
          <w:sz w:val="24"/>
          <w:lang w:eastAsia="en-US"/>
        </w:rPr>
        <w:t>:</w:t>
      </w:r>
    </w:p>
    <w:p w14:paraId="7B7663BF" w14:textId="77777777" w:rsidR="009816C8" w:rsidRPr="00516F26" w:rsidRDefault="009816C8" w:rsidP="009816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04803D" w14:textId="77777777" w:rsidR="00516F26" w:rsidRPr="00516F26" w:rsidRDefault="00516F26" w:rsidP="00DC508E">
      <w:pPr>
        <w:tabs>
          <w:tab w:val="left" w:pos="900"/>
        </w:tabs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F26">
        <w:rPr>
          <w:rFonts w:ascii="Times New Roman" w:hAnsi="Times New Roman" w:cs="Times New Roman"/>
          <w:b/>
          <w:sz w:val="24"/>
          <w:szCs w:val="24"/>
        </w:rPr>
        <w:t xml:space="preserve">1. modul 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/ модуль</w:t>
      </w:r>
      <w:r w:rsidRPr="00516F26">
        <w:rPr>
          <w:rFonts w:ascii="Times New Roman" w:hAnsi="Times New Roman" w:cs="Times New Roman"/>
          <w:b/>
          <w:sz w:val="24"/>
          <w:szCs w:val="24"/>
        </w:rPr>
        <w:t xml:space="preserve">. A Föld helye a Világegyetemben 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/ Земля у Всесвіті</w:t>
      </w:r>
    </w:p>
    <w:p w14:paraId="6EB890CE" w14:textId="77777777" w:rsidR="00516F26" w:rsidRPr="00516F26" w:rsidRDefault="00516F26" w:rsidP="00DC508E">
      <w:pPr>
        <w:tabs>
          <w:tab w:val="left" w:pos="900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sz w:val="24"/>
          <w:szCs w:val="24"/>
        </w:rPr>
        <w:t xml:space="preserve">Bevezetés. A geológia, mint tudomány. A Földtudományok köre és kapcsolatai. A geológia tárgya, részei, egymásra épülések, kapcsolódások más tudományokhoz. A Naprendszer felépítése, a bolygók osztályozása. A Naprendszer és a Föld kialakulása és felépítése. A Föld alakja és méretei. Földmodellek. Külső és belső földövek. </w:t>
      </w:r>
    </w:p>
    <w:p w14:paraId="39981736" w14:textId="77777777" w:rsidR="00516F26" w:rsidRPr="00516F26" w:rsidRDefault="00516F26" w:rsidP="00DC508E">
      <w:pPr>
        <w:tabs>
          <w:tab w:val="left" w:pos="900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Вступ. Геологія як наука. Коло </w:t>
      </w:r>
      <w:proofErr w:type="spellStart"/>
      <w:r w:rsidRPr="00516F26">
        <w:rPr>
          <w:rFonts w:ascii="Times New Roman" w:hAnsi="Times New Roman" w:cs="Times New Roman"/>
          <w:sz w:val="24"/>
          <w:szCs w:val="24"/>
          <w:lang w:val="uk-UA"/>
        </w:rPr>
        <w:t>землезнавчих</w:t>
      </w:r>
      <w:proofErr w:type="spellEnd"/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 дисциплін та їх зв’язки. Предмет, частини геології, їх послідовність та </w:t>
      </w:r>
      <w:r w:rsidRPr="00516F26">
        <w:rPr>
          <w:rFonts w:ascii="Times New Roman" w:hAnsi="Times New Roman" w:cs="Times New Roman"/>
          <w:bCs/>
          <w:sz w:val="24"/>
          <w:szCs w:val="24"/>
          <w:lang w:val="uk-UA"/>
        </w:rPr>
        <w:t>міждисциплінарні зв’язки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>. Будова Сонячної системи. Класифікація планет Сонячної системи. Походження Сонячної системи та формування планети Земля.</w:t>
      </w:r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>Форма та розміри Землі. Внутрішня будова Землі, внутрішні та зовнішні геосфери.</w:t>
      </w:r>
    </w:p>
    <w:p w14:paraId="380D345E" w14:textId="77777777" w:rsidR="00516F26" w:rsidRPr="00516F26" w:rsidRDefault="00516F26" w:rsidP="00DC508E">
      <w:pPr>
        <w:tabs>
          <w:tab w:val="left" w:pos="900"/>
        </w:tabs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F26">
        <w:rPr>
          <w:rFonts w:ascii="Times New Roman" w:hAnsi="Times New Roman" w:cs="Times New Roman"/>
          <w:b/>
          <w:sz w:val="24"/>
          <w:szCs w:val="24"/>
        </w:rPr>
        <w:t xml:space="preserve">2. modul 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/ модуль</w:t>
      </w:r>
      <w:r w:rsidRPr="00516F26">
        <w:rPr>
          <w:rFonts w:ascii="Times New Roman" w:hAnsi="Times New Roman" w:cs="Times New Roman"/>
          <w:b/>
          <w:sz w:val="24"/>
          <w:szCs w:val="24"/>
        </w:rPr>
        <w:t xml:space="preserve">. Kristálytan / 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Кристалографія</w:t>
      </w:r>
    </w:p>
    <w:p w14:paraId="6D9EC034" w14:textId="77777777" w:rsidR="00516F26" w:rsidRPr="00516F26" w:rsidRDefault="00516F26" w:rsidP="00DC508E">
      <w:pPr>
        <w:tabs>
          <w:tab w:val="left" w:pos="900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sz w:val="24"/>
          <w:szCs w:val="24"/>
        </w:rPr>
        <w:t xml:space="preserve">A kristály fogalma, elemi cellák. A kristályok szimmetriája. Kristályrendszerek és kristályosztályok. Kristályformák. A kristálytan alaptörvényei.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Ikresedés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. Kristály szerkezettan (kötéstípusok, rácsszerkezetek). Kristályfizika (sűrűség, rugalmasság, hasadás, törés, keménység). Kristályalaktan (morfológiai alapú rendszerezés és határozás). </w:t>
      </w:r>
    </w:p>
    <w:p w14:paraId="7E4084B8" w14:textId="77777777" w:rsidR="00516F26" w:rsidRPr="00516F26" w:rsidRDefault="00516F26" w:rsidP="00DC508E">
      <w:pPr>
        <w:tabs>
          <w:tab w:val="left" w:pos="900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sz w:val="24"/>
          <w:szCs w:val="24"/>
          <w:lang w:val="uk-UA"/>
        </w:rPr>
        <w:t>О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сновні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кристалографічні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закони</w:t>
      </w:r>
      <w:proofErr w:type="spellEnd"/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. Елементи симетрії кристалів. Кристалографічні </w:t>
      </w:r>
      <w:proofErr w:type="spellStart"/>
      <w:r w:rsidRPr="00516F26">
        <w:rPr>
          <w:rFonts w:ascii="Times New Roman" w:hAnsi="Times New Roman" w:cs="Times New Roman"/>
          <w:sz w:val="24"/>
          <w:szCs w:val="24"/>
          <w:lang w:val="uk-UA"/>
        </w:rPr>
        <w:t>сінгонії</w:t>
      </w:r>
      <w:proofErr w:type="spellEnd"/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 та категорії.</w:t>
      </w:r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>Структура кристалів</w:t>
      </w:r>
      <w:r w:rsidRPr="00516F26">
        <w:rPr>
          <w:rFonts w:ascii="Times New Roman" w:hAnsi="Times New Roman" w:cs="Times New Roman"/>
          <w:sz w:val="24"/>
          <w:szCs w:val="24"/>
        </w:rPr>
        <w:t>.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 Морфологія кристалів.</w:t>
      </w:r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>Хімія і фізика кристалів.</w:t>
      </w:r>
    </w:p>
    <w:p w14:paraId="3EBF11D4" w14:textId="77777777" w:rsidR="00516F26" w:rsidRPr="00516F26" w:rsidRDefault="00516F26" w:rsidP="00DC508E">
      <w:pPr>
        <w:tabs>
          <w:tab w:val="left" w:pos="900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6F26">
        <w:rPr>
          <w:rFonts w:ascii="Times New Roman" w:hAnsi="Times New Roman" w:cs="Times New Roman"/>
          <w:sz w:val="24"/>
          <w:szCs w:val="24"/>
        </w:rPr>
        <w:t xml:space="preserve">A gyakorlati rész a kristályformák számonkérése. Mindenki 4 darab kristályformát kap. Ezeket rendszerbe, osztályba kell tudni sorolni és meg kell határozni a kristályformát, illetve a kristálytani szimmetriaelemeket. </w:t>
      </w:r>
    </w:p>
    <w:p w14:paraId="431BC57C" w14:textId="77777777" w:rsidR="00516F26" w:rsidRPr="00516F26" w:rsidRDefault="00516F26" w:rsidP="00DC508E">
      <w:pPr>
        <w:tabs>
          <w:tab w:val="left" w:pos="900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Практична частина складається з перевірки знань різних кристалічних форм. Кожен студент отримує 4 кристалічні форми. Їх треба зарахувати у відповідну сингонію, клас та визначити кристалічну форму і елементи симетрії. </w:t>
      </w:r>
    </w:p>
    <w:p w14:paraId="40CD2BC5" w14:textId="77777777" w:rsidR="00DC508E" w:rsidRDefault="00DC508E" w:rsidP="00DC5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2C221E" w14:textId="71400A04" w:rsidR="00516F26" w:rsidRPr="00516F26" w:rsidRDefault="00516F26" w:rsidP="00DC5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sz w:val="24"/>
          <w:szCs w:val="24"/>
        </w:rPr>
        <w:t>A modulhoz tartozó minta feladatlap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 / Зразок модульної контрольної роботи</w:t>
      </w:r>
      <w:r w:rsidRPr="00516F2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E25ADA5" w14:textId="77777777" w:rsidR="00516F26" w:rsidRPr="00516F26" w:rsidRDefault="00516F26" w:rsidP="00DC508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sz w:val="24"/>
          <w:szCs w:val="24"/>
        </w:rPr>
        <w:t xml:space="preserve">Dátum / 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>Дата</w:t>
      </w:r>
      <w:r w:rsidRPr="00516F26">
        <w:rPr>
          <w:rFonts w:ascii="Times New Roman" w:hAnsi="Times New Roman" w:cs="Times New Roman"/>
          <w:sz w:val="24"/>
          <w:szCs w:val="24"/>
        </w:rPr>
        <w:t>: ………………….  . Név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 / ПІБ</w:t>
      </w:r>
      <w:r w:rsidRPr="00516F26">
        <w:rPr>
          <w:rFonts w:ascii="Times New Roman" w:hAnsi="Times New Roman" w:cs="Times New Roman"/>
          <w:sz w:val="24"/>
          <w:szCs w:val="24"/>
        </w:rPr>
        <w:t>:…………………………………………………</w:t>
      </w:r>
    </w:p>
    <w:p w14:paraId="56835720" w14:textId="77777777" w:rsidR="00516F26" w:rsidRPr="00516F26" w:rsidRDefault="00516F26" w:rsidP="00DC50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F26">
        <w:rPr>
          <w:rFonts w:ascii="Times New Roman" w:hAnsi="Times New Roman" w:cs="Times New Roman"/>
          <w:b/>
          <w:sz w:val="24"/>
          <w:szCs w:val="24"/>
        </w:rPr>
        <w:t xml:space="preserve">Írásbeli beszámoló geológiából. II. modul / 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Письмова робота з «Геології». ІІ модуль. </w:t>
      </w:r>
      <w:r w:rsidRPr="00516F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B24BB5" w14:textId="77777777" w:rsidR="00516F26" w:rsidRPr="00516F26" w:rsidRDefault="00516F26" w:rsidP="00DC50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F26">
        <w:rPr>
          <w:rFonts w:ascii="Times New Roman" w:hAnsi="Times New Roman" w:cs="Times New Roman"/>
          <w:b/>
          <w:sz w:val="24"/>
          <w:szCs w:val="24"/>
        </w:rPr>
        <w:t xml:space="preserve">Kristálytan (elmélet) / 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proofErr w:type="spellStart"/>
      <w:r w:rsidRPr="00516F26">
        <w:rPr>
          <w:rFonts w:ascii="Times New Roman" w:hAnsi="Times New Roman" w:cs="Times New Roman"/>
          <w:b/>
          <w:sz w:val="24"/>
          <w:szCs w:val="24"/>
        </w:rPr>
        <w:t>ристалографі</w:t>
      </w:r>
      <w:proofErr w:type="spellEnd"/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я (теоретичні питань)</w:t>
      </w:r>
    </w:p>
    <w:p w14:paraId="5E0F1380" w14:textId="77777777" w:rsidR="00516F26" w:rsidRPr="00516F26" w:rsidRDefault="00516F26" w:rsidP="00DC50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F26">
        <w:rPr>
          <w:rFonts w:ascii="Times New Roman" w:hAnsi="Times New Roman" w:cs="Times New Roman"/>
          <w:b/>
          <w:sz w:val="24"/>
          <w:szCs w:val="24"/>
        </w:rPr>
        <w:t>1. Definiálja az alábbi fogalmakat (3 pont)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/ Дайте визначення понять (</w:t>
      </w:r>
      <w:r w:rsidRPr="00516F26">
        <w:rPr>
          <w:rFonts w:ascii="Times New Roman" w:hAnsi="Times New Roman" w:cs="Times New Roman"/>
          <w:b/>
          <w:sz w:val="24"/>
          <w:szCs w:val="24"/>
        </w:rPr>
        <w:t>3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балів)</w:t>
      </w:r>
      <w:r w:rsidRPr="00516F26">
        <w:rPr>
          <w:rFonts w:ascii="Times New Roman" w:hAnsi="Times New Roman" w:cs="Times New Roman"/>
          <w:b/>
          <w:sz w:val="24"/>
          <w:szCs w:val="24"/>
        </w:rPr>
        <w:t>:</w:t>
      </w:r>
    </w:p>
    <w:p w14:paraId="036C10E9" w14:textId="7EBE3624" w:rsidR="00516F26" w:rsidRPr="00516F26" w:rsidRDefault="00516F26" w:rsidP="00DC508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sz w:val="24"/>
          <w:szCs w:val="24"/>
        </w:rPr>
        <w:t>Elemi cella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16F26">
        <w:rPr>
          <w:rFonts w:ascii="Times New Roman" w:hAnsi="Times New Roman" w:cs="Times New Roman"/>
          <w:sz w:val="24"/>
          <w:szCs w:val="24"/>
        </w:rPr>
        <w:t xml:space="preserve">/ 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>Е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лементарна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комірка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кристала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>: …………………………………………</w:t>
      </w:r>
    </w:p>
    <w:p w14:paraId="63D17456" w14:textId="45C06F9B" w:rsidR="00516F26" w:rsidRPr="00516F26" w:rsidRDefault="00516F26" w:rsidP="00DC508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6F26">
        <w:rPr>
          <w:rFonts w:ascii="Times New Roman" w:hAnsi="Times New Roman" w:cs="Times New Roman"/>
          <w:sz w:val="24"/>
          <w:szCs w:val="24"/>
        </w:rPr>
        <w:t>Gir</w:t>
      </w:r>
      <w:proofErr w:type="spellEnd"/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 / Вісь симетрії</w:t>
      </w:r>
      <w:r w:rsidRPr="00516F26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75690232" w14:textId="035688A6" w:rsidR="00516F26" w:rsidRPr="00516F26" w:rsidRDefault="00516F26" w:rsidP="00DC508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6F26">
        <w:rPr>
          <w:rFonts w:ascii="Times New Roman" w:hAnsi="Times New Roman" w:cs="Times New Roman"/>
          <w:sz w:val="24"/>
          <w:szCs w:val="24"/>
        </w:rPr>
        <w:t>Dipiramis</w:t>
      </w:r>
      <w:proofErr w:type="spellEnd"/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16F2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16F26">
        <w:rPr>
          <w:rFonts w:ascii="Times New Roman" w:hAnsi="Times New Roman" w:cs="Times New Roman"/>
          <w:sz w:val="24"/>
          <w:szCs w:val="24"/>
          <w:lang w:val="uk-UA"/>
        </w:rPr>
        <w:t>Дипіраміда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>: 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14:paraId="58863B23" w14:textId="317C4D1E" w:rsidR="00516F26" w:rsidRPr="00516F26" w:rsidRDefault="00516F26" w:rsidP="00DC508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sz w:val="24"/>
          <w:szCs w:val="24"/>
        </w:rPr>
        <w:lastRenderedPageBreak/>
        <w:t>Kristályforma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 / Кристалічна форма</w:t>
      </w:r>
      <w:r w:rsidRPr="00516F26">
        <w:rPr>
          <w:rFonts w:ascii="Times New Roman" w:hAnsi="Times New Roman" w:cs="Times New Roman"/>
          <w:sz w:val="24"/>
          <w:szCs w:val="24"/>
        </w:rPr>
        <w:t>:……………………………………………………</w:t>
      </w:r>
    </w:p>
    <w:p w14:paraId="30979B09" w14:textId="4F62399C" w:rsidR="00516F26" w:rsidRPr="00516F26" w:rsidRDefault="00516F26" w:rsidP="00DC508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sz w:val="24"/>
          <w:szCs w:val="24"/>
        </w:rPr>
        <w:t>Hexaéder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 / Гексаедр:</w:t>
      </w:r>
      <w:r w:rsidRPr="00516F26">
        <w:rPr>
          <w:rFonts w:ascii="Times New Roman" w:hAnsi="Times New Roman" w:cs="Times New Roman"/>
          <w:sz w:val="24"/>
          <w:szCs w:val="24"/>
        </w:rPr>
        <w:t>……...……………………………………………………………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2382A2" w14:textId="10BDDF1F" w:rsidR="00516F26" w:rsidRPr="00516F26" w:rsidRDefault="00516F26" w:rsidP="00DC508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6F26">
        <w:rPr>
          <w:rFonts w:ascii="Times New Roman" w:hAnsi="Times New Roman" w:cs="Times New Roman"/>
          <w:sz w:val="24"/>
          <w:szCs w:val="24"/>
        </w:rPr>
        <w:t>Pedion</w:t>
      </w:r>
      <w:proofErr w:type="spellEnd"/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 / М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оноедр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>: ……...………………………………………………………………</w:t>
      </w:r>
    </w:p>
    <w:p w14:paraId="44575CF0" w14:textId="6EC2135D" w:rsidR="00516F26" w:rsidRPr="00516F26" w:rsidRDefault="00516F26" w:rsidP="00DC508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sz w:val="24"/>
          <w:szCs w:val="24"/>
        </w:rPr>
        <w:t xml:space="preserve">Conrad-felület /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Поверхня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Конрада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>:……………………………………………………</w:t>
      </w:r>
    </w:p>
    <w:p w14:paraId="66954617" w14:textId="77777777" w:rsidR="00516F26" w:rsidRPr="00516F26" w:rsidRDefault="00516F26" w:rsidP="00DC50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6F26">
        <w:rPr>
          <w:rFonts w:ascii="Times New Roman" w:hAnsi="Times New Roman" w:cs="Times New Roman"/>
          <w:b/>
          <w:sz w:val="24"/>
          <w:szCs w:val="24"/>
        </w:rPr>
        <w:t>2. Karikázza be az alábbi állítások közül azokat, amelyeket teljes mértékben igazak! A helytelen bekarikázások pontelvonással járnak!!! (3p.)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/ Обведіть відповідь, яку вважаєте правильною.</w:t>
      </w:r>
      <w:r w:rsidRPr="00516F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За неправильні відповіді зніматимуться бали!!! (3 б.)</w:t>
      </w:r>
    </w:p>
    <w:p w14:paraId="07AED792" w14:textId="77777777" w:rsidR="00516F26" w:rsidRPr="00516F26" w:rsidRDefault="00516F26" w:rsidP="00DC508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sz w:val="24"/>
          <w:szCs w:val="24"/>
        </w:rPr>
        <w:t>A triklin rendszerben az elemi cella élei nem egyenlők egymással, az általuk bezárt szög egyenlő 90°-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>!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 / У </w:t>
      </w:r>
      <w:proofErr w:type="spellStart"/>
      <w:r w:rsidRPr="00516F26">
        <w:rPr>
          <w:rFonts w:ascii="Times New Roman" w:hAnsi="Times New Roman" w:cs="Times New Roman"/>
          <w:sz w:val="24"/>
          <w:szCs w:val="24"/>
          <w:lang w:val="uk-UA"/>
        </w:rPr>
        <w:t>триклінній</w:t>
      </w:r>
      <w:proofErr w:type="spellEnd"/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 сингонії ребра елементарної комірки кристала не рівні між собою, кут між ребрами рівний </w:t>
      </w:r>
      <w:r w:rsidRPr="00516F26">
        <w:rPr>
          <w:rFonts w:ascii="Times New Roman" w:hAnsi="Times New Roman" w:cs="Times New Roman"/>
          <w:sz w:val="24"/>
          <w:szCs w:val="24"/>
        </w:rPr>
        <w:t>90°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>!</w:t>
      </w:r>
    </w:p>
    <w:p w14:paraId="5990AF24" w14:textId="77777777" w:rsidR="00516F26" w:rsidRPr="00516F26" w:rsidRDefault="00516F26" w:rsidP="00DC508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bCs/>
          <w:sz w:val="24"/>
          <w:szCs w:val="24"/>
        </w:rPr>
        <w:t>A szögállandóság törvénye</w:t>
      </w:r>
      <w:r w:rsidRPr="00516F26">
        <w:rPr>
          <w:rFonts w:ascii="Times New Roman" w:hAnsi="Times New Roman" w:cs="Times New Roman"/>
          <w:sz w:val="24"/>
          <w:szCs w:val="24"/>
        </w:rPr>
        <w:t xml:space="preserve"> kimondja, hogy ugyanazon kristályos anyag, különböző kifejlődésű kristálypéldányain azonos nyomáson és hőmérsékleten a megfelelő lapok által bezárt szögek mindig egyenlők és az illető kristályos anyagra jellemzőek!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 / </w:t>
      </w:r>
      <w:r w:rsidRPr="00516F26">
        <w:rPr>
          <w:rFonts w:ascii="Times New Roman" w:hAnsi="Times New Roman" w:cs="Times New Roman"/>
          <w:sz w:val="24"/>
          <w:szCs w:val="24"/>
        </w:rPr>
        <w:t>З</w:t>
      </w:r>
      <w:proofErr w:type="spellStart"/>
      <w:r w:rsidRPr="00516F26">
        <w:rPr>
          <w:rFonts w:ascii="Times New Roman" w:hAnsi="Times New Roman" w:cs="Times New Roman"/>
          <w:sz w:val="24"/>
          <w:szCs w:val="24"/>
          <w:lang w:val="uk-UA"/>
        </w:rPr>
        <w:t>акон</w:t>
      </w:r>
      <w:proofErr w:type="spellEnd"/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 постійності</w:t>
      </w:r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>кутів кристалів</w:t>
      </w:r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>твердить, що</w:t>
      </w:r>
      <w:r w:rsidRPr="00516F26">
        <w:rPr>
          <w:rFonts w:ascii="Times New Roman" w:hAnsi="Times New Roman" w:cs="Times New Roman"/>
          <w:sz w:val="24"/>
          <w:szCs w:val="24"/>
        </w:rPr>
        <w:t xml:space="preserve">: 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кристалах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однієї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тієї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 ж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речовини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величина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форма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граней</w:t>
      </w:r>
      <w:proofErr w:type="spellEnd"/>
      <w:r w:rsidRPr="00516F2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віддал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>еність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змінюватись</w:t>
      </w:r>
      <w:proofErr w:type="spellEnd"/>
      <w:r w:rsidRPr="00516F2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але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кути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відповідними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гранями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залишаються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постійними</w:t>
      </w:r>
      <w:proofErr w:type="spellEnd"/>
      <w:r w:rsidRPr="00516F26">
        <w:rPr>
          <w:rFonts w:ascii="Times New Roman" w:hAnsi="Times New Roman" w:cs="Times New Roman"/>
          <w:sz w:val="24"/>
          <w:szCs w:val="24"/>
          <w:lang w:val="uk-UA"/>
        </w:rPr>
        <w:t>!</w:t>
      </w:r>
    </w:p>
    <w:p w14:paraId="1E9BCD46" w14:textId="77777777" w:rsidR="00516F26" w:rsidRPr="00516F26" w:rsidRDefault="00516F26" w:rsidP="00DC508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sz w:val="24"/>
          <w:szCs w:val="24"/>
        </w:rPr>
        <w:t>Az elemi cellák élhosszai és az általuk bezárt szög alapján határozhatjuk meg a kristályosztályokat!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 / На основі довжини </w:t>
      </w:r>
      <w:proofErr w:type="spellStart"/>
      <w:r w:rsidRPr="00516F26">
        <w:rPr>
          <w:rFonts w:ascii="Times New Roman" w:hAnsi="Times New Roman" w:cs="Times New Roman"/>
          <w:sz w:val="24"/>
          <w:szCs w:val="24"/>
          <w:lang w:val="uk-UA"/>
        </w:rPr>
        <w:t>ребер</w:t>
      </w:r>
      <w:proofErr w:type="spellEnd"/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 елементарної комірки кристала та кута між ними визначаються класи кристалів!</w:t>
      </w:r>
    </w:p>
    <w:p w14:paraId="5A1EBE0F" w14:textId="77777777" w:rsidR="00516F26" w:rsidRPr="00516F26" w:rsidRDefault="00516F26" w:rsidP="00DC5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6E382A" w14:textId="77777777" w:rsidR="00516F26" w:rsidRPr="00516F26" w:rsidRDefault="00516F26" w:rsidP="00DC50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F26">
        <w:rPr>
          <w:rFonts w:ascii="Times New Roman" w:hAnsi="Times New Roman" w:cs="Times New Roman"/>
          <w:b/>
          <w:sz w:val="24"/>
          <w:szCs w:val="24"/>
        </w:rPr>
        <w:t>Kristálytan gyakorlat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/ Практичне завдання з кристалографії</w:t>
      </w:r>
      <w:r w:rsidRPr="00516F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516F26">
        <w:rPr>
          <w:rFonts w:ascii="Times New Roman" w:hAnsi="Times New Roman" w:cs="Times New Roman"/>
          <w:b/>
          <w:sz w:val="24"/>
          <w:szCs w:val="24"/>
        </w:rPr>
        <w:t xml:space="preserve">4 pont / 4 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бали)</w:t>
      </w:r>
    </w:p>
    <w:p w14:paraId="676D809E" w14:textId="77777777" w:rsidR="00516F26" w:rsidRPr="00516F26" w:rsidRDefault="00516F26" w:rsidP="00DC50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6F26">
        <w:rPr>
          <w:rFonts w:ascii="Times New Roman" w:hAnsi="Times New Roman" w:cs="Times New Roman"/>
          <w:b/>
          <w:sz w:val="24"/>
          <w:szCs w:val="24"/>
        </w:rPr>
        <w:t>Ismerje fel a kapott kristályformákat és ennek alapján töltse ki az alábbi táblázatot!</w:t>
      </w:r>
    </w:p>
    <w:p w14:paraId="6EEC13AC" w14:textId="77777777" w:rsidR="00516F26" w:rsidRPr="00516F26" w:rsidRDefault="00516F26" w:rsidP="00DC50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Визначте отримані кристалічні форми і на основі цього заповніть таблицю.</w:t>
      </w: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1837"/>
        <w:gridCol w:w="1800"/>
        <w:gridCol w:w="1800"/>
        <w:gridCol w:w="1784"/>
      </w:tblGrid>
      <w:tr w:rsidR="00516F26" w:rsidRPr="00516F26" w14:paraId="7833370B" w14:textId="77777777" w:rsidTr="00E2234C">
        <w:trPr>
          <w:trHeight w:val="276"/>
          <w:jc w:val="center"/>
        </w:trPr>
        <w:tc>
          <w:tcPr>
            <w:tcW w:w="2057" w:type="dxa"/>
            <w:shd w:val="clear" w:color="auto" w:fill="auto"/>
          </w:tcPr>
          <w:p w14:paraId="71BBAB5C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14:paraId="47A9EE9E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1. kristályforma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кристалічна форма</w:t>
            </w:r>
          </w:p>
        </w:tc>
        <w:tc>
          <w:tcPr>
            <w:tcW w:w="1800" w:type="dxa"/>
            <w:shd w:val="clear" w:color="auto" w:fill="auto"/>
          </w:tcPr>
          <w:p w14:paraId="5D340986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2. kristályforma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кристалічна форма</w:t>
            </w:r>
          </w:p>
        </w:tc>
        <w:tc>
          <w:tcPr>
            <w:tcW w:w="1800" w:type="dxa"/>
            <w:shd w:val="clear" w:color="auto" w:fill="auto"/>
          </w:tcPr>
          <w:p w14:paraId="305E49A0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3. kristályforma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кристалічна форма</w:t>
            </w:r>
          </w:p>
        </w:tc>
        <w:tc>
          <w:tcPr>
            <w:tcW w:w="1784" w:type="dxa"/>
            <w:shd w:val="clear" w:color="auto" w:fill="auto"/>
          </w:tcPr>
          <w:p w14:paraId="2C3B40D7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4. kristályforma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кристалічна форма </w:t>
            </w:r>
          </w:p>
        </w:tc>
      </w:tr>
      <w:tr w:rsidR="00516F26" w:rsidRPr="00516F26" w14:paraId="72AC08CB" w14:textId="77777777" w:rsidTr="00E2234C">
        <w:trPr>
          <w:trHeight w:val="357"/>
          <w:jc w:val="center"/>
        </w:trPr>
        <w:tc>
          <w:tcPr>
            <w:tcW w:w="2057" w:type="dxa"/>
            <w:shd w:val="clear" w:color="auto" w:fill="auto"/>
          </w:tcPr>
          <w:p w14:paraId="5FD39103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Rendszer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сингонія</w:t>
            </w:r>
          </w:p>
        </w:tc>
        <w:tc>
          <w:tcPr>
            <w:tcW w:w="1837" w:type="dxa"/>
            <w:shd w:val="clear" w:color="auto" w:fill="auto"/>
          </w:tcPr>
          <w:p w14:paraId="526F0F35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09A74C68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722AF7B0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14:paraId="756D06D5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26" w:rsidRPr="00516F26" w14:paraId="333F6341" w14:textId="77777777" w:rsidTr="00E2234C">
        <w:trPr>
          <w:trHeight w:val="353"/>
          <w:jc w:val="center"/>
        </w:trPr>
        <w:tc>
          <w:tcPr>
            <w:tcW w:w="2057" w:type="dxa"/>
            <w:shd w:val="clear" w:color="auto" w:fill="auto"/>
          </w:tcPr>
          <w:p w14:paraId="4CDA57D8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Osztály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</w:t>
            </w:r>
            <w:proofErr w:type="spellStart"/>
            <w:r w:rsidRPr="00516F26">
              <w:rPr>
                <w:rStyle w:val="Kiemels"/>
                <w:rFonts w:ascii="Times New Roman" w:hAnsi="Times New Roman" w:cs="Times New Roman"/>
                <w:i w:val="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837" w:type="dxa"/>
            <w:shd w:val="clear" w:color="auto" w:fill="auto"/>
          </w:tcPr>
          <w:p w14:paraId="6F68DC4C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24D83FDB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17166BEF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14:paraId="52376C37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26" w:rsidRPr="00516F26" w14:paraId="0FE97793" w14:textId="77777777" w:rsidTr="00E2234C">
        <w:trPr>
          <w:trHeight w:val="349"/>
          <w:jc w:val="center"/>
        </w:trPr>
        <w:tc>
          <w:tcPr>
            <w:tcW w:w="2057" w:type="dxa"/>
            <w:shd w:val="clear" w:color="auto" w:fill="auto"/>
          </w:tcPr>
          <w:p w14:paraId="21CF9652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Forma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 форма</w:t>
            </w:r>
          </w:p>
        </w:tc>
        <w:tc>
          <w:tcPr>
            <w:tcW w:w="1837" w:type="dxa"/>
            <w:shd w:val="clear" w:color="auto" w:fill="auto"/>
          </w:tcPr>
          <w:p w14:paraId="33C69C3C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65647878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5A6E8928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14:paraId="5D909D25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26" w:rsidRPr="00516F26" w14:paraId="2CAE6095" w14:textId="77777777" w:rsidTr="00E2234C">
        <w:trPr>
          <w:trHeight w:val="359"/>
          <w:jc w:val="center"/>
        </w:trPr>
        <w:tc>
          <w:tcPr>
            <w:tcW w:w="2057" w:type="dxa"/>
            <w:shd w:val="clear" w:color="auto" w:fill="auto"/>
          </w:tcPr>
          <w:p w14:paraId="0A9D01CC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Szimmetriaelemek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r w:rsidRPr="00516F26">
              <w:rPr>
                <w:rStyle w:val="Kiemels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е</w:t>
            </w:r>
            <w:proofErr w:type="spellStart"/>
            <w:r w:rsidRPr="00516F26">
              <w:rPr>
                <w:rStyle w:val="Kiemels"/>
                <w:rFonts w:ascii="Times New Roman" w:hAnsi="Times New Roman" w:cs="Times New Roman"/>
                <w:i w:val="0"/>
                <w:sz w:val="24"/>
                <w:szCs w:val="24"/>
              </w:rPr>
              <w:t>лементи</w:t>
            </w:r>
            <w:proofErr w:type="spellEnd"/>
            <w:r w:rsidRPr="00516F26">
              <w:rPr>
                <w:rStyle w:val="Kiemels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Style w:val="Kiemels"/>
                <w:rFonts w:ascii="Times New Roman" w:hAnsi="Times New Roman" w:cs="Times New Roman"/>
                <w:i w:val="0"/>
                <w:sz w:val="24"/>
                <w:szCs w:val="24"/>
              </w:rPr>
              <w:t>симетрії</w:t>
            </w:r>
            <w:proofErr w:type="spellEnd"/>
          </w:p>
        </w:tc>
        <w:tc>
          <w:tcPr>
            <w:tcW w:w="1837" w:type="dxa"/>
            <w:shd w:val="clear" w:color="auto" w:fill="auto"/>
          </w:tcPr>
          <w:p w14:paraId="445A95D9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62337C26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6C2EA13B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14:paraId="53EC560F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BBF385" w14:textId="77777777" w:rsidR="00516F26" w:rsidRPr="00516F26" w:rsidRDefault="00516F26" w:rsidP="00DC50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F26">
        <w:rPr>
          <w:rFonts w:ascii="Times New Roman" w:hAnsi="Times New Roman" w:cs="Times New Roman"/>
          <w:b/>
          <w:sz w:val="24"/>
          <w:szCs w:val="24"/>
        </w:rPr>
        <w:t xml:space="preserve">Szerezhető pontszám / 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Максимальна кількість балів</w:t>
      </w:r>
      <w:r w:rsidRPr="00516F26">
        <w:rPr>
          <w:rFonts w:ascii="Times New Roman" w:hAnsi="Times New Roman" w:cs="Times New Roman"/>
          <w:b/>
          <w:sz w:val="24"/>
          <w:szCs w:val="24"/>
        </w:rPr>
        <w:t xml:space="preserve">: 10. Szerzett / </w:t>
      </w:r>
      <w:proofErr w:type="spellStart"/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Набрано</w:t>
      </w:r>
      <w:proofErr w:type="spellEnd"/>
      <w:r w:rsidRPr="00516F26">
        <w:rPr>
          <w:rFonts w:ascii="Times New Roman" w:hAnsi="Times New Roman" w:cs="Times New Roman"/>
          <w:b/>
          <w:sz w:val="24"/>
          <w:szCs w:val="24"/>
        </w:rPr>
        <w:t>: ……………. .</w:t>
      </w:r>
    </w:p>
    <w:p w14:paraId="1D7A026C" w14:textId="77777777" w:rsidR="00516F26" w:rsidRPr="00516F26" w:rsidRDefault="00516F26" w:rsidP="00DC50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F26">
        <w:rPr>
          <w:rFonts w:ascii="Times New Roman" w:hAnsi="Times New Roman" w:cs="Times New Roman"/>
          <w:b/>
          <w:sz w:val="24"/>
          <w:szCs w:val="24"/>
        </w:rPr>
        <w:t xml:space="preserve">Értékelés / 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Оцінювання</w:t>
      </w:r>
      <w:r w:rsidRPr="00516F26">
        <w:rPr>
          <w:rFonts w:ascii="Times New Roman" w:hAnsi="Times New Roman" w:cs="Times New Roman"/>
          <w:b/>
          <w:sz w:val="24"/>
          <w:szCs w:val="24"/>
        </w:rPr>
        <w:t xml:space="preserve">: 0-5,5 pont nem felelt meg / 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не зараховано</w:t>
      </w:r>
      <w:r w:rsidRPr="00516F26">
        <w:rPr>
          <w:rFonts w:ascii="Times New Roman" w:hAnsi="Times New Roman" w:cs="Times New Roman"/>
          <w:b/>
          <w:sz w:val="24"/>
          <w:szCs w:val="24"/>
        </w:rPr>
        <w:t xml:space="preserve">; 6-10 pont megfelelt / 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зараховано</w:t>
      </w:r>
    </w:p>
    <w:p w14:paraId="6CBB9930" w14:textId="1A150933" w:rsidR="00516F26" w:rsidRPr="00516F26" w:rsidRDefault="00516F26" w:rsidP="00DC508E">
      <w:pPr>
        <w:tabs>
          <w:tab w:val="left" w:pos="900"/>
          <w:tab w:val="num" w:pos="180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F0A9DD" w14:textId="77777777" w:rsidR="00516F26" w:rsidRPr="00516F26" w:rsidRDefault="00516F26" w:rsidP="00DC508E">
      <w:pPr>
        <w:tabs>
          <w:tab w:val="left" w:pos="900"/>
          <w:tab w:val="num" w:pos="1800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F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modul 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/ модуль</w:t>
      </w:r>
      <w:r w:rsidRPr="00516F26">
        <w:rPr>
          <w:rFonts w:ascii="Times New Roman" w:hAnsi="Times New Roman" w:cs="Times New Roman"/>
          <w:b/>
          <w:sz w:val="24"/>
          <w:szCs w:val="24"/>
        </w:rPr>
        <w:t xml:space="preserve">. Ásványtan / 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Мінералогія</w:t>
      </w:r>
      <w:r w:rsidRPr="00516F26">
        <w:rPr>
          <w:rFonts w:ascii="Times New Roman" w:hAnsi="Times New Roman" w:cs="Times New Roman"/>
          <w:b/>
          <w:sz w:val="24"/>
          <w:szCs w:val="24"/>
        </w:rPr>
        <w:t>.</w:t>
      </w:r>
    </w:p>
    <w:p w14:paraId="72B184FC" w14:textId="77777777" w:rsidR="00516F26" w:rsidRPr="00516F26" w:rsidRDefault="00516F26" w:rsidP="00DC508E">
      <w:pPr>
        <w:tabs>
          <w:tab w:val="left" w:pos="900"/>
          <w:tab w:val="num" w:pos="180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sz w:val="24"/>
          <w:szCs w:val="24"/>
        </w:rPr>
        <w:t>Az ásvány fogalma. A Földkéreg átlagos kémiai összetétele. Az ásványok rendszere (genetikai és kémiai alapú osztályozás). A magma fogalma, a magmás kristályosodás felosztása. Magmás ásványok. Üledékes ásványok. Metamorf ásványok. Gyakorlati ásványhatározás.</w:t>
      </w:r>
    </w:p>
    <w:p w14:paraId="1F47A193" w14:textId="77777777" w:rsidR="00516F26" w:rsidRPr="00516F26" w:rsidRDefault="00516F26" w:rsidP="00DC508E">
      <w:pPr>
        <w:tabs>
          <w:tab w:val="left" w:pos="900"/>
          <w:tab w:val="num" w:pos="180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sz w:val="24"/>
          <w:szCs w:val="24"/>
          <w:lang w:val="uk-UA"/>
        </w:rPr>
        <w:t>Поняття про мінерали.</w:t>
      </w:r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>Середній хімічний склад Землі.</w:t>
      </w:r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>Хімічна та генетична класифікація мінералів.</w:t>
      </w:r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>Генезис магматичні мінерали.</w:t>
      </w:r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>Генезис осадочні мінерали.</w:t>
      </w:r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>Генезис</w:t>
      </w:r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>метаморфічні мінерали.</w:t>
      </w:r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>Практична</w:t>
      </w:r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>мінералогія</w:t>
      </w:r>
      <w:r w:rsidRPr="00516F26">
        <w:rPr>
          <w:rFonts w:ascii="Times New Roman" w:hAnsi="Times New Roman" w:cs="Times New Roman"/>
          <w:sz w:val="24"/>
          <w:szCs w:val="24"/>
        </w:rPr>
        <w:t>.</w:t>
      </w:r>
    </w:p>
    <w:p w14:paraId="1A0E38C8" w14:textId="77777777" w:rsidR="00516F26" w:rsidRPr="00516F26" w:rsidRDefault="00516F26" w:rsidP="00DC508E">
      <w:pPr>
        <w:tabs>
          <w:tab w:val="left" w:pos="900"/>
          <w:tab w:val="num" w:pos="180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A502DC" w14:textId="77777777" w:rsidR="00516F26" w:rsidRPr="00516F26" w:rsidRDefault="00516F26" w:rsidP="00DC508E">
      <w:pPr>
        <w:tabs>
          <w:tab w:val="left" w:pos="900"/>
          <w:tab w:val="num" w:pos="1800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6F26">
        <w:rPr>
          <w:rFonts w:ascii="Times New Roman" w:hAnsi="Times New Roman" w:cs="Times New Roman"/>
          <w:sz w:val="24"/>
          <w:szCs w:val="24"/>
        </w:rPr>
        <w:t xml:space="preserve">A gyakorlati rész a gyakorlati órákon, illetve a kiadott segédanyagokból elsajátított ásványok számonkérése. Mindenki 4 darab ásványt kap. Ezeknek tudni kell a nevét, a kémiai összetételét és genetikai képződés körülményeit. </w:t>
      </w:r>
    </w:p>
    <w:p w14:paraId="0B6B803A" w14:textId="77777777" w:rsidR="00516F26" w:rsidRPr="00516F26" w:rsidRDefault="00516F26" w:rsidP="00DC508E">
      <w:pPr>
        <w:tabs>
          <w:tab w:val="left" w:pos="900"/>
          <w:tab w:val="num" w:pos="1800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Практична частина складається з перевірки знань мінералів. Кожен студент отримує 4 мінерали. Треба знати їх назву, хімічний склад та генетичні умови утворення. </w:t>
      </w:r>
    </w:p>
    <w:p w14:paraId="3622DD6E" w14:textId="77777777" w:rsidR="00516F26" w:rsidRPr="00516F26" w:rsidRDefault="00516F26" w:rsidP="00DC508E">
      <w:pPr>
        <w:tabs>
          <w:tab w:val="left" w:pos="900"/>
          <w:tab w:val="num" w:pos="1800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2958CD0" w14:textId="77777777" w:rsidR="00516F26" w:rsidRPr="00516F26" w:rsidRDefault="00516F26" w:rsidP="00DC50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sz w:val="24"/>
          <w:szCs w:val="24"/>
        </w:rPr>
        <w:t>A modulhoz tartozó feladatlap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 / Зразок модульної контрольної роботи</w:t>
      </w:r>
      <w:r w:rsidRPr="00516F2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E480F2E" w14:textId="77777777" w:rsidR="00516F26" w:rsidRPr="00516F26" w:rsidRDefault="00516F26" w:rsidP="00DC50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B4F38" w14:textId="77777777" w:rsidR="00516F26" w:rsidRPr="00516F26" w:rsidRDefault="00516F26" w:rsidP="00DC50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sz w:val="24"/>
          <w:szCs w:val="24"/>
        </w:rPr>
        <w:t>Dátum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 / Дата</w:t>
      </w:r>
      <w:r w:rsidRPr="00516F26">
        <w:rPr>
          <w:rFonts w:ascii="Times New Roman" w:hAnsi="Times New Roman" w:cs="Times New Roman"/>
          <w:sz w:val="24"/>
          <w:szCs w:val="24"/>
        </w:rPr>
        <w:t>: ………………… . Név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 / ПІБ</w:t>
      </w:r>
      <w:r w:rsidRPr="00516F26">
        <w:rPr>
          <w:rFonts w:ascii="Times New Roman" w:hAnsi="Times New Roman" w:cs="Times New Roman"/>
          <w:sz w:val="24"/>
          <w:szCs w:val="24"/>
        </w:rPr>
        <w:t>: ……………………………………………</w:t>
      </w:r>
    </w:p>
    <w:p w14:paraId="5E9B0CC1" w14:textId="77777777" w:rsidR="00516F26" w:rsidRPr="00516F26" w:rsidRDefault="00516F26" w:rsidP="00DC50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F26">
        <w:rPr>
          <w:rFonts w:ascii="Times New Roman" w:hAnsi="Times New Roman" w:cs="Times New Roman"/>
          <w:b/>
          <w:sz w:val="24"/>
          <w:szCs w:val="24"/>
        </w:rPr>
        <w:t xml:space="preserve">Írásbeli beszámoló geológiából. III. modul. 1 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Письмова робота з «Геології». ІІ</w:t>
      </w:r>
      <w:r w:rsidRPr="00516F26">
        <w:rPr>
          <w:rFonts w:ascii="Times New Roman" w:hAnsi="Times New Roman" w:cs="Times New Roman"/>
          <w:b/>
          <w:sz w:val="24"/>
          <w:szCs w:val="24"/>
        </w:rPr>
        <w:t>I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модуль.</w:t>
      </w:r>
    </w:p>
    <w:p w14:paraId="7D453A27" w14:textId="77777777" w:rsidR="00516F26" w:rsidRPr="00516F26" w:rsidRDefault="00516F26" w:rsidP="00DC50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F26">
        <w:rPr>
          <w:rFonts w:ascii="Times New Roman" w:hAnsi="Times New Roman" w:cs="Times New Roman"/>
          <w:b/>
          <w:sz w:val="24"/>
          <w:szCs w:val="24"/>
        </w:rPr>
        <w:t xml:space="preserve">Ásványtan (elmélet) / 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Мінералогія (теоретичні питання)</w:t>
      </w:r>
    </w:p>
    <w:p w14:paraId="63D4D58A" w14:textId="77777777" w:rsidR="00516F26" w:rsidRPr="00516F26" w:rsidRDefault="00516F26" w:rsidP="00DC50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16F26">
        <w:rPr>
          <w:rFonts w:ascii="Times New Roman" w:hAnsi="Times New Roman" w:cs="Times New Roman"/>
          <w:b/>
          <w:sz w:val="24"/>
          <w:szCs w:val="24"/>
        </w:rPr>
        <w:t xml:space="preserve">1. Írja le a </w:t>
      </w:r>
      <w:proofErr w:type="spellStart"/>
      <w:r w:rsidRPr="00516F26">
        <w:rPr>
          <w:rFonts w:ascii="Times New Roman" w:hAnsi="Times New Roman" w:cs="Times New Roman"/>
          <w:b/>
          <w:sz w:val="24"/>
          <w:szCs w:val="24"/>
        </w:rPr>
        <w:t>Mohs</w:t>
      </w:r>
      <w:proofErr w:type="spellEnd"/>
      <w:r w:rsidRPr="00516F26">
        <w:rPr>
          <w:rFonts w:ascii="Times New Roman" w:hAnsi="Times New Roman" w:cs="Times New Roman"/>
          <w:b/>
          <w:sz w:val="24"/>
          <w:szCs w:val="24"/>
        </w:rPr>
        <w:t>-féle keménységi skálát (2 pont)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/ Заповніть таблицю шкали твердості </w:t>
      </w:r>
      <w:proofErr w:type="spellStart"/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Моса</w:t>
      </w:r>
      <w:proofErr w:type="spellEnd"/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( 2 </w:t>
      </w:r>
      <w:proofErr w:type="spellStart"/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бала</w:t>
      </w:r>
      <w:proofErr w:type="spellEnd"/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Pr="00516F26">
        <w:rPr>
          <w:rFonts w:ascii="Times New Roman" w:hAnsi="Times New Roman" w:cs="Times New Roman"/>
          <w:b/>
          <w:sz w:val="24"/>
          <w:szCs w:val="24"/>
        </w:rPr>
        <w:t>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099"/>
        <w:gridCol w:w="2102"/>
        <w:gridCol w:w="517"/>
        <w:gridCol w:w="1778"/>
        <w:gridCol w:w="2110"/>
      </w:tblGrid>
      <w:tr w:rsidR="00516F26" w:rsidRPr="00516F26" w14:paraId="1D4C8FAE" w14:textId="77777777" w:rsidTr="00E2234C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10F435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14:paraId="607596BA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Назва мінералу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1A2458FB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Kémiai összetétel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Хімічний склад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764EE0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left w:val="single" w:sz="4" w:space="0" w:color="auto"/>
            </w:tcBorders>
            <w:shd w:val="clear" w:color="auto" w:fill="auto"/>
          </w:tcPr>
          <w:p w14:paraId="78BCE254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Назва мінералу</w:t>
            </w:r>
          </w:p>
        </w:tc>
        <w:tc>
          <w:tcPr>
            <w:tcW w:w="2169" w:type="dxa"/>
            <w:shd w:val="clear" w:color="auto" w:fill="auto"/>
          </w:tcPr>
          <w:p w14:paraId="0143B392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Kémiai összetétel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Хімічний склад</w:t>
            </w:r>
          </w:p>
        </w:tc>
      </w:tr>
      <w:tr w:rsidR="00516F26" w:rsidRPr="00516F26" w14:paraId="2286F75F" w14:textId="77777777" w:rsidTr="00E2234C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30BD10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14:paraId="71D1CC4A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1897214B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E4F36A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9" w:type="dxa"/>
            <w:tcBorders>
              <w:left w:val="single" w:sz="4" w:space="0" w:color="auto"/>
            </w:tcBorders>
            <w:shd w:val="clear" w:color="auto" w:fill="auto"/>
          </w:tcPr>
          <w:p w14:paraId="025B1A0E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shd w:val="clear" w:color="auto" w:fill="auto"/>
          </w:tcPr>
          <w:p w14:paraId="7C0337F7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26" w:rsidRPr="00516F26" w14:paraId="11431E8E" w14:textId="77777777" w:rsidTr="00E2234C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CCACA3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14:paraId="7D07BABC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2C93B01D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D81F14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9" w:type="dxa"/>
            <w:tcBorders>
              <w:left w:val="single" w:sz="4" w:space="0" w:color="auto"/>
            </w:tcBorders>
            <w:shd w:val="clear" w:color="auto" w:fill="auto"/>
          </w:tcPr>
          <w:p w14:paraId="562D143C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shd w:val="clear" w:color="auto" w:fill="auto"/>
          </w:tcPr>
          <w:p w14:paraId="1A6E3710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26" w:rsidRPr="00516F26" w14:paraId="52BE5343" w14:textId="77777777" w:rsidTr="00E2234C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F7FAD6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14:paraId="025EC800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092B5CD4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94E6AA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9" w:type="dxa"/>
            <w:tcBorders>
              <w:left w:val="single" w:sz="4" w:space="0" w:color="auto"/>
            </w:tcBorders>
            <w:shd w:val="clear" w:color="auto" w:fill="auto"/>
          </w:tcPr>
          <w:p w14:paraId="6E61FAB0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shd w:val="clear" w:color="auto" w:fill="auto"/>
          </w:tcPr>
          <w:p w14:paraId="3FDB14EB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26" w:rsidRPr="00516F26" w14:paraId="014144D7" w14:textId="77777777" w:rsidTr="00E2234C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8D0DA6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14:paraId="4051911E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1438F063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6ABA30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9" w:type="dxa"/>
            <w:tcBorders>
              <w:left w:val="single" w:sz="4" w:space="0" w:color="auto"/>
            </w:tcBorders>
            <w:shd w:val="clear" w:color="auto" w:fill="auto"/>
          </w:tcPr>
          <w:p w14:paraId="0475B46F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shd w:val="clear" w:color="auto" w:fill="auto"/>
          </w:tcPr>
          <w:p w14:paraId="3297B681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26" w:rsidRPr="00516F26" w14:paraId="75A9CEB3" w14:textId="77777777" w:rsidTr="00E2234C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FA94A4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14:paraId="0B253BB0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2E6F814A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BFD020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9" w:type="dxa"/>
            <w:tcBorders>
              <w:left w:val="single" w:sz="4" w:space="0" w:color="auto"/>
            </w:tcBorders>
            <w:shd w:val="clear" w:color="auto" w:fill="auto"/>
          </w:tcPr>
          <w:p w14:paraId="079FFFBF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shd w:val="clear" w:color="auto" w:fill="auto"/>
          </w:tcPr>
          <w:p w14:paraId="2022E4A2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6B9D8B" w14:textId="77777777" w:rsidR="00516F26" w:rsidRPr="00516F26" w:rsidRDefault="00516F26" w:rsidP="00DC50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187A25B" w14:textId="77777777" w:rsidR="00516F26" w:rsidRPr="00516F26" w:rsidRDefault="00516F26" w:rsidP="00DC50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16F26">
        <w:rPr>
          <w:rFonts w:ascii="Times New Roman" w:hAnsi="Times New Roman" w:cs="Times New Roman"/>
          <w:b/>
          <w:sz w:val="24"/>
          <w:szCs w:val="24"/>
        </w:rPr>
        <w:t>2. Rajzolja le a sziget-, lánc-, és szalagszilikátok szerkezetét és írjon rá példákat (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516F26">
        <w:rPr>
          <w:rFonts w:ascii="Times New Roman" w:hAnsi="Times New Roman" w:cs="Times New Roman"/>
          <w:b/>
          <w:sz w:val="24"/>
          <w:szCs w:val="24"/>
        </w:rPr>
        <w:t xml:space="preserve"> pont)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/ Накресліть схему структури острівних, ланцюгових та стрічкових силікатів та наведіть приклади (2 </w:t>
      </w:r>
      <w:proofErr w:type="spellStart"/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бала</w:t>
      </w:r>
      <w:proofErr w:type="spellEnd"/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).</w:t>
      </w:r>
    </w:p>
    <w:p w14:paraId="5B6C5420" w14:textId="77777777" w:rsidR="00516F26" w:rsidRPr="00516F26" w:rsidRDefault="00516F26" w:rsidP="00DC50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E42C02" w14:textId="340E9AD5" w:rsidR="00516F26" w:rsidRDefault="00516F26" w:rsidP="00DC50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56A4C9" w14:textId="29FC90D5" w:rsidR="00DC508E" w:rsidRDefault="00DC508E" w:rsidP="00DC50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4CFEBD" w14:textId="77777777" w:rsidR="00DC508E" w:rsidRPr="00516F26" w:rsidRDefault="00DC508E" w:rsidP="00DC50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794780" w14:textId="77777777" w:rsidR="00516F26" w:rsidRPr="00516F26" w:rsidRDefault="00516F26" w:rsidP="00DC50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B90697" w14:textId="77777777" w:rsidR="00516F26" w:rsidRPr="00516F26" w:rsidRDefault="00516F26" w:rsidP="00DC50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16F26">
        <w:rPr>
          <w:rFonts w:ascii="Times New Roman" w:hAnsi="Times New Roman" w:cs="Times New Roman"/>
          <w:b/>
          <w:sz w:val="24"/>
          <w:szCs w:val="24"/>
        </w:rPr>
        <w:t xml:space="preserve">3. Egészítse ki a </w:t>
      </w:r>
      <w:proofErr w:type="spellStart"/>
      <w:r w:rsidRPr="00516F26">
        <w:rPr>
          <w:rFonts w:ascii="Times New Roman" w:hAnsi="Times New Roman" w:cs="Times New Roman"/>
          <w:b/>
          <w:sz w:val="24"/>
          <w:szCs w:val="24"/>
        </w:rPr>
        <w:t>Bowen</w:t>
      </w:r>
      <w:proofErr w:type="spellEnd"/>
      <w:r w:rsidRPr="00516F26">
        <w:rPr>
          <w:rFonts w:ascii="Times New Roman" w:hAnsi="Times New Roman" w:cs="Times New Roman"/>
          <w:b/>
          <w:sz w:val="24"/>
          <w:szCs w:val="24"/>
        </w:rPr>
        <w:t>-sort (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2 </w:t>
      </w:r>
      <w:r w:rsidRPr="00516F26">
        <w:rPr>
          <w:rFonts w:ascii="Times New Roman" w:hAnsi="Times New Roman" w:cs="Times New Roman"/>
          <w:b/>
          <w:sz w:val="24"/>
          <w:szCs w:val="24"/>
        </w:rPr>
        <w:t>pont)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/ Доповніть ряд </w:t>
      </w:r>
      <w:proofErr w:type="spellStart"/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Бовена</w:t>
      </w:r>
      <w:proofErr w:type="spellEnd"/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(2 балів)</w:t>
      </w:r>
      <w:r w:rsidRPr="00516F26">
        <w:rPr>
          <w:rFonts w:ascii="Times New Roman" w:hAnsi="Times New Roman" w:cs="Times New Roman"/>
          <w:b/>
          <w:sz w:val="24"/>
          <w:szCs w:val="24"/>
        </w:rPr>
        <w:t>!</w:t>
      </w:r>
    </w:p>
    <w:p w14:paraId="453EA9E5" w14:textId="79D57DCF" w:rsidR="00516F26" w:rsidRDefault="00516F26" w:rsidP="00DC50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sz w:val="24"/>
          <w:szCs w:val="24"/>
        </w:rPr>
        <w:object w:dxaOrig="11655" w:dyaOrig="11130" w14:anchorId="10581C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55pt;height:210.85pt" o:ole="">
            <v:imagedata r:id="rId15" o:title=""/>
          </v:shape>
          <o:OLEObject Type="Embed" ProgID="SmartSketch.Document" ShapeID="_x0000_i1025" DrawAspect="Content" ObjectID="_1818357076" r:id="rId16"/>
        </w:object>
      </w:r>
    </w:p>
    <w:p w14:paraId="0E4876A6" w14:textId="0CFC68F1" w:rsidR="00DC508E" w:rsidRDefault="00DC508E" w:rsidP="00DC50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52A697" w14:textId="77777777" w:rsidR="00DC508E" w:rsidRPr="00516F26" w:rsidRDefault="00DC508E" w:rsidP="00DC50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088445" w14:textId="77777777" w:rsidR="00516F26" w:rsidRPr="00516F26" w:rsidRDefault="00516F26" w:rsidP="00DC50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6F26">
        <w:rPr>
          <w:rFonts w:ascii="Times New Roman" w:hAnsi="Times New Roman" w:cs="Times New Roman"/>
          <w:b/>
          <w:sz w:val="24"/>
          <w:szCs w:val="24"/>
        </w:rPr>
        <w:t xml:space="preserve">Ásványtan gyakorlat (4 pont / 4 </w:t>
      </w:r>
      <w:proofErr w:type="spellStart"/>
      <w:r w:rsidRPr="00516F26">
        <w:rPr>
          <w:rFonts w:ascii="Times New Roman" w:hAnsi="Times New Roman" w:cs="Times New Roman"/>
          <w:b/>
          <w:sz w:val="24"/>
          <w:szCs w:val="24"/>
        </w:rPr>
        <w:t>бал</w:t>
      </w:r>
      <w:proofErr w:type="spellEnd"/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516F26">
        <w:rPr>
          <w:rFonts w:ascii="Times New Roman" w:hAnsi="Times New Roman" w:cs="Times New Roman"/>
          <w:b/>
          <w:sz w:val="24"/>
          <w:szCs w:val="24"/>
        </w:rPr>
        <w:t>)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Практикум з мінералогії</w:t>
      </w:r>
    </w:p>
    <w:p w14:paraId="31C708E2" w14:textId="77777777" w:rsidR="00516F26" w:rsidRPr="00516F26" w:rsidRDefault="00516F26" w:rsidP="00DC50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6F26">
        <w:rPr>
          <w:rFonts w:ascii="Times New Roman" w:hAnsi="Times New Roman" w:cs="Times New Roman"/>
          <w:b/>
          <w:sz w:val="24"/>
          <w:szCs w:val="24"/>
        </w:rPr>
        <w:t xml:space="preserve">Ismerje fel a kapott ásványokat és ennek alapján töltse ki az alábbi táblázatot! / 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Визначте мінерали і заповніть таблицю.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2021"/>
        <w:gridCol w:w="2088"/>
        <w:gridCol w:w="4423"/>
      </w:tblGrid>
      <w:tr w:rsidR="00516F26" w:rsidRPr="00516F26" w14:paraId="6A1DC0C6" w14:textId="77777777" w:rsidTr="00E2234C">
        <w:tc>
          <w:tcPr>
            <w:tcW w:w="530" w:type="dxa"/>
            <w:shd w:val="clear" w:color="auto" w:fill="auto"/>
          </w:tcPr>
          <w:p w14:paraId="3BAC9A52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shd w:val="clear" w:color="auto" w:fill="auto"/>
          </w:tcPr>
          <w:p w14:paraId="67A91BEC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Az ásvány neve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Назва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мінерала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5DA1084C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Kémiai összetétele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 Хімічній склад</w:t>
            </w:r>
          </w:p>
        </w:tc>
        <w:tc>
          <w:tcPr>
            <w:tcW w:w="4680" w:type="dxa"/>
            <w:shd w:val="clear" w:color="auto" w:fill="auto"/>
          </w:tcPr>
          <w:p w14:paraId="05C8241B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Képződési körülményei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 Умови утворення</w:t>
            </w:r>
          </w:p>
        </w:tc>
      </w:tr>
      <w:tr w:rsidR="00516F26" w:rsidRPr="00516F26" w14:paraId="4C159DB2" w14:textId="77777777" w:rsidTr="00E2234C">
        <w:trPr>
          <w:trHeight w:val="269"/>
        </w:trPr>
        <w:tc>
          <w:tcPr>
            <w:tcW w:w="530" w:type="dxa"/>
            <w:shd w:val="clear" w:color="auto" w:fill="auto"/>
          </w:tcPr>
          <w:p w14:paraId="12796923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2098" w:type="dxa"/>
            <w:shd w:val="clear" w:color="auto" w:fill="auto"/>
          </w:tcPr>
          <w:p w14:paraId="56C32B32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185D01F2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14:paraId="43206027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6F26" w:rsidRPr="00516F26" w14:paraId="7080C826" w14:textId="77777777" w:rsidTr="00E2234C">
        <w:trPr>
          <w:trHeight w:val="321"/>
        </w:trPr>
        <w:tc>
          <w:tcPr>
            <w:tcW w:w="530" w:type="dxa"/>
            <w:shd w:val="clear" w:color="auto" w:fill="auto"/>
          </w:tcPr>
          <w:p w14:paraId="744F9438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2098" w:type="dxa"/>
            <w:shd w:val="clear" w:color="auto" w:fill="auto"/>
          </w:tcPr>
          <w:p w14:paraId="2BF63164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1ED18559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14:paraId="66F56DC3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6F26" w:rsidRPr="00516F26" w14:paraId="5F369DF1" w14:textId="77777777" w:rsidTr="00E2234C">
        <w:trPr>
          <w:trHeight w:val="359"/>
        </w:trPr>
        <w:tc>
          <w:tcPr>
            <w:tcW w:w="530" w:type="dxa"/>
            <w:shd w:val="clear" w:color="auto" w:fill="auto"/>
          </w:tcPr>
          <w:p w14:paraId="178B52BE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2098" w:type="dxa"/>
            <w:shd w:val="clear" w:color="auto" w:fill="auto"/>
          </w:tcPr>
          <w:p w14:paraId="56F1FD17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1C8752CB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14:paraId="0E7FFDC1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6F26" w:rsidRPr="00516F26" w14:paraId="56A4A901" w14:textId="77777777" w:rsidTr="00E2234C">
        <w:trPr>
          <w:trHeight w:val="355"/>
        </w:trPr>
        <w:tc>
          <w:tcPr>
            <w:tcW w:w="530" w:type="dxa"/>
            <w:shd w:val="clear" w:color="auto" w:fill="auto"/>
          </w:tcPr>
          <w:p w14:paraId="4D5615AB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2098" w:type="dxa"/>
            <w:shd w:val="clear" w:color="auto" w:fill="auto"/>
          </w:tcPr>
          <w:p w14:paraId="7A8A2945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215E2857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14:paraId="343E5737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5F464E8" w14:textId="77777777" w:rsidR="00516F26" w:rsidRPr="00516F26" w:rsidRDefault="00516F26" w:rsidP="00DC50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F26">
        <w:rPr>
          <w:rFonts w:ascii="Times New Roman" w:hAnsi="Times New Roman" w:cs="Times New Roman"/>
          <w:b/>
          <w:sz w:val="24"/>
          <w:szCs w:val="24"/>
        </w:rPr>
        <w:t xml:space="preserve">Szerezhető pontszám / 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Максимальна кількість балів</w:t>
      </w:r>
      <w:r w:rsidRPr="00516F26">
        <w:rPr>
          <w:rFonts w:ascii="Times New Roman" w:hAnsi="Times New Roman" w:cs="Times New Roman"/>
          <w:b/>
          <w:sz w:val="24"/>
          <w:szCs w:val="24"/>
        </w:rPr>
        <w:t xml:space="preserve">: 10. Szerzett / </w:t>
      </w:r>
      <w:proofErr w:type="spellStart"/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Набрано</w:t>
      </w:r>
      <w:proofErr w:type="spellEnd"/>
      <w:r w:rsidRPr="00516F26">
        <w:rPr>
          <w:rFonts w:ascii="Times New Roman" w:hAnsi="Times New Roman" w:cs="Times New Roman"/>
          <w:b/>
          <w:sz w:val="24"/>
          <w:szCs w:val="24"/>
        </w:rPr>
        <w:t>: ……………. .</w:t>
      </w:r>
    </w:p>
    <w:p w14:paraId="0BCFCE15" w14:textId="77777777" w:rsidR="00516F26" w:rsidRPr="00516F26" w:rsidRDefault="00516F26" w:rsidP="00DC50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F26">
        <w:rPr>
          <w:rFonts w:ascii="Times New Roman" w:hAnsi="Times New Roman" w:cs="Times New Roman"/>
          <w:b/>
          <w:sz w:val="24"/>
          <w:szCs w:val="24"/>
        </w:rPr>
        <w:t xml:space="preserve">Értékelés / 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Оцінювання</w:t>
      </w:r>
      <w:r w:rsidRPr="00516F26">
        <w:rPr>
          <w:rFonts w:ascii="Times New Roman" w:hAnsi="Times New Roman" w:cs="Times New Roman"/>
          <w:b/>
          <w:sz w:val="24"/>
          <w:szCs w:val="24"/>
        </w:rPr>
        <w:t xml:space="preserve">: 0-5,5 pont nem felelt meg / 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не зараховано</w:t>
      </w:r>
      <w:r w:rsidRPr="00516F26">
        <w:rPr>
          <w:rFonts w:ascii="Times New Roman" w:hAnsi="Times New Roman" w:cs="Times New Roman"/>
          <w:b/>
          <w:sz w:val="24"/>
          <w:szCs w:val="24"/>
        </w:rPr>
        <w:t xml:space="preserve">; 6-10 pont megfelelt / 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зараховано</w:t>
      </w:r>
    </w:p>
    <w:p w14:paraId="3E21BF24" w14:textId="77777777" w:rsidR="00516F26" w:rsidRPr="00516F26" w:rsidRDefault="00516F26" w:rsidP="00DC50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AE94CE" w14:textId="77777777" w:rsidR="00516F26" w:rsidRPr="00516F26" w:rsidRDefault="00516F26" w:rsidP="00DC508E">
      <w:pPr>
        <w:tabs>
          <w:tab w:val="left" w:pos="900"/>
          <w:tab w:val="num" w:pos="1800"/>
        </w:tabs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F26">
        <w:rPr>
          <w:rFonts w:ascii="Times New Roman" w:hAnsi="Times New Roman" w:cs="Times New Roman"/>
          <w:b/>
          <w:sz w:val="24"/>
          <w:szCs w:val="24"/>
        </w:rPr>
        <w:t>4. modul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/ 4 модуль</w:t>
      </w:r>
      <w:r w:rsidRPr="00516F26">
        <w:rPr>
          <w:rFonts w:ascii="Times New Roman" w:hAnsi="Times New Roman" w:cs="Times New Roman"/>
          <w:b/>
          <w:sz w:val="24"/>
          <w:szCs w:val="24"/>
        </w:rPr>
        <w:t xml:space="preserve">. A litoszféra összetétele, szerkezete, mozgásai és kísérőjelenségei / 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Будова літосфери, її рухи та явища, що пов’язані з ними</w:t>
      </w:r>
      <w:r w:rsidRPr="00516F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8F7CAD" w14:textId="77777777" w:rsidR="00516F26" w:rsidRPr="00516F26" w:rsidRDefault="00516F26" w:rsidP="00DC508E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sz w:val="24"/>
          <w:szCs w:val="24"/>
        </w:rPr>
        <w:t xml:space="preserve">Kőzettan. Magmás kőzetek kémiai rendszere, nevezéktana. Magmás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kőztek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 kihűlési viszonyai, szövete. Fontosabb magmás kőzetek. Az üledékes kőzetek keletkezése. Az üledékes kőzetek rendszerezése. Fontosabb üledékes kőzetek. A metamorfózis. A metamorfózis típusai. Fontosabb metamorf kőzetek. Magmaképződési környezetek.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Plutonizmus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Szubvulkáni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 jelenségek. Vulkanizmus. Vulkáni utóműködés. A litoszféra felépítése és mozgásai. Szerkezeti földtani alapfogalmak.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mezotektonika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. Lemeztektonika. Kontinensvándorlás és hegységképződés.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Izosztázia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epirogenezis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>. Földrengések.</w:t>
      </w:r>
    </w:p>
    <w:p w14:paraId="36AECA85" w14:textId="77777777" w:rsidR="00516F26" w:rsidRPr="00516F26" w:rsidRDefault="00516F26" w:rsidP="00DC508E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A9C29B4" w14:textId="77777777" w:rsidR="00516F26" w:rsidRPr="00516F26" w:rsidRDefault="00516F26" w:rsidP="00DC508E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16F26">
        <w:rPr>
          <w:rFonts w:ascii="Times New Roman" w:hAnsi="Times New Roman" w:cs="Times New Roman"/>
          <w:sz w:val="24"/>
          <w:szCs w:val="24"/>
        </w:rPr>
        <w:t>Петрологія</w:t>
      </w:r>
      <w:proofErr w:type="spellEnd"/>
      <w:r w:rsidRPr="00516F26">
        <w:rPr>
          <w:rFonts w:ascii="Times New Roman" w:hAnsi="Times New Roman" w:cs="Times New Roman"/>
          <w:sz w:val="24"/>
          <w:szCs w:val="24"/>
          <w:lang w:val="uk-UA"/>
        </w:rPr>
        <w:t>. Хімічна система магматичних гірських порід, їх номенклатура. Охолоджуючі відношення магматичних гірських порід, їх текстура. Основні магматичні гірські породи. Утворення осадових гірських порід. Класифікація осадових гірських порід. Основні осадові гірські породи.</w:t>
      </w:r>
      <w:r w:rsidRPr="00516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F26">
        <w:rPr>
          <w:rFonts w:ascii="Times New Roman" w:hAnsi="Times New Roman" w:cs="Times New Roman"/>
          <w:sz w:val="24"/>
          <w:szCs w:val="24"/>
          <w:lang w:val="uk-UA"/>
        </w:rPr>
        <w:t>Метаморфизм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. 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Типи метаморфозу. Основні </w:t>
      </w:r>
      <w:proofErr w:type="spellStart"/>
      <w:r w:rsidRPr="00516F26">
        <w:rPr>
          <w:rFonts w:ascii="Times New Roman" w:hAnsi="Times New Roman" w:cs="Times New Roman"/>
          <w:sz w:val="24"/>
          <w:szCs w:val="24"/>
          <w:lang w:val="uk-UA"/>
        </w:rPr>
        <w:t>метаморфні</w:t>
      </w:r>
      <w:proofErr w:type="spellEnd"/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 гірські породи. Середовище утворення магми. Плутонізм. </w:t>
      </w:r>
      <w:proofErr w:type="spellStart"/>
      <w:r w:rsidRPr="00516F26">
        <w:rPr>
          <w:rFonts w:ascii="Times New Roman" w:hAnsi="Times New Roman" w:cs="Times New Roman"/>
          <w:sz w:val="24"/>
          <w:szCs w:val="24"/>
          <w:lang w:val="uk-UA"/>
        </w:rPr>
        <w:t>Субвулканічні</w:t>
      </w:r>
      <w:proofErr w:type="spellEnd"/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 явища. Вулканізм. Поствулканічна діяльність. Будова літосфери, її рухи та явища, що пов’язані з ними. Основні поняття структурної геології. Мікро- та </w:t>
      </w:r>
      <w:proofErr w:type="spellStart"/>
      <w:r w:rsidRPr="00516F26">
        <w:rPr>
          <w:rFonts w:ascii="Times New Roman" w:hAnsi="Times New Roman" w:cs="Times New Roman"/>
          <w:sz w:val="24"/>
          <w:szCs w:val="24"/>
          <w:lang w:val="uk-UA"/>
        </w:rPr>
        <w:t>мезотектоніка</w:t>
      </w:r>
      <w:proofErr w:type="spellEnd"/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. Тектоніка літосферних плит. </w:t>
      </w:r>
      <w:proofErr w:type="spellStart"/>
      <w:r w:rsidRPr="00516F26">
        <w:rPr>
          <w:rFonts w:ascii="Times New Roman" w:hAnsi="Times New Roman" w:cs="Times New Roman"/>
          <w:sz w:val="24"/>
          <w:szCs w:val="24"/>
          <w:lang w:val="uk-UA"/>
        </w:rPr>
        <w:t>Дрифтова</w:t>
      </w:r>
      <w:proofErr w:type="spellEnd"/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 гіпотеза та орогенез. </w:t>
      </w:r>
      <w:proofErr w:type="spellStart"/>
      <w:r w:rsidRPr="00516F26">
        <w:rPr>
          <w:rFonts w:ascii="Times New Roman" w:hAnsi="Times New Roman" w:cs="Times New Roman"/>
          <w:sz w:val="24"/>
          <w:szCs w:val="24"/>
          <w:lang w:val="uk-UA"/>
        </w:rPr>
        <w:t>Ізостазія</w:t>
      </w:r>
      <w:proofErr w:type="spellEnd"/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16F26">
        <w:rPr>
          <w:rFonts w:ascii="Times New Roman" w:hAnsi="Times New Roman" w:cs="Times New Roman"/>
          <w:sz w:val="24"/>
          <w:szCs w:val="24"/>
          <w:lang w:val="uk-UA"/>
        </w:rPr>
        <w:t>епірогенез</w:t>
      </w:r>
      <w:proofErr w:type="spellEnd"/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. Землетруси. </w:t>
      </w:r>
    </w:p>
    <w:p w14:paraId="03F8D2FC" w14:textId="77777777" w:rsidR="00516F26" w:rsidRPr="00516F26" w:rsidRDefault="00516F26" w:rsidP="00DC508E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C2B2EF" w14:textId="77777777" w:rsidR="00516F26" w:rsidRPr="00516F26" w:rsidRDefault="00516F26" w:rsidP="00DC508E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sz w:val="24"/>
          <w:szCs w:val="24"/>
        </w:rPr>
        <w:t xml:space="preserve">A számonkérés elméleti és gyakorlati részre bontva történik. Az elméleti rész teszt, ahol a kőzettan és szerkezeti földtan témakörben az elméleti előadásokon elhangzottak kerülnek visszakérdezésre. A gyakorlati rész a gyakorlati órákon, illetve a kiadott segédanyagokból elsajátított kőzetek számonkérése. Mindenki 4 darab kőzetet kap. Ezeknek fel kell ismerni a szöveti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bélyegeit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, a képződési körülményeit, az ásványos összetételét, illetve meg kell határozni a nevét. </w:t>
      </w:r>
    </w:p>
    <w:p w14:paraId="77576D29" w14:textId="77777777" w:rsidR="00516F26" w:rsidRPr="00516F26" w:rsidRDefault="00516F26" w:rsidP="00DC508E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003C54A" w14:textId="77777777" w:rsidR="00516F26" w:rsidRPr="00516F26" w:rsidRDefault="00516F26" w:rsidP="00DC508E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Перевірка знань відбувається шляхом опитування теоретичної та практичної частини розділу. Теоретична частина – тест, де звучатимуть питання з матеріалу лекцій щодо розділів петрологія та структурна геологія. Практична частина модуля – перевірка знань, щодо гірських порід, які були набуті на практичних заняттях, а також шляхом самостійного опрацювання. Кожен студент отримає 4 гірські породи.  Потрібно знати склад їхньої текстури, умови утворення, мінеральний склад, а також визначити їх назви. </w:t>
      </w:r>
    </w:p>
    <w:p w14:paraId="5BB48A6A" w14:textId="77777777" w:rsidR="00516F26" w:rsidRPr="00516F26" w:rsidRDefault="00516F26" w:rsidP="00DC50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OLE_LINK3"/>
      <w:r w:rsidRPr="00516F26">
        <w:rPr>
          <w:rFonts w:ascii="Times New Roman" w:hAnsi="Times New Roman" w:cs="Times New Roman"/>
          <w:sz w:val="24"/>
          <w:szCs w:val="24"/>
        </w:rPr>
        <w:t>A modulhoz tartozó minta feladatlap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 / Зразок модульної контрольної роботи</w:t>
      </w:r>
      <w:r w:rsidRPr="00516F26">
        <w:rPr>
          <w:rFonts w:ascii="Times New Roman" w:hAnsi="Times New Roman" w:cs="Times New Roman"/>
          <w:sz w:val="24"/>
          <w:szCs w:val="24"/>
        </w:rPr>
        <w:t xml:space="preserve">: </w:t>
      </w:r>
      <w:bookmarkEnd w:id="1"/>
    </w:p>
    <w:p w14:paraId="382ED8F4" w14:textId="77777777" w:rsidR="00516F26" w:rsidRPr="00516F26" w:rsidRDefault="00516F26" w:rsidP="00DC508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45D750" w14:textId="77777777" w:rsidR="00516F26" w:rsidRPr="00516F26" w:rsidRDefault="00516F26" w:rsidP="00DC508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sz w:val="24"/>
          <w:szCs w:val="24"/>
        </w:rPr>
        <w:t>Dátum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 / Дата</w:t>
      </w:r>
      <w:r w:rsidRPr="00516F26">
        <w:rPr>
          <w:rFonts w:ascii="Times New Roman" w:hAnsi="Times New Roman" w:cs="Times New Roman"/>
          <w:sz w:val="24"/>
          <w:szCs w:val="24"/>
        </w:rPr>
        <w:t>: ………………………….. . Név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 / ПІБ</w:t>
      </w:r>
      <w:r w:rsidRPr="00516F26">
        <w:rPr>
          <w:rFonts w:ascii="Times New Roman" w:hAnsi="Times New Roman" w:cs="Times New Roman"/>
          <w:sz w:val="24"/>
          <w:szCs w:val="24"/>
        </w:rPr>
        <w:t>: …………………………………………………</w:t>
      </w:r>
    </w:p>
    <w:p w14:paraId="2A620DA0" w14:textId="77777777" w:rsidR="00516F26" w:rsidRPr="00516F26" w:rsidRDefault="00516F26" w:rsidP="00DC50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6F26">
        <w:rPr>
          <w:rFonts w:ascii="Times New Roman" w:hAnsi="Times New Roman" w:cs="Times New Roman"/>
          <w:b/>
          <w:sz w:val="24"/>
          <w:szCs w:val="24"/>
        </w:rPr>
        <w:t>Írásbeli beszámoló „Geológiából”. IV. modul. Kőzettan gyakorlat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/</w:t>
      </w:r>
    </w:p>
    <w:p w14:paraId="0EB18CD1" w14:textId="77777777" w:rsidR="00516F26" w:rsidRPr="00516F26" w:rsidRDefault="00516F26" w:rsidP="00DC50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Контрольна робота з «Геології». І</w:t>
      </w:r>
      <w:r w:rsidRPr="00516F26">
        <w:rPr>
          <w:rFonts w:ascii="Times New Roman" w:hAnsi="Times New Roman" w:cs="Times New Roman"/>
          <w:b/>
          <w:sz w:val="24"/>
          <w:szCs w:val="24"/>
        </w:rPr>
        <w:t>V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модуль. </w:t>
      </w:r>
      <w:proofErr w:type="spellStart"/>
      <w:r w:rsidRPr="00516F26">
        <w:rPr>
          <w:rFonts w:ascii="Times New Roman" w:hAnsi="Times New Roman" w:cs="Times New Roman"/>
          <w:b/>
          <w:sz w:val="24"/>
          <w:szCs w:val="24"/>
        </w:rPr>
        <w:t>Петрологія</w:t>
      </w:r>
      <w:proofErr w:type="spellEnd"/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. Практична частина</w:t>
      </w:r>
    </w:p>
    <w:p w14:paraId="4C73F1A9" w14:textId="77777777" w:rsidR="00516F26" w:rsidRPr="00516F26" w:rsidRDefault="00516F26" w:rsidP="00DC50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0AC207" w14:textId="77777777" w:rsidR="00516F26" w:rsidRPr="00516F26" w:rsidRDefault="00516F26" w:rsidP="00DC508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16F26">
        <w:rPr>
          <w:rFonts w:ascii="Times New Roman" w:hAnsi="Times New Roman" w:cs="Times New Roman"/>
          <w:b/>
          <w:sz w:val="24"/>
          <w:szCs w:val="24"/>
        </w:rPr>
        <w:t>Ismerje fel a kapott kőzeteket és ennek alapján töltse ki az alábbi táblázatot!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16F26">
        <w:rPr>
          <w:rFonts w:ascii="Times New Roman" w:hAnsi="Times New Roman" w:cs="Times New Roman"/>
          <w:b/>
          <w:sz w:val="24"/>
          <w:szCs w:val="24"/>
        </w:rPr>
        <w:t>(4pont)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/ Визначте подані гірські породи та на основі цього заповніть таблицю! (4 бали)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1842"/>
        <w:gridCol w:w="2236"/>
        <w:gridCol w:w="3600"/>
        <w:gridCol w:w="1800"/>
      </w:tblGrid>
      <w:tr w:rsidR="00516F26" w:rsidRPr="00516F26" w14:paraId="34CA0852" w14:textId="77777777" w:rsidTr="00E2234C">
        <w:trPr>
          <w:trHeight w:val="243"/>
        </w:trPr>
        <w:tc>
          <w:tcPr>
            <w:tcW w:w="530" w:type="dxa"/>
            <w:shd w:val="clear" w:color="auto" w:fill="auto"/>
          </w:tcPr>
          <w:p w14:paraId="12C25406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41E169D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Szövet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 Текстура</w:t>
            </w:r>
          </w:p>
        </w:tc>
        <w:tc>
          <w:tcPr>
            <w:tcW w:w="2236" w:type="dxa"/>
            <w:shd w:val="clear" w:color="auto" w:fill="auto"/>
          </w:tcPr>
          <w:p w14:paraId="515653DC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Ásványos összetétel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 Мінеральний склад</w:t>
            </w:r>
          </w:p>
        </w:tc>
        <w:tc>
          <w:tcPr>
            <w:tcW w:w="3600" w:type="dxa"/>
            <w:shd w:val="clear" w:color="auto" w:fill="auto"/>
          </w:tcPr>
          <w:p w14:paraId="77DBFC0E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Képződési körülmény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 Умови утворення</w:t>
            </w:r>
          </w:p>
        </w:tc>
        <w:tc>
          <w:tcPr>
            <w:tcW w:w="1800" w:type="dxa"/>
            <w:shd w:val="clear" w:color="auto" w:fill="auto"/>
          </w:tcPr>
          <w:p w14:paraId="4D619CD2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Назва</w:t>
            </w:r>
          </w:p>
        </w:tc>
      </w:tr>
      <w:tr w:rsidR="00516F26" w:rsidRPr="00516F26" w14:paraId="28359E6C" w14:textId="77777777" w:rsidTr="00E2234C">
        <w:trPr>
          <w:trHeight w:val="308"/>
        </w:trPr>
        <w:tc>
          <w:tcPr>
            <w:tcW w:w="530" w:type="dxa"/>
            <w:shd w:val="clear" w:color="auto" w:fill="auto"/>
          </w:tcPr>
          <w:p w14:paraId="45ADF812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842" w:type="dxa"/>
            <w:shd w:val="clear" w:color="auto" w:fill="auto"/>
          </w:tcPr>
          <w:p w14:paraId="3E12B2EA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14:paraId="6E6695D2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708E78D2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24BE00E9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26" w:rsidRPr="00516F26" w14:paraId="6FF6A9E3" w14:textId="77777777" w:rsidTr="00E2234C">
        <w:trPr>
          <w:trHeight w:val="359"/>
        </w:trPr>
        <w:tc>
          <w:tcPr>
            <w:tcW w:w="530" w:type="dxa"/>
            <w:shd w:val="clear" w:color="auto" w:fill="auto"/>
          </w:tcPr>
          <w:p w14:paraId="2C0B5C6B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II.</w:t>
            </w:r>
          </w:p>
        </w:tc>
        <w:tc>
          <w:tcPr>
            <w:tcW w:w="1842" w:type="dxa"/>
            <w:shd w:val="clear" w:color="auto" w:fill="auto"/>
          </w:tcPr>
          <w:p w14:paraId="4AE53DC7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14:paraId="577FCB04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5C9C3C7B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70C92754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26" w:rsidRPr="00516F26" w14:paraId="482CBC3E" w14:textId="77777777" w:rsidTr="00E2234C">
        <w:trPr>
          <w:trHeight w:val="342"/>
        </w:trPr>
        <w:tc>
          <w:tcPr>
            <w:tcW w:w="530" w:type="dxa"/>
            <w:shd w:val="clear" w:color="auto" w:fill="auto"/>
          </w:tcPr>
          <w:p w14:paraId="64E06AB7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842" w:type="dxa"/>
            <w:shd w:val="clear" w:color="auto" w:fill="auto"/>
          </w:tcPr>
          <w:p w14:paraId="106AD50F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14:paraId="6D7C6D79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5980B0AB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390677BF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26" w:rsidRPr="00516F26" w14:paraId="566E126F" w14:textId="77777777" w:rsidTr="00E2234C">
        <w:trPr>
          <w:trHeight w:val="351"/>
        </w:trPr>
        <w:tc>
          <w:tcPr>
            <w:tcW w:w="530" w:type="dxa"/>
            <w:shd w:val="clear" w:color="auto" w:fill="auto"/>
          </w:tcPr>
          <w:p w14:paraId="773E78E7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842" w:type="dxa"/>
            <w:shd w:val="clear" w:color="auto" w:fill="auto"/>
          </w:tcPr>
          <w:p w14:paraId="32B122B7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14:paraId="508D966E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62D0CC88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7F435DB0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C622EF" w14:textId="77777777" w:rsidR="00516F26" w:rsidRPr="00516F26" w:rsidRDefault="00516F26" w:rsidP="00DC50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D13BDD" w14:textId="3DB073DA" w:rsidR="00516F26" w:rsidRPr="00516F26" w:rsidRDefault="00516F26" w:rsidP="00DC50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Elméleti rész / 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Теоретична частина</w:t>
      </w:r>
    </w:p>
    <w:p w14:paraId="40F27848" w14:textId="77777777" w:rsidR="00516F26" w:rsidRPr="00516F26" w:rsidRDefault="00516F26" w:rsidP="00DC508E">
      <w:pPr>
        <w:numPr>
          <w:ilvl w:val="0"/>
          <w:numId w:val="5"/>
        </w:num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6F26">
        <w:rPr>
          <w:rFonts w:ascii="Times New Roman" w:hAnsi="Times New Roman" w:cs="Times New Roman"/>
          <w:b/>
          <w:sz w:val="24"/>
          <w:szCs w:val="24"/>
        </w:rPr>
        <w:t xml:space="preserve">Írja le a törmelékes üledékes kőzetek megnevezését és frakcióit (1 pont)! 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Запишіть назви уламкових осадових гірських порід та їх фракції (1 бал)</w:t>
      </w:r>
    </w:p>
    <w:p w14:paraId="30FD4AAF" w14:textId="77777777" w:rsidR="00516F26" w:rsidRPr="00516F26" w:rsidRDefault="00516F26" w:rsidP="00DC508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3234"/>
        <w:gridCol w:w="4680"/>
      </w:tblGrid>
      <w:tr w:rsidR="00516F26" w:rsidRPr="00516F26" w14:paraId="7CBAD596" w14:textId="77777777" w:rsidTr="00E2234C">
        <w:trPr>
          <w:jc w:val="center"/>
        </w:trPr>
        <w:tc>
          <w:tcPr>
            <w:tcW w:w="396" w:type="dxa"/>
            <w:shd w:val="clear" w:color="auto" w:fill="auto"/>
          </w:tcPr>
          <w:p w14:paraId="0026DDF7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shd w:val="clear" w:color="auto" w:fill="auto"/>
          </w:tcPr>
          <w:p w14:paraId="6E1DFDA8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Megnevezés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Назва</w:t>
            </w:r>
          </w:p>
        </w:tc>
        <w:tc>
          <w:tcPr>
            <w:tcW w:w="4680" w:type="dxa"/>
            <w:shd w:val="clear" w:color="auto" w:fill="auto"/>
          </w:tcPr>
          <w:p w14:paraId="0F990754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Frakció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Фракція</w:t>
            </w:r>
          </w:p>
        </w:tc>
      </w:tr>
      <w:tr w:rsidR="00516F26" w:rsidRPr="00516F26" w14:paraId="20E1F2CD" w14:textId="77777777" w:rsidTr="00E2234C">
        <w:trPr>
          <w:trHeight w:val="307"/>
          <w:jc w:val="center"/>
        </w:trPr>
        <w:tc>
          <w:tcPr>
            <w:tcW w:w="396" w:type="dxa"/>
            <w:shd w:val="clear" w:color="auto" w:fill="auto"/>
          </w:tcPr>
          <w:p w14:paraId="26A0E4EA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34" w:type="dxa"/>
            <w:shd w:val="clear" w:color="auto" w:fill="auto"/>
          </w:tcPr>
          <w:p w14:paraId="057A9D95" w14:textId="77777777" w:rsidR="00516F26" w:rsidRPr="00516F26" w:rsidRDefault="00516F26" w:rsidP="00DC508E">
            <w:pPr>
              <w:spacing w:after="0" w:line="240" w:lineRule="auto"/>
              <w:ind w:left="-186" w:firstLine="1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14:paraId="4BFC15ED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26" w:rsidRPr="00516F26" w14:paraId="0A9FB6DD" w14:textId="77777777" w:rsidTr="00E2234C">
        <w:trPr>
          <w:trHeight w:val="345"/>
          <w:jc w:val="center"/>
        </w:trPr>
        <w:tc>
          <w:tcPr>
            <w:tcW w:w="396" w:type="dxa"/>
            <w:shd w:val="clear" w:color="auto" w:fill="auto"/>
          </w:tcPr>
          <w:p w14:paraId="172C63D0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4" w:type="dxa"/>
            <w:shd w:val="clear" w:color="auto" w:fill="auto"/>
          </w:tcPr>
          <w:p w14:paraId="1CFDE507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14:paraId="5347F570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26" w:rsidRPr="00516F26" w14:paraId="11ED2E1E" w14:textId="77777777" w:rsidTr="00E2234C">
        <w:trPr>
          <w:trHeight w:val="355"/>
          <w:jc w:val="center"/>
        </w:trPr>
        <w:tc>
          <w:tcPr>
            <w:tcW w:w="396" w:type="dxa"/>
            <w:shd w:val="clear" w:color="auto" w:fill="auto"/>
          </w:tcPr>
          <w:p w14:paraId="2C36E25A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34" w:type="dxa"/>
            <w:shd w:val="clear" w:color="auto" w:fill="auto"/>
          </w:tcPr>
          <w:p w14:paraId="509654A9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14:paraId="323AB98D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26" w:rsidRPr="00516F26" w14:paraId="0EF91C52" w14:textId="77777777" w:rsidTr="00E2234C">
        <w:trPr>
          <w:trHeight w:val="352"/>
          <w:jc w:val="center"/>
        </w:trPr>
        <w:tc>
          <w:tcPr>
            <w:tcW w:w="396" w:type="dxa"/>
            <w:shd w:val="clear" w:color="auto" w:fill="auto"/>
          </w:tcPr>
          <w:p w14:paraId="530EEAD9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34" w:type="dxa"/>
            <w:shd w:val="clear" w:color="auto" w:fill="auto"/>
          </w:tcPr>
          <w:p w14:paraId="7E545847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14:paraId="04CB86A5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C027FF" w14:textId="77777777" w:rsidR="00516F26" w:rsidRPr="00516F26" w:rsidRDefault="00516F26" w:rsidP="00DC50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CB0993" w14:textId="77777777" w:rsidR="00516F26" w:rsidRPr="00516F26" w:rsidRDefault="00516F26" w:rsidP="00DC508E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6F26">
        <w:rPr>
          <w:rFonts w:ascii="Times New Roman" w:hAnsi="Times New Roman" w:cs="Times New Roman"/>
          <w:b/>
          <w:sz w:val="24"/>
          <w:szCs w:val="24"/>
        </w:rPr>
        <w:t xml:space="preserve">Sorolja fel a regionális metamorfózis típusait és mondjon rá példákat (1 pont)! 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Назвіть регіональні </w:t>
      </w:r>
      <w:proofErr w:type="spellStart"/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метаморфозні</w:t>
      </w:r>
      <w:proofErr w:type="spellEnd"/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типи та наведіть приклади (1 бал)!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3145"/>
        <w:gridCol w:w="4854"/>
      </w:tblGrid>
      <w:tr w:rsidR="00516F26" w:rsidRPr="00516F26" w14:paraId="5484058E" w14:textId="77777777" w:rsidTr="00E2234C">
        <w:trPr>
          <w:jc w:val="center"/>
        </w:trPr>
        <w:tc>
          <w:tcPr>
            <w:tcW w:w="485" w:type="dxa"/>
            <w:shd w:val="clear" w:color="auto" w:fill="auto"/>
          </w:tcPr>
          <w:p w14:paraId="0E25D67C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auto"/>
          </w:tcPr>
          <w:p w14:paraId="5CA20DF1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Típus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Тип</w:t>
            </w:r>
          </w:p>
        </w:tc>
        <w:tc>
          <w:tcPr>
            <w:tcW w:w="4854" w:type="dxa"/>
            <w:shd w:val="clear" w:color="auto" w:fill="auto"/>
          </w:tcPr>
          <w:p w14:paraId="4FFDBE8D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Példa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Приклад</w:t>
            </w:r>
          </w:p>
        </w:tc>
      </w:tr>
      <w:tr w:rsidR="00516F26" w:rsidRPr="00516F26" w14:paraId="743916E6" w14:textId="77777777" w:rsidTr="00E2234C">
        <w:trPr>
          <w:trHeight w:val="299"/>
          <w:jc w:val="center"/>
        </w:trPr>
        <w:tc>
          <w:tcPr>
            <w:tcW w:w="485" w:type="dxa"/>
            <w:shd w:val="clear" w:color="auto" w:fill="auto"/>
          </w:tcPr>
          <w:p w14:paraId="67D60CB9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5" w:type="dxa"/>
            <w:shd w:val="clear" w:color="auto" w:fill="auto"/>
          </w:tcPr>
          <w:p w14:paraId="19B303E1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</w:tcPr>
          <w:p w14:paraId="03A88D15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26" w:rsidRPr="00516F26" w14:paraId="56D79F23" w14:textId="77777777" w:rsidTr="00E2234C">
        <w:trPr>
          <w:trHeight w:val="365"/>
          <w:jc w:val="center"/>
        </w:trPr>
        <w:tc>
          <w:tcPr>
            <w:tcW w:w="485" w:type="dxa"/>
            <w:shd w:val="clear" w:color="auto" w:fill="auto"/>
          </w:tcPr>
          <w:p w14:paraId="4D305F34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5" w:type="dxa"/>
            <w:shd w:val="clear" w:color="auto" w:fill="auto"/>
          </w:tcPr>
          <w:p w14:paraId="53C12C39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</w:tcPr>
          <w:p w14:paraId="34CA7AD9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26" w:rsidRPr="00516F26" w14:paraId="4AFBE2C6" w14:textId="77777777" w:rsidTr="00E2234C">
        <w:trPr>
          <w:trHeight w:val="348"/>
          <w:jc w:val="center"/>
        </w:trPr>
        <w:tc>
          <w:tcPr>
            <w:tcW w:w="485" w:type="dxa"/>
            <w:shd w:val="clear" w:color="auto" w:fill="auto"/>
          </w:tcPr>
          <w:p w14:paraId="2900E66C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5" w:type="dxa"/>
            <w:shd w:val="clear" w:color="auto" w:fill="auto"/>
          </w:tcPr>
          <w:p w14:paraId="22947582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</w:tcPr>
          <w:p w14:paraId="346CBF83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26" w:rsidRPr="00516F26" w14:paraId="03A3F3E9" w14:textId="77777777" w:rsidTr="00E2234C">
        <w:trPr>
          <w:trHeight w:val="343"/>
          <w:jc w:val="center"/>
        </w:trPr>
        <w:tc>
          <w:tcPr>
            <w:tcW w:w="485" w:type="dxa"/>
            <w:shd w:val="clear" w:color="auto" w:fill="auto"/>
          </w:tcPr>
          <w:p w14:paraId="3C37AC22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45" w:type="dxa"/>
            <w:shd w:val="clear" w:color="auto" w:fill="auto"/>
          </w:tcPr>
          <w:p w14:paraId="3ED364E6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</w:tcPr>
          <w:p w14:paraId="4ED2AF82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D0D16A" w14:textId="77777777" w:rsidR="00516F26" w:rsidRPr="00516F26" w:rsidRDefault="00516F26" w:rsidP="00DC50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CFEA9F2" w14:textId="77777777" w:rsidR="00516F26" w:rsidRPr="00516F26" w:rsidRDefault="00516F26" w:rsidP="00DC508E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6F26">
        <w:rPr>
          <w:rFonts w:ascii="Times New Roman" w:hAnsi="Times New Roman" w:cs="Times New Roman"/>
          <w:b/>
          <w:sz w:val="24"/>
          <w:szCs w:val="24"/>
        </w:rPr>
        <w:t xml:space="preserve">Definiálja a fogalmakat (2 pont)! 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Дайте визначення понять (2 бали)!</w:t>
      </w:r>
    </w:p>
    <w:p w14:paraId="10CA8BF9" w14:textId="492FA493" w:rsidR="00516F26" w:rsidRPr="00516F26" w:rsidRDefault="00516F26" w:rsidP="00DC50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Benioff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>-zóna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 / зона </w:t>
      </w:r>
      <w:proofErr w:type="spellStart"/>
      <w:r w:rsidRPr="00516F26">
        <w:rPr>
          <w:rFonts w:ascii="Times New Roman" w:hAnsi="Times New Roman" w:cs="Times New Roman"/>
          <w:sz w:val="24"/>
          <w:szCs w:val="24"/>
          <w:lang w:val="uk-UA"/>
        </w:rPr>
        <w:t>Беніофа</w:t>
      </w:r>
      <w:proofErr w:type="spellEnd"/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16F26">
        <w:rPr>
          <w:rFonts w:ascii="Times New Roman" w:hAnsi="Times New Roman" w:cs="Times New Roman"/>
          <w:sz w:val="24"/>
          <w:szCs w:val="24"/>
        </w:rPr>
        <w:t>(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>зона</w:t>
      </w:r>
      <w:r w:rsidRPr="00516F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6F26">
        <w:rPr>
          <w:rFonts w:ascii="Times New Roman" w:hAnsi="Times New Roman" w:cs="Times New Roman"/>
          <w:bCs/>
          <w:sz w:val="24"/>
          <w:szCs w:val="24"/>
        </w:rPr>
        <w:t>Вадати</w:t>
      </w:r>
      <w:proofErr w:type="spellEnd"/>
      <w:r w:rsidRPr="00516F26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516F26">
        <w:rPr>
          <w:rFonts w:ascii="Times New Roman" w:hAnsi="Times New Roman" w:cs="Times New Roman"/>
          <w:sz w:val="24"/>
          <w:szCs w:val="24"/>
          <w:lang w:val="uk-UA"/>
        </w:rPr>
        <w:t>Беніофа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>): …..…………………………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>............</w:t>
      </w:r>
    </w:p>
    <w:p w14:paraId="456887E1" w14:textId="45C728E1" w:rsidR="00516F26" w:rsidRPr="00516F26" w:rsidRDefault="00516F26" w:rsidP="00DC50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8A5CB8">
        <w:rPr>
          <w:rFonts w:ascii="Times New Roman" w:hAnsi="Times New Roman" w:cs="Times New Roman"/>
          <w:sz w:val="24"/>
          <w:szCs w:val="24"/>
        </w:rPr>
        <w:t>..</w:t>
      </w:r>
    </w:p>
    <w:p w14:paraId="563193F6" w14:textId="04782798" w:rsidR="00516F26" w:rsidRPr="00516F26" w:rsidRDefault="00516F26" w:rsidP="00DC50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6F26">
        <w:rPr>
          <w:rFonts w:ascii="Times New Roman" w:hAnsi="Times New Roman" w:cs="Times New Roman"/>
          <w:sz w:val="24"/>
          <w:szCs w:val="24"/>
        </w:rPr>
        <w:t>b.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 Centrális vulkanizmus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 / Центральний вулканізм</w:t>
      </w:r>
      <w:r w:rsidRPr="00516F26">
        <w:rPr>
          <w:rFonts w:ascii="Times New Roman" w:hAnsi="Times New Roman" w:cs="Times New Roman"/>
          <w:sz w:val="24"/>
          <w:szCs w:val="24"/>
        </w:rPr>
        <w:t>: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16F26">
        <w:rPr>
          <w:rFonts w:ascii="Times New Roman" w:hAnsi="Times New Roman" w:cs="Times New Roman"/>
          <w:sz w:val="24"/>
          <w:szCs w:val="24"/>
        </w:rPr>
        <w:t>……….……………………..………</w:t>
      </w:r>
      <w:r w:rsidR="008A5CB8">
        <w:rPr>
          <w:rFonts w:ascii="Times New Roman" w:hAnsi="Times New Roman" w:cs="Times New Roman"/>
          <w:sz w:val="24"/>
          <w:szCs w:val="24"/>
        </w:rPr>
        <w:t>.…</w:t>
      </w:r>
    </w:p>
    <w:p w14:paraId="47061A4F" w14:textId="10939C42" w:rsidR="00516F26" w:rsidRPr="00516F26" w:rsidRDefault="008A5CB8" w:rsidP="00DC50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6F2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2C2FA6" w14:textId="2384B95B" w:rsidR="00516F26" w:rsidRPr="00516F26" w:rsidRDefault="00516F26" w:rsidP="00DC50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sz w:val="24"/>
          <w:szCs w:val="24"/>
        </w:rPr>
        <w:t>c. Diagenezis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 / Діагенез</w:t>
      </w:r>
      <w:r w:rsidRPr="00516F26">
        <w:rPr>
          <w:rFonts w:ascii="Times New Roman" w:hAnsi="Times New Roman" w:cs="Times New Roman"/>
          <w:sz w:val="24"/>
          <w:szCs w:val="24"/>
        </w:rPr>
        <w:t>: ….…………………………………………………………………</w:t>
      </w:r>
      <w:r w:rsidR="008A5CB8">
        <w:rPr>
          <w:rFonts w:ascii="Times New Roman" w:hAnsi="Times New Roman" w:cs="Times New Roman"/>
          <w:sz w:val="24"/>
          <w:szCs w:val="24"/>
        </w:rPr>
        <w:t>…</w:t>
      </w:r>
    </w:p>
    <w:p w14:paraId="4A2CE32C" w14:textId="2E3BF169" w:rsidR="00516F26" w:rsidRPr="00516F26" w:rsidRDefault="008A5CB8" w:rsidP="00DC50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16F26">
        <w:rPr>
          <w:rFonts w:ascii="Times New Roman" w:hAnsi="Times New Roman" w:cs="Times New Roman"/>
          <w:sz w:val="24"/>
          <w:szCs w:val="24"/>
        </w:rPr>
        <w:t>……</w:t>
      </w:r>
    </w:p>
    <w:p w14:paraId="3713F018" w14:textId="4CA90E87" w:rsidR="00516F26" w:rsidRPr="00516F26" w:rsidRDefault="00516F26" w:rsidP="00DC50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sz w:val="24"/>
          <w:szCs w:val="24"/>
        </w:rPr>
        <w:t>d. Dinamometamorfózis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 / Динамометаморфізм</w:t>
      </w:r>
      <w:r w:rsidRPr="00516F26">
        <w:rPr>
          <w:rFonts w:ascii="Times New Roman" w:hAnsi="Times New Roman" w:cs="Times New Roman"/>
          <w:sz w:val="24"/>
          <w:szCs w:val="24"/>
        </w:rPr>
        <w:t>: ……...………..………………………</w:t>
      </w:r>
      <w:r w:rsidR="008A5CB8">
        <w:rPr>
          <w:rFonts w:ascii="Times New Roman" w:hAnsi="Times New Roman" w:cs="Times New Roman"/>
          <w:sz w:val="24"/>
          <w:szCs w:val="24"/>
        </w:rPr>
        <w:t>.</w:t>
      </w:r>
      <w:r w:rsidRPr="00516F26">
        <w:rPr>
          <w:rFonts w:ascii="Times New Roman" w:hAnsi="Times New Roman" w:cs="Times New Roman"/>
          <w:sz w:val="24"/>
          <w:szCs w:val="24"/>
        </w:rPr>
        <w:t>…</w:t>
      </w:r>
      <w:r w:rsidR="008A5CB8">
        <w:rPr>
          <w:rFonts w:ascii="Times New Roman" w:hAnsi="Times New Roman" w:cs="Times New Roman"/>
          <w:sz w:val="24"/>
          <w:szCs w:val="24"/>
        </w:rPr>
        <w:t>…</w:t>
      </w:r>
    </w:p>
    <w:p w14:paraId="12EE8BC8" w14:textId="52622495" w:rsidR="00516F26" w:rsidRPr="00516F26" w:rsidRDefault="008A5CB8" w:rsidP="00DC50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16F26">
        <w:rPr>
          <w:rFonts w:ascii="Times New Roman" w:hAnsi="Times New Roman" w:cs="Times New Roman"/>
          <w:sz w:val="24"/>
          <w:szCs w:val="24"/>
        </w:rPr>
        <w:t>……</w:t>
      </w:r>
    </w:p>
    <w:p w14:paraId="647540EF" w14:textId="23E46813" w:rsidR="00516F26" w:rsidRPr="00516F26" w:rsidRDefault="00516F26" w:rsidP="00DC50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490365" w14:textId="77777777" w:rsidR="00516F26" w:rsidRPr="00516F26" w:rsidRDefault="00516F26" w:rsidP="00DC50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b/>
          <w:sz w:val="24"/>
          <w:szCs w:val="24"/>
        </w:rPr>
        <w:t xml:space="preserve">4. Egészítse ki a mészalkáli táblázat hiányzó részeit (2 pont)! </w:t>
      </w:r>
      <w:proofErr w:type="spellStart"/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Заповні</w:t>
      </w:r>
      <w:proofErr w:type="spellEnd"/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ть</w:t>
      </w:r>
      <w:proofErr w:type="spellEnd"/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таблицю</w:t>
      </w:r>
      <w:r w:rsidRPr="00516F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(2 бали)!</w:t>
      </w:r>
      <w:r w:rsidRPr="00516F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13E2C0" w14:textId="0A56570E" w:rsidR="00516F26" w:rsidRPr="00516F26" w:rsidRDefault="00516F26" w:rsidP="00DC50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F491DAF" wp14:editId="171E8EBB">
            <wp:extent cx="5760720" cy="2029460"/>
            <wp:effectExtent l="0" t="0" r="0" b="889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2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ECE45" w14:textId="77777777" w:rsidR="00516F26" w:rsidRPr="00516F26" w:rsidRDefault="00516F26" w:rsidP="00DC50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F26">
        <w:rPr>
          <w:rFonts w:ascii="Times New Roman" w:hAnsi="Times New Roman" w:cs="Times New Roman"/>
          <w:b/>
          <w:sz w:val="24"/>
          <w:szCs w:val="24"/>
        </w:rPr>
        <w:t xml:space="preserve">Szerezhető pontszám / 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Максимальна кількість балів</w:t>
      </w:r>
      <w:r w:rsidRPr="00516F26">
        <w:rPr>
          <w:rFonts w:ascii="Times New Roman" w:hAnsi="Times New Roman" w:cs="Times New Roman"/>
          <w:b/>
          <w:sz w:val="24"/>
          <w:szCs w:val="24"/>
        </w:rPr>
        <w:t xml:space="preserve">: 20. Szerzett / </w:t>
      </w:r>
      <w:proofErr w:type="spellStart"/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Набрано</w:t>
      </w:r>
      <w:proofErr w:type="spellEnd"/>
      <w:r w:rsidRPr="00516F26">
        <w:rPr>
          <w:rFonts w:ascii="Times New Roman" w:hAnsi="Times New Roman" w:cs="Times New Roman"/>
          <w:b/>
          <w:sz w:val="24"/>
          <w:szCs w:val="24"/>
        </w:rPr>
        <w:t>: ……………. .</w:t>
      </w:r>
    </w:p>
    <w:p w14:paraId="766C0F4B" w14:textId="77777777" w:rsidR="00516F26" w:rsidRPr="00516F26" w:rsidRDefault="00516F26" w:rsidP="00DC50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F26">
        <w:rPr>
          <w:rFonts w:ascii="Times New Roman" w:hAnsi="Times New Roman" w:cs="Times New Roman"/>
          <w:b/>
          <w:sz w:val="24"/>
          <w:szCs w:val="24"/>
        </w:rPr>
        <w:t xml:space="preserve">Értékelés / 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Оцінювання</w:t>
      </w:r>
      <w:r w:rsidRPr="00516F26">
        <w:rPr>
          <w:rFonts w:ascii="Times New Roman" w:hAnsi="Times New Roman" w:cs="Times New Roman"/>
          <w:b/>
          <w:sz w:val="24"/>
          <w:szCs w:val="24"/>
        </w:rPr>
        <w:t xml:space="preserve">: 0-11,5 pont nem felelt meg / 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не зараховано</w:t>
      </w:r>
      <w:r w:rsidRPr="00516F26">
        <w:rPr>
          <w:rFonts w:ascii="Times New Roman" w:hAnsi="Times New Roman" w:cs="Times New Roman"/>
          <w:b/>
          <w:sz w:val="24"/>
          <w:szCs w:val="24"/>
        </w:rPr>
        <w:t xml:space="preserve">; 12-20 pont megfelelt / 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зараховано</w:t>
      </w:r>
    </w:p>
    <w:p w14:paraId="2A93B578" w14:textId="77777777" w:rsidR="00516F26" w:rsidRPr="00516F26" w:rsidRDefault="00516F26" w:rsidP="00DC50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A594EE" w14:textId="77777777" w:rsidR="00516F26" w:rsidRPr="00516F26" w:rsidRDefault="00516F26" w:rsidP="00DC508E">
      <w:pPr>
        <w:widowControl w:val="0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F26">
        <w:rPr>
          <w:rFonts w:ascii="Times New Roman" w:hAnsi="Times New Roman" w:cs="Times New Roman"/>
          <w:b/>
          <w:sz w:val="24"/>
          <w:szCs w:val="24"/>
        </w:rPr>
        <w:t xml:space="preserve">modul / 5 </w:t>
      </w:r>
      <w:proofErr w:type="spellStart"/>
      <w:r w:rsidRPr="00516F26">
        <w:rPr>
          <w:rFonts w:ascii="Times New Roman" w:hAnsi="Times New Roman" w:cs="Times New Roman"/>
          <w:b/>
          <w:sz w:val="24"/>
          <w:szCs w:val="24"/>
        </w:rPr>
        <w:t>модуль</w:t>
      </w:r>
      <w:proofErr w:type="spellEnd"/>
      <w:r w:rsidRPr="00516F26">
        <w:rPr>
          <w:rFonts w:ascii="Times New Roman" w:hAnsi="Times New Roman" w:cs="Times New Roman"/>
          <w:b/>
          <w:sz w:val="24"/>
          <w:szCs w:val="24"/>
        </w:rPr>
        <w:t>: Történeti földtan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/ Історична геологія</w:t>
      </w:r>
      <w:r w:rsidRPr="00516F26">
        <w:rPr>
          <w:rFonts w:ascii="Times New Roman" w:hAnsi="Times New Roman" w:cs="Times New Roman"/>
          <w:b/>
          <w:sz w:val="24"/>
          <w:szCs w:val="24"/>
        </w:rPr>
        <w:t>.</w:t>
      </w:r>
    </w:p>
    <w:p w14:paraId="0E4F7496" w14:textId="77777777" w:rsidR="00516F26" w:rsidRPr="00516F26" w:rsidRDefault="00516F26" w:rsidP="00DC508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6F26">
        <w:rPr>
          <w:rFonts w:ascii="Times New Roman" w:hAnsi="Times New Roman" w:cs="Times New Roman"/>
          <w:b/>
          <w:sz w:val="24"/>
          <w:szCs w:val="24"/>
        </w:rPr>
        <w:tab/>
      </w:r>
      <w:r w:rsidRPr="00516F26">
        <w:rPr>
          <w:rFonts w:ascii="Times New Roman" w:hAnsi="Times New Roman" w:cs="Times New Roman"/>
          <w:sz w:val="24"/>
          <w:szCs w:val="24"/>
        </w:rPr>
        <w:t xml:space="preserve">A rétegződés típusai. Kormeghatározás.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Fosszilizáció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Paleoökológiai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 alapfogalmak. Az élővilág megjelenése, evolúciós fejlődése, felosztása. Tengeri és szárazföldi élet kialakulásának feltételei. A törzsfejlődés és evolúció. A kronológiailag fontos élőlénycsoportok. A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prekambrium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 ősföldrajzi viszonyai, éghajlata és élővilága. A paleozoikum ősföldrajzi viszonyai, éghajlata és élővilága. A mezozoikum ősföldrajzi viszonyai, éghajlata és élővilága. A </w:t>
      </w:r>
      <w:proofErr w:type="spellStart"/>
      <w:r w:rsidRPr="00516F26">
        <w:rPr>
          <w:rFonts w:ascii="Times New Roman" w:hAnsi="Times New Roman" w:cs="Times New Roman"/>
          <w:sz w:val="24"/>
          <w:szCs w:val="24"/>
        </w:rPr>
        <w:t>kainozoikum</w:t>
      </w:r>
      <w:proofErr w:type="spellEnd"/>
      <w:r w:rsidRPr="00516F26">
        <w:rPr>
          <w:rFonts w:ascii="Times New Roman" w:hAnsi="Times New Roman" w:cs="Times New Roman"/>
          <w:sz w:val="24"/>
          <w:szCs w:val="24"/>
        </w:rPr>
        <w:t xml:space="preserve"> ősföldrajzi viszonyai, éghajlata és élővilága. A földtörténet nagy kihalási szakaszai.</w:t>
      </w:r>
    </w:p>
    <w:p w14:paraId="1938575E" w14:textId="77777777" w:rsidR="00516F26" w:rsidRPr="00516F26" w:rsidRDefault="00516F26" w:rsidP="00DC508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6F26">
        <w:rPr>
          <w:rFonts w:ascii="Times New Roman" w:hAnsi="Times New Roman" w:cs="Times New Roman"/>
          <w:sz w:val="24"/>
          <w:szCs w:val="24"/>
        </w:rPr>
        <w:tab/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Типи шарування. Визначення віку. </w:t>
      </w:r>
      <w:proofErr w:type="spellStart"/>
      <w:r w:rsidRPr="00516F26">
        <w:rPr>
          <w:rFonts w:ascii="Times New Roman" w:hAnsi="Times New Roman" w:cs="Times New Roman"/>
          <w:sz w:val="24"/>
          <w:szCs w:val="24"/>
          <w:lang w:val="uk-UA"/>
        </w:rPr>
        <w:t>Фосілізація</w:t>
      </w:r>
      <w:proofErr w:type="spellEnd"/>
      <w:r w:rsidRPr="00516F26">
        <w:rPr>
          <w:rFonts w:ascii="Times New Roman" w:hAnsi="Times New Roman" w:cs="Times New Roman"/>
          <w:sz w:val="24"/>
          <w:szCs w:val="24"/>
          <w:lang w:val="uk-UA"/>
        </w:rPr>
        <w:t>. Основні поняття палеоекології. Поява фауни, її еволюційні процеси та поділ. Умови утворення життя в морі та на суходолі. Утворення груп флори і фауни та їх еволюція. Хронологічно важливі групи живих істот.  Географія докембрію, клімат, флора й фауна. Географія палеозойської ери, клімат, флора й фауна. Географія мезозойської ери, клімат, флора й фауна. Географія кайнозойської ери, клімат, флора й фауна. Періоди вимирання в історії Землі.</w:t>
      </w:r>
    </w:p>
    <w:p w14:paraId="3B66C8B9" w14:textId="77777777" w:rsidR="00516F26" w:rsidRPr="00516F26" w:rsidRDefault="00516F26" w:rsidP="00DC508E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sz w:val="24"/>
          <w:szCs w:val="24"/>
        </w:rPr>
        <w:t>A számonkérés elméleti és gyakorlati részre bontva történik. Az elméleti rész teszt, illetve esszé ahol a Föld és az élet témakörben, az elméleti előadásokon elhangzottak kerülnek visszakérdezésre. A teszt összértéke 10 pont.</w:t>
      </w:r>
    </w:p>
    <w:p w14:paraId="712F240A" w14:textId="77777777" w:rsidR="00516F26" w:rsidRPr="00516F26" w:rsidRDefault="00516F26" w:rsidP="00DC508E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sz w:val="24"/>
          <w:szCs w:val="24"/>
          <w:lang w:val="uk-UA"/>
        </w:rPr>
        <w:t>Перевірка знань відбувається шляхом опитування теоретичної та практичної частини розділу. Теоретична частина подається у вигляді тесту та есе, де даватимуться запитання по розділу Земля та життя на ній, а також з тем, які прозвучали на лекціях. Максимальна кількість балів, яку можна отримати за тест – 10 б.</w:t>
      </w:r>
    </w:p>
    <w:p w14:paraId="1E04C8F0" w14:textId="77777777" w:rsidR="00516F26" w:rsidRPr="00516F26" w:rsidRDefault="00516F26" w:rsidP="00DC508E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sz w:val="24"/>
          <w:szCs w:val="24"/>
        </w:rPr>
        <w:t>A modul elméleti részéhez tartozó feladatlap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 / Приклад теоретичної частини модулю:</w:t>
      </w:r>
    </w:p>
    <w:p w14:paraId="389D7475" w14:textId="77777777" w:rsidR="00516F26" w:rsidRPr="00516F26" w:rsidRDefault="00516F26" w:rsidP="00DC50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sz w:val="24"/>
          <w:szCs w:val="24"/>
        </w:rPr>
        <w:t xml:space="preserve">A gyakorlati részben a kiadott segédanyagok, illetve az előadásokon hallottak alapján le kell tudni írni a földtörténeti korokat. </w:t>
      </w:r>
    </w:p>
    <w:p w14:paraId="0B897B1B" w14:textId="77777777" w:rsidR="00516F26" w:rsidRPr="00516F26" w:rsidRDefault="00516F26" w:rsidP="00DC50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6F26">
        <w:rPr>
          <w:rFonts w:ascii="Times New Roman" w:hAnsi="Times New Roman" w:cs="Times New Roman"/>
          <w:sz w:val="24"/>
          <w:szCs w:val="24"/>
          <w:lang w:val="uk-UA"/>
        </w:rPr>
        <w:lastRenderedPageBreak/>
        <w:t>У практичній частині Ви повинні описати геологічні епохи Землі на основі отриманих матеріалів та лекцій.</w:t>
      </w:r>
    </w:p>
    <w:p w14:paraId="3444830A" w14:textId="77777777" w:rsidR="00516F26" w:rsidRPr="00516F26" w:rsidRDefault="00516F26" w:rsidP="00DC50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sz w:val="24"/>
          <w:szCs w:val="24"/>
        </w:rPr>
        <w:t>A modul gyakorlati részéhez tartozó feladatlap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 / Практична частина модулю</w:t>
      </w:r>
      <w:r w:rsidRPr="00516F26">
        <w:rPr>
          <w:rFonts w:ascii="Times New Roman" w:hAnsi="Times New Roman" w:cs="Times New Roman"/>
          <w:sz w:val="24"/>
          <w:szCs w:val="24"/>
        </w:rPr>
        <w:t>:</w:t>
      </w:r>
    </w:p>
    <w:p w14:paraId="4363F45E" w14:textId="77777777" w:rsidR="00516F26" w:rsidRPr="00516F26" w:rsidRDefault="00516F26" w:rsidP="00DC508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sz w:val="24"/>
          <w:szCs w:val="24"/>
        </w:rPr>
        <w:t>Dátum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 / Дата</w:t>
      </w:r>
      <w:r w:rsidRPr="00516F26">
        <w:rPr>
          <w:rFonts w:ascii="Times New Roman" w:hAnsi="Times New Roman" w:cs="Times New Roman"/>
          <w:sz w:val="24"/>
          <w:szCs w:val="24"/>
        </w:rPr>
        <w:t>: ……………………………….. Név</w:t>
      </w:r>
      <w:r w:rsidRPr="00516F26">
        <w:rPr>
          <w:rFonts w:ascii="Times New Roman" w:hAnsi="Times New Roman" w:cs="Times New Roman"/>
          <w:sz w:val="24"/>
          <w:szCs w:val="24"/>
          <w:lang w:val="uk-UA"/>
        </w:rPr>
        <w:t xml:space="preserve"> / ПІБ</w:t>
      </w:r>
      <w:r w:rsidRPr="00516F26">
        <w:rPr>
          <w:rFonts w:ascii="Times New Roman" w:hAnsi="Times New Roman" w:cs="Times New Roman"/>
          <w:sz w:val="24"/>
          <w:szCs w:val="24"/>
        </w:rPr>
        <w:t>: …………………………………</w:t>
      </w: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2"/>
        <w:gridCol w:w="1143"/>
        <w:gridCol w:w="1470"/>
        <w:gridCol w:w="1260"/>
        <w:gridCol w:w="1620"/>
        <w:gridCol w:w="1620"/>
        <w:gridCol w:w="1260"/>
      </w:tblGrid>
      <w:tr w:rsidR="00516F26" w:rsidRPr="00516F26" w14:paraId="356A3331" w14:textId="77777777" w:rsidTr="00E2234C">
        <w:trPr>
          <w:trHeight w:val="315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29CE7" w14:textId="77777777" w:rsidR="00516F26" w:rsidRPr="00516F26" w:rsidRDefault="00516F26" w:rsidP="00DC50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Írásbeli beszámoló „Geológiából” a földrajz szakos hallgatók részére</w:t>
            </w:r>
          </w:p>
        </w:tc>
      </w:tr>
      <w:tr w:rsidR="00516F26" w:rsidRPr="00516F26" w14:paraId="56FAEF8A" w14:textId="77777777" w:rsidTr="00E2234C">
        <w:trPr>
          <w:trHeight w:val="330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AC095" w14:textId="77777777" w:rsidR="00516F26" w:rsidRPr="00516F26" w:rsidRDefault="00516F26" w:rsidP="00DC50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modul. A Földtörténet korbeosztása (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pont)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/ 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V. 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модуль. Геохронологічна шкала </w:t>
            </w:r>
          </w:p>
        </w:tc>
      </w:tr>
      <w:tr w:rsidR="00516F26" w:rsidRPr="00516F26" w14:paraId="76CBECEE" w14:textId="77777777" w:rsidTr="00E2234C">
        <w:trPr>
          <w:trHeight w:val="330"/>
        </w:trPr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835DB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" w:name="_Hlk156914639"/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Eon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Еон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6C8A9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Idő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Час</w:t>
            </w:r>
          </w:p>
        </w:tc>
        <w:tc>
          <w:tcPr>
            <w:tcW w:w="273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CB46B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Időszak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Період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2291C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Kor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Вік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018DF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Korszak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Епоха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470D09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Millió év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Мільйонів років</w:t>
            </w:r>
          </w:p>
        </w:tc>
      </w:tr>
      <w:tr w:rsidR="00516F26" w:rsidRPr="00516F26" w14:paraId="1299E0C4" w14:textId="77777777" w:rsidTr="00E2234C">
        <w:trPr>
          <w:trHeight w:val="315"/>
        </w:trPr>
        <w:tc>
          <w:tcPr>
            <w:tcW w:w="136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D5E6D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B2C27BC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D0A40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7F0083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34B19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A4F00C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F26" w:rsidRPr="00516F26" w14:paraId="75CABAE5" w14:textId="77777777" w:rsidTr="00E2234C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45081F7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F96B481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23976F30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391525E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19006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CF3901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F26" w:rsidRPr="00516F26" w14:paraId="57436D58" w14:textId="77777777" w:rsidTr="00E2234C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D70D3BB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C77A68A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53CF4D8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9CDEC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ADAD34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A6EE4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D1A36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F26" w:rsidRPr="00516F26" w14:paraId="76027569" w14:textId="77777777" w:rsidTr="00E2234C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0C6C01B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3C49E4D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8F9EFA6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6BA0EE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0973F9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0B2E30F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9BD9ADA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9EA8651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52FCBA3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3E996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44C9E6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F26" w:rsidRPr="00516F26" w14:paraId="0EE55F53" w14:textId="77777777" w:rsidTr="00E2234C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75F3CE5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BB011DA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CA9D148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CE7F04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1EB7759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E6254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1F17EB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26" w:rsidRPr="00516F26" w14:paraId="29FCFD29" w14:textId="77777777" w:rsidTr="00E2234C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086BB89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BD53C15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E6EA5C7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DAAD51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137D717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35EF5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9E8910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26" w:rsidRPr="00516F26" w14:paraId="24DCD5AC" w14:textId="77777777" w:rsidTr="00E2234C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988D945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20421EE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3967696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502B24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493C4F7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81D1C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0818BCC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26" w:rsidRPr="00516F26" w14:paraId="17A3A0AB" w14:textId="77777777" w:rsidTr="00E2234C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6FDE2AD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4EDF3B9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7ABB0C4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A8F74A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23B28A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53E1C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AC9A2E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26" w:rsidRPr="00516F26" w14:paraId="7870BADD" w14:textId="77777777" w:rsidTr="00E2234C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B577E4F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69593C2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3526B72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0B274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FAF544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0057A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FECFA6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F26" w:rsidRPr="00516F26" w14:paraId="04E6DEB6" w14:textId="77777777" w:rsidTr="00E2234C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7BDACE5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29E835D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6226D22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C1B634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779E51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15075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7879D7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26" w:rsidRPr="00516F26" w14:paraId="0E764930" w14:textId="77777777" w:rsidTr="00E2234C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7FAA909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6338B98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27F3172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98931E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C50C249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A42F0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26B18D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26" w:rsidRPr="00516F26" w14:paraId="07CF0870" w14:textId="77777777" w:rsidTr="00E2234C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AE27D8B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725CD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1D6F4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50324B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65769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745434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F26" w:rsidRPr="00516F26" w14:paraId="5C9C1809" w14:textId="77777777" w:rsidTr="00E2234C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C837759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864FD2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117DD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ED3455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D5972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55D6FF0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26" w:rsidRPr="00516F26" w14:paraId="647E5EDA" w14:textId="77777777" w:rsidTr="00E2234C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B5306E8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3CD2DD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2475F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628CE52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FEC38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495DE4F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26" w:rsidRPr="00516F26" w14:paraId="7FCDD730" w14:textId="77777777" w:rsidTr="00E2234C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F09CF73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84B18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582CE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47DD52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26D60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2AECDD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F26" w:rsidRPr="00516F26" w14:paraId="6ACF60FE" w14:textId="77777777" w:rsidTr="00E2234C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C544DA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8EF0EC7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6A8E1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59AF9B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2AE7E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DCE1CE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26" w:rsidRPr="00516F26" w14:paraId="51AB4EB5" w14:textId="77777777" w:rsidTr="00E2234C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0C8E337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5C18109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FF7C3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509DE0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57064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759A41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26" w:rsidRPr="00516F26" w14:paraId="6A6BAC35" w14:textId="77777777" w:rsidTr="00E2234C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3F75E34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3E5D2AC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FEBE6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99A11C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67EC0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F93B7A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26" w:rsidRPr="00516F26" w14:paraId="45299602" w14:textId="77777777" w:rsidTr="00E2234C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FBA54E1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A571D98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7329A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FD0461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DCD31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D57D03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26" w:rsidRPr="00516F26" w14:paraId="126ACAB1" w14:textId="77777777" w:rsidTr="00E2234C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76CB439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504AE551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C42DE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E34CF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CD433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D56AB1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26" w:rsidRPr="00516F26" w14:paraId="3BD1F29E" w14:textId="77777777" w:rsidTr="00E2234C">
        <w:trPr>
          <w:trHeight w:val="315"/>
        </w:trPr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EE993B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D79375D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DB6D6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6C1798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F26" w:rsidRPr="00516F26" w14:paraId="74E24BD9" w14:textId="77777777" w:rsidTr="00E2234C">
        <w:trPr>
          <w:trHeight w:val="315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556D6C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3696D" w14:textId="77777777" w:rsidR="00516F26" w:rsidRPr="00516F26" w:rsidRDefault="00516F26" w:rsidP="00DC5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6658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632DD7" w14:textId="77777777" w:rsidR="00516F26" w:rsidRPr="00516F26" w:rsidRDefault="00516F26" w:rsidP="00D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884AD42" w14:textId="77777777" w:rsidR="00516F26" w:rsidRPr="00516F26" w:rsidRDefault="00516F26" w:rsidP="00DC50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F26">
        <w:rPr>
          <w:rFonts w:ascii="Times New Roman" w:hAnsi="Times New Roman" w:cs="Times New Roman"/>
          <w:b/>
          <w:sz w:val="24"/>
          <w:szCs w:val="24"/>
        </w:rPr>
        <w:t xml:space="preserve">Szerezhető pontszám / 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Максимальна кількість балів</w:t>
      </w:r>
      <w:r w:rsidRPr="00516F26">
        <w:rPr>
          <w:rFonts w:ascii="Times New Roman" w:hAnsi="Times New Roman" w:cs="Times New Roman"/>
          <w:b/>
          <w:sz w:val="24"/>
          <w:szCs w:val="24"/>
        </w:rPr>
        <w:t xml:space="preserve">: 10. Szerzett / </w:t>
      </w:r>
      <w:proofErr w:type="spellStart"/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Набрано</w:t>
      </w:r>
      <w:proofErr w:type="spellEnd"/>
      <w:r w:rsidRPr="00516F26">
        <w:rPr>
          <w:rFonts w:ascii="Times New Roman" w:hAnsi="Times New Roman" w:cs="Times New Roman"/>
          <w:b/>
          <w:sz w:val="24"/>
          <w:szCs w:val="24"/>
        </w:rPr>
        <w:t>: ……………. .</w:t>
      </w:r>
    </w:p>
    <w:bookmarkEnd w:id="2"/>
    <w:p w14:paraId="04F78656" w14:textId="77777777" w:rsidR="00516F26" w:rsidRPr="00516F26" w:rsidRDefault="00516F26" w:rsidP="00DC50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F26">
        <w:rPr>
          <w:rFonts w:ascii="Times New Roman" w:hAnsi="Times New Roman" w:cs="Times New Roman"/>
          <w:b/>
          <w:sz w:val="24"/>
          <w:szCs w:val="24"/>
        </w:rPr>
        <w:t xml:space="preserve">Értékelés / 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Оцінювання</w:t>
      </w:r>
      <w:r w:rsidRPr="00516F26">
        <w:rPr>
          <w:rFonts w:ascii="Times New Roman" w:hAnsi="Times New Roman" w:cs="Times New Roman"/>
          <w:b/>
          <w:sz w:val="24"/>
          <w:szCs w:val="24"/>
        </w:rPr>
        <w:t xml:space="preserve">: 0-5,5 pont nem felelt meg / 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не зараховано</w:t>
      </w:r>
      <w:r w:rsidRPr="00516F26">
        <w:rPr>
          <w:rFonts w:ascii="Times New Roman" w:hAnsi="Times New Roman" w:cs="Times New Roman"/>
          <w:b/>
          <w:sz w:val="24"/>
          <w:szCs w:val="24"/>
        </w:rPr>
        <w:t xml:space="preserve">; 6-10 pont megfelelt / </w:t>
      </w:r>
      <w:r w:rsidRPr="00516F26">
        <w:rPr>
          <w:rFonts w:ascii="Times New Roman" w:hAnsi="Times New Roman" w:cs="Times New Roman"/>
          <w:b/>
          <w:sz w:val="24"/>
          <w:szCs w:val="24"/>
          <w:lang w:val="uk-UA"/>
        </w:rPr>
        <w:t>зараховано</w:t>
      </w:r>
    </w:p>
    <w:p w14:paraId="03D73D88" w14:textId="73604A64" w:rsidR="00930024" w:rsidRPr="00516F26" w:rsidRDefault="00930024" w:rsidP="00DC50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12E32D" w14:textId="5E2BE6D6" w:rsidR="00930024" w:rsidRDefault="00B11F9F" w:rsidP="00B11F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melléklet.</w:t>
      </w:r>
    </w:p>
    <w:p w14:paraId="0DBDEB86" w14:textId="77777777" w:rsidR="00B23845" w:rsidRPr="00B23845" w:rsidRDefault="00B23845" w:rsidP="00B23845">
      <w:pPr>
        <w:jc w:val="center"/>
        <w:rPr>
          <w:rFonts w:ascii="Times New Roman" w:hAnsi="Times New Roman" w:cs="Times New Roman"/>
          <w:b/>
          <w:sz w:val="24"/>
          <w:lang w:eastAsia="en-US"/>
        </w:rPr>
      </w:pPr>
      <w:r w:rsidRPr="00B23845">
        <w:rPr>
          <w:rFonts w:ascii="Times New Roman" w:hAnsi="Times New Roman" w:cs="Times New Roman"/>
          <w:b/>
          <w:sz w:val="24"/>
          <w:lang w:eastAsia="en-US"/>
        </w:rPr>
        <w:t>Beszámoltatási rend</w:t>
      </w:r>
    </w:p>
    <w:p w14:paraId="4A0123DC" w14:textId="3CF77E75" w:rsidR="00B23845" w:rsidRPr="00B23845" w:rsidRDefault="00B23845" w:rsidP="00B238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Geológiából</w:t>
      </w:r>
    </w:p>
    <w:p w14:paraId="28C98C66" w14:textId="77777777" w:rsidR="00B23845" w:rsidRPr="00B23845" w:rsidRDefault="00B23845" w:rsidP="00B23845">
      <w:pPr>
        <w:ind w:firstLine="709"/>
        <w:jc w:val="both"/>
        <w:rPr>
          <w:rFonts w:ascii="Times New Roman" w:hAnsi="Times New Roman" w:cs="Times New Roman"/>
          <w:sz w:val="24"/>
          <w:lang w:eastAsia="en-US"/>
        </w:rPr>
      </w:pPr>
    </w:p>
    <w:p w14:paraId="571BDC33" w14:textId="75CE396E" w:rsidR="00B23845" w:rsidRPr="00B23845" w:rsidRDefault="00B23845" w:rsidP="00B23845">
      <w:pPr>
        <w:ind w:firstLine="709"/>
        <w:jc w:val="both"/>
        <w:rPr>
          <w:rFonts w:ascii="Times New Roman" w:hAnsi="Times New Roman" w:cs="Times New Roman"/>
          <w:sz w:val="24"/>
          <w:lang w:eastAsia="en-US"/>
        </w:rPr>
      </w:pPr>
      <w:r w:rsidRPr="00B23845">
        <w:rPr>
          <w:rFonts w:ascii="Times New Roman" w:hAnsi="Times New Roman" w:cs="Times New Roman"/>
          <w:sz w:val="24"/>
          <w:lang w:eastAsia="en-US"/>
        </w:rPr>
        <w:t xml:space="preserve">A tárgy kreditértéke: </w:t>
      </w:r>
      <w:r>
        <w:rPr>
          <w:rFonts w:ascii="Times New Roman" w:hAnsi="Times New Roman" w:cs="Times New Roman"/>
          <w:sz w:val="24"/>
          <w:lang w:eastAsia="en-US"/>
        </w:rPr>
        <w:t>5</w:t>
      </w:r>
      <w:r w:rsidRPr="00B23845">
        <w:rPr>
          <w:rFonts w:ascii="Times New Roman" w:hAnsi="Times New Roman" w:cs="Times New Roman"/>
          <w:sz w:val="24"/>
          <w:lang w:eastAsia="en-US"/>
        </w:rPr>
        <w:t xml:space="preserve">, </w:t>
      </w:r>
      <w:proofErr w:type="spellStart"/>
      <w:r w:rsidRPr="00B23845">
        <w:rPr>
          <w:rFonts w:ascii="Times New Roman" w:hAnsi="Times New Roman" w:cs="Times New Roman"/>
          <w:sz w:val="24"/>
          <w:lang w:eastAsia="en-US"/>
        </w:rPr>
        <w:t>összóraszám</w:t>
      </w:r>
      <w:proofErr w:type="spellEnd"/>
      <w:r w:rsidRPr="00B23845">
        <w:rPr>
          <w:rFonts w:ascii="Times New Roman" w:hAnsi="Times New Roman" w:cs="Times New Roman"/>
          <w:sz w:val="24"/>
          <w:lang w:eastAsia="en-US"/>
        </w:rPr>
        <w:t xml:space="preserve">: </w:t>
      </w:r>
      <w:r w:rsidRPr="00B23845">
        <w:rPr>
          <w:rFonts w:ascii="Times New Roman" w:hAnsi="Times New Roman" w:cs="Times New Roman"/>
          <w:sz w:val="24"/>
          <w:lang w:val="uk-UA" w:eastAsia="en-US"/>
        </w:rPr>
        <w:t>1</w:t>
      </w:r>
      <w:r>
        <w:rPr>
          <w:rFonts w:ascii="Times New Roman" w:hAnsi="Times New Roman" w:cs="Times New Roman"/>
          <w:sz w:val="24"/>
          <w:lang w:eastAsia="en-US"/>
        </w:rPr>
        <w:t>5</w:t>
      </w:r>
      <w:r w:rsidRPr="00B23845">
        <w:rPr>
          <w:rFonts w:ascii="Times New Roman" w:hAnsi="Times New Roman" w:cs="Times New Roman"/>
          <w:sz w:val="24"/>
          <w:lang w:eastAsia="en-US"/>
        </w:rPr>
        <w:t>0.</w:t>
      </w:r>
    </w:p>
    <w:p w14:paraId="62DB84BD" w14:textId="08A7E01B" w:rsidR="00B23845" w:rsidRPr="00B23845" w:rsidRDefault="00B23845" w:rsidP="00B23845">
      <w:pPr>
        <w:ind w:firstLine="709"/>
        <w:jc w:val="both"/>
        <w:rPr>
          <w:rFonts w:ascii="Times New Roman" w:hAnsi="Times New Roman" w:cs="Times New Roman"/>
          <w:sz w:val="24"/>
          <w:lang w:eastAsia="en-US"/>
        </w:rPr>
      </w:pPr>
      <w:r w:rsidRPr="00B23845">
        <w:rPr>
          <w:rFonts w:ascii="Times New Roman" w:hAnsi="Times New Roman" w:cs="Times New Roman"/>
          <w:sz w:val="24"/>
          <w:lang w:eastAsia="en-US"/>
        </w:rPr>
        <w:lastRenderedPageBreak/>
        <w:t xml:space="preserve">Kontaktóraszám: </w:t>
      </w:r>
      <w:r>
        <w:rPr>
          <w:rFonts w:ascii="Times New Roman" w:hAnsi="Times New Roman" w:cs="Times New Roman"/>
          <w:sz w:val="24"/>
          <w:lang w:eastAsia="en-US"/>
        </w:rPr>
        <w:t>30</w:t>
      </w:r>
      <w:r w:rsidRPr="00B23845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Pr="00B23845">
        <w:rPr>
          <w:rFonts w:ascii="Times New Roman" w:hAnsi="Times New Roman" w:cs="Times New Roman"/>
          <w:sz w:val="24"/>
          <w:lang w:eastAsia="en-US"/>
        </w:rPr>
        <w:t>ea</w:t>
      </w:r>
      <w:proofErr w:type="spellEnd"/>
      <w:r w:rsidRPr="00B23845">
        <w:rPr>
          <w:rFonts w:ascii="Times New Roman" w:hAnsi="Times New Roman" w:cs="Times New Roman"/>
          <w:sz w:val="24"/>
          <w:lang w:eastAsia="en-US"/>
        </w:rPr>
        <w:t xml:space="preserve">. + </w:t>
      </w:r>
      <w:r>
        <w:rPr>
          <w:rFonts w:ascii="Times New Roman" w:hAnsi="Times New Roman" w:cs="Times New Roman"/>
          <w:sz w:val="24"/>
          <w:lang w:eastAsia="en-US"/>
        </w:rPr>
        <w:t>24</w:t>
      </w:r>
      <w:r w:rsidRPr="00B23845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Pr="00B23845">
        <w:rPr>
          <w:rFonts w:ascii="Times New Roman" w:hAnsi="Times New Roman" w:cs="Times New Roman"/>
          <w:sz w:val="24"/>
          <w:lang w:eastAsia="en-US"/>
        </w:rPr>
        <w:t>gy</w:t>
      </w:r>
      <w:proofErr w:type="spellEnd"/>
      <w:r w:rsidRPr="00B23845">
        <w:rPr>
          <w:rFonts w:ascii="Times New Roman" w:hAnsi="Times New Roman" w:cs="Times New Roman"/>
          <w:sz w:val="24"/>
          <w:lang w:eastAsia="en-US"/>
        </w:rPr>
        <w:t>.</w:t>
      </w:r>
    </w:p>
    <w:p w14:paraId="1A803C4D" w14:textId="2218DCE3" w:rsidR="00B23845" w:rsidRPr="00B23845" w:rsidRDefault="00B23845" w:rsidP="00B23845">
      <w:pPr>
        <w:ind w:firstLine="720"/>
        <w:jc w:val="both"/>
        <w:rPr>
          <w:rFonts w:ascii="Times New Roman" w:hAnsi="Times New Roman" w:cs="Times New Roman"/>
          <w:sz w:val="24"/>
          <w:lang w:eastAsia="en-US"/>
        </w:rPr>
      </w:pPr>
      <w:r w:rsidRPr="00B23845">
        <w:rPr>
          <w:rFonts w:ascii="Times New Roman" w:hAnsi="Times New Roman" w:cs="Times New Roman"/>
          <w:sz w:val="24"/>
          <w:lang w:eastAsia="en-US"/>
        </w:rPr>
        <w:t xml:space="preserve">A tárgy a félév végén </w:t>
      </w:r>
      <w:r>
        <w:rPr>
          <w:rFonts w:ascii="Times New Roman" w:hAnsi="Times New Roman" w:cs="Times New Roman"/>
          <w:sz w:val="24"/>
          <w:lang w:eastAsia="en-US"/>
        </w:rPr>
        <w:t>írásbeli vizsgá</w:t>
      </w:r>
      <w:r w:rsidRPr="00B23845">
        <w:rPr>
          <w:rFonts w:ascii="Times New Roman" w:hAnsi="Times New Roman" w:cs="Times New Roman"/>
          <w:sz w:val="24"/>
          <w:lang w:eastAsia="en-US"/>
        </w:rPr>
        <w:t xml:space="preserve">val zárul. A </w:t>
      </w:r>
      <w:r>
        <w:rPr>
          <w:rFonts w:ascii="Times New Roman" w:hAnsi="Times New Roman" w:cs="Times New Roman"/>
          <w:sz w:val="24"/>
          <w:lang w:eastAsia="en-US"/>
        </w:rPr>
        <w:t>vizsga</w:t>
      </w:r>
      <w:r w:rsidRPr="00B23845">
        <w:rPr>
          <w:rFonts w:ascii="Times New Roman" w:hAnsi="Times New Roman" w:cs="Times New Roman"/>
          <w:sz w:val="24"/>
          <w:lang w:eastAsia="en-US"/>
        </w:rPr>
        <w:t xml:space="preserve">jegy az </w:t>
      </w:r>
      <w:proofErr w:type="spellStart"/>
      <w:r w:rsidRPr="00B23845">
        <w:rPr>
          <w:rFonts w:ascii="Times New Roman" w:hAnsi="Times New Roman" w:cs="Times New Roman"/>
          <w:sz w:val="24"/>
          <w:lang w:eastAsia="en-US"/>
        </w:rPr>
        <w:t>összpontszámnak</w:t>
      </w:r>
      <w:proofErr w:type="spellEnd"/>
      <w:r w:rsidRPr="00B23845">
        <w:rPr>
          <w:rFonts w:ascii="Times New Roman" w:hAnsi="Times New Roman" w:cs="Times New Roman"/>
          <w:sz w:val="24"/>
          <w:lang w:eastAsia="en-US"/>
        </w:rPr>
        <w:t xml:space="preserve"> megfelelően az alábbiak szerint alakul:</w:t>
      </w:r>
    </w:p>
    <w:p w14:paraId="44961031" w14:textId="77777777" w:rsidR="00B23845" w:rsidRPr="00B23845" w:rsidRDefault="00B23845" w:rsidP="00B23845">
      <w:pPr>
        <w:ind w:firstLine="709"/>
        <w:jc w:val="both"/>
        <w:rPr>
          <w:rFonts w:ascii="Times New Roman" w:hAnsi="Times New Roman" w:cs="Times New Roman"/>
          <w:sz w:val="24"/>
          <w:lang w:eastAsia="en-US"/>
        </w:rPr>
      </w:pPr>
    </w:p>
    <w:tbl>
      <w:tblPr>
        <w:tblW w:w="4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2"/>
        <w:gridCol w:w="1583"/>
        <w:gridCol w:w="1583"/>
      </w:tblGrid>
      <w:tr w:rsidR="00B23845" w:rsidRPr="00B23845" w14:paraId="010B01CC" w14:textId="77777777" w:rsidTr="002977DB">
        <w:trPr>
          <w:trHeight w:val="567"/>
          <w:jc w:val="center"/>
        </w:trPr>
        <w:tc>
          <w:tcPr>
            <w:tcW w:w="1582" w:type="dxa"/>
            <w:shd w:val="clear" w:color="auto" w:fill="auto"/>
            <w:vAlign w:val="center"/>
          </w:tcPr>
          <w:p w14:paraId="4BF806CF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b/>
                <w:sz w:val="24"/>
                <w:lang w:eastAsia="en-US"/>
              </w:rPr>
              <w:t>ECTS érdemjegy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052A1955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b/>
                <w:sz w:val="24"/>
                <w:lang w:eastAsia="en-US"/>
              </w:rPr>
              <w:t>A 100 pontos skálán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3B1A7519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b/>
                <w:sz w:val="24"/>
                <w:lang w:eastAsia="en-US"/>
              </w:rPr>
              <w:t xml:space="preserve">A beszámoló-skálán </w:t>
            </w:r>
          </w:p>
        </w:tc>
      </w:tr>
      <w:tr w:rsidR="00B23845" w:rsidRPr="00B23845" w14:paraId="70BCC3B3" w14:textId="77777777" w:rsidTr="002977DB">
        <w:trPr>
          <w:trHeight w:val="1144"/>
          <w:jc w:val="center"/>
        </w:trPr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0AE0D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t>А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1F262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t>90–100</w:t>
            </w:r>
          </w:p>
        </w:tc>
        <w:tc>
          <w:tcPr>
            <w:tcW w:w="158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C476B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t>megfelelt</w:t>
            </w:r>
          </w:p>
        </w:tc>
      </w:tr>
      <w:tr w:rsidR="00B23845" w:rsidRPr="00B23845" w14:paraId="6D9C40F7" w14:textId="77777777" w:rsidTr="002977DB">
        <w:trPr>
          <w:trHeight w:val="1144"/>
          <w:jc w:val="center"/>
        </w:trPr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C9ADF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t>В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E25C5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t>82–89</w:t>
            </w:r>
          </w:p>
        </w:tc>
        <w:tc>
          <w:tcPr>
            <w:tcW w:w="15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BB85A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23845" w:rsidRPr="00B23845" w14:paraId="3FBE6052" w14:textId="77777777" w:rsidTr="002977DB">
        <w:trPr>
          <w:trHeight w:val="1144"/>
          <w:jc w:val="center"/>
        </w:trPr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52FA1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t>С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0FC8C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t>75–81</w:t>
            </w:r>
          </w:p>
        </w:tc>
        <w:tc>
          <w:tcPr>
            <w:tcW w:w="15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53E27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23845" w:rsidRPr="00B23845" w14:paraId="55B9C30D" w14:textId="77777777" w:rsidTr="002977DB">
        <w:trPr>
          <w:trHeight w:val="1144"/>
          <w:jc w:val="center"/>
        </w:trPr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1F0E6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t>D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3697D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t>64–74</w:t>
            </w:r>
          </w:p>
        </w:tc>
        <w:tc>
          <w:tcPr>
            <w:tcW w:w="15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2DA9E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23845" w:rsidRPr="00B23845" w14:paraId="38EA49D6" w14:textId="77777777" w:rsidTr="002977DB">
        <w:trPr>
          <w:trHeight w:val="567"/>
          <w:jc w:val="center"/>
        </w:trPr>
        <w:tc>
          <w:tcPr>
            <w:tcW w:w="1582" w:type="dxa"/>
            <w:shd w:val="clear" w:color="auto" w:fill="auto"/>
            <w:vAlign w:val="center"/>
          </w:tcPr>
          <w:p w14:paraId="527CB9E4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t>E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15F43673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t>60–63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14:paraId="54D98C5A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23845" w:rsidRPr="00B23845" w14:paraId="4CE2534D" w14:textId="77777777" w:rsidTr="002977DB">
        <w:trPr>
          <w:trHeight w:val="567"/>
          <w:jc w:val="center"/>
        </w:trPr>
        <w:tc>
          <w:tcPr>
            <w:tcW w:w="1582" w:type="dxa"/>
            <w:shd w:val="clear" w:color="auto" w:fill="auto"/>
            <w:vAlign w:val="center"/>
          </w:tcPr>
          <w:p w14:paraId="0F1F7B39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t>Fx</w:t>
            </w:r>
            <w:proofErr w:type="spellEnd"/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br/>
              <w:t>elégtelen, javítható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45C70370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t>35–59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EDBAF55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t>nem felelt meg, javítható</w:t>
            </w:r>
          </w:p>
        </w:tc>
      </w:tr>
      <w:tr w:rsidR="00B23845" w:rsidRPr="00B23845" w14:paraId="1C0CF031" w14:textId="77777777" w:rsidTr="002977DB">
        <w:trPr>
          <w:trHeight w:val="567"/>
          <w:jc w:val="center"/>
        </w:trPr>
        <w:tc>
          <w:tcPr>
            <w:tcW w:w="1582" w:type="dxa"/>
            <w:vMerge w:val="restart"/>
            <w:shd w:val="clear" w:color="auto" w:fill="auto"/>
            <w:vAlign w:val="center"/>
          </w:tcPr>
          <w:p w14:paraId="21A2A1E4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t>F</w:t>
            </w:r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br/>
              <w:t>elégtelen, újra felveendő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14:paraId="77297766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t>0–34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14:paraId="0CD68084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t>nem felelt meg, újra felveendő</w:t>
            </w:r>
          </w:p>
        </w:tc>
      </w:tr>
      <w:tr w:rsidR="00B23845" w:rsidRPr="00B23845" w14:paraId="5298A427" w14:textId="77777777" w:rsidTr="002977DB">
        <w:trPr>
          <w:trHeight w:val="567"/>
          <w:jc w:val="center"/>
        </w:trPr>
        <w:tc>
          <w:tcPr>
            <w:tcW w:w="1582" w:type="dxa"/>
            <w:vMerge/>
            <w:shd w:val="clear" w:color="auto" w:fill="auto"/>
            <w:vAlign w:val="center"/>
          </w:tcPr>
          <w:p w14:paraId="37675008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14:paraId="117620A5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14:paraId="7BCF1655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</w:tbl>
    <w:p w14:paraId="44DE4DF3" w14:textId="77777777" w:rsidR="00B23845" w:rsidRPr="00B23845" w:rsidRDefault="00B23845" w:rsidP="00B23845">
      <w:pPr>
        <w:ind w:firstLine="709"/>
        <w:jc w:val="both"/>
        <w:rPr>
          <w:rFonts w:ascii="Times New Roman" w:hAnsi="Times New Roman" w:cs="Times New Roman"/>
          <w:sz w:val="24"/>
          <w:lang w:eastAsia="en-US"/>
        </w:rPr>
      </w:pPr>
    </w:p>
    <w:p w14:paraId="1F613EB1" w14:textId="77777777" w:rsidR="00B23845" w:rsidRPr="00B23845" w:rsidRDefault="00B23845" w:rsidP="00B23845">
      <w:pPr>
        <w:ind w:firstLine="709"/>
        <w:jc w:val="both"/>
        <w:rPr>
          <w:rFonts w:ascii="Times New Roman" w:hAnsi="Times New Roman" w:cs="Times New Roman"/>
          <w:sz w:val="24"/>
          <w:lang w:eastAsia="en-US"/>
        </w:rPr>
      </w:pPr>
      <w:r w:rsidRPr="00B23845">
        <w:rPr>
          <w:rFonts w:ascii="Times New Roman" w:hAnsi="Times New Roman" w:cs="Times New Roman"/>
          <w:sz w:val="24"/>
          <w:lang w:eastAsia="en-US"/>
        </w:rPr>
        <w:t xml:space="preserve">A hallgató </w:t>
      </w:r>
      <w:proofErr w:type="spellStart"/>
      <w:r w:rsidRPr="00B23845">
        <w:rPr>
          <w:rFonts w:ascii="Times New Roman" w:hAnsi="Times New Roman" w:cs="Times New Roman"/>
          <w:sz w:val="24"/>
          <w:lang w:eastAsia="en-US"/>
        </w:rPr>
        <w:t>összpontszáma</w:t>
      </w:r>
      <w:proofErr w:type="spellEnd"/>
      <w:r w:rsidRPr="00B23845">
        <w:rPr>
          <w:rFonts w:ascii="Times New Roman" w:hAnsi="Times New Roman" w:cs="Times New Roman"/>
          <w:sz w:val="24"/>
          <w:lang w:eastAsia="en-US"/>
        </w:rPr>
        <w:t xml:space="preserve"> a következő részekből tevődik össze:</w:t>
      </w:r>
    </w:p>
    <w:p w14:paraId="51BAE8CA" w14:textId="77777777" w:rsidR="00B23845" w:rsidRPr="00B23845" w:rsidRDefault="00B23845" w:rsidP="00B238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845">
        <w:rPr>
          <w:rFonts w:ascii="Times New Roman" w:eastAsia="Times New Roman" w:hAnsi="Times New Roman" w:cs="Times New Roman"/>
          <w:sz w:val="24"/>
          <w:szCs w:val="24"/>
        </w:rPr>
        <w:t>1. modul</w:t>
      </w:r>
      <w:r w:rsidRPr="00B238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 модуль</w:t>
      </w:r>
      <w:r w:rsidRPr="00B23845">
        <w:rPr>
          <w:rFonts w:ascii="Times New Roman" w:eastAsia="Times New Roman" w:hAnsi="Times New Roman" w:cs="Times New Roman"/>
          <w:sz w:val="24"/>
          <w:szCs w:val="24"/>
        </w:rPr>
        <w:t xml:space="preserve">: A Föld helye a Világegyetemben </w:t>
      </w:r>
      <w:r w:rsidRPr="00B238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Земля у Всесвіті </w:t>
      </w:r>
      <w:r w:rsidRPr="00B23845">
        <w:rPr>
          <w:rFonts w:ascii="Times New Roman" w:eastAsia="Times New Roman" w:hAnsi="Times New Roman" w:cs="Times New Roman"/>
          <w:sz w:val="24"/>
          <w:szCs w:val="24"/>
        </w:rPr>
        <w:t>(10 pont</w:t>
      </w:r>
      <w:r w:rsidRPr="00B238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 балів</w:t>
      </w:r>
      <w:r w:rsidRPr="00B2384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A8174B6" w14:textId="77777777" w:rsidR="00B23845" w:rsidRPr="00B23845" w:rsidRDefault="00B23845" w:rsidP="00B238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845">
        <w:rPr>
          <w:rFonts w:ascii="Times New Roman" w:eastAsia="Times New Roman" w:hAnsi="Times New Roman" w:cs="Times New Roman"/>
          <w:sz w:val="24"/>
          <w:szCs w:val="24"/>
        </w:rPr>
        <w:t>2. modul</w:t>
      </w:r>
      <w:r w:rsidRPr="00B238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 модуль</w:t>
      </w:r>
      <w:r w:rsidRPr="00B23845">
        <w:rPr>
          <w:rFonts w:ascii="Times New Roman" w:eastAsia="Times New Roman" w:hAnsi="Times New Roman" w:cs="Times New Roman"/>
          <w:sz w:val="24"/>
          <w:szCs w:val="24"/>
        </w:rPr>
        <w:t xml:space="preserve">: Kristálytan / </w:t>
      </w:r>
      <w:r w:rsidRPr="00B23845">
        <w:rPr>
          <w:rFonts w:ascii="Times New Roman" w:eastAsia="Times New Roman" w:hAnsi="Times New Roman" w:cs="Times New Roman"/>
          <w:sz w:val="24"/>
          <w:szCs w:val="24"/>
          <w:lang w:val="uk-UA"/>
        </w:rPr>
        <w:t>Кристалографія</w:t>
      </w:r>
      <w:r w:rsidRPr="00B23845">
        <w:rPr>
          <w:rFonts w:ascii="Times New Roman" w:eastAsia="Times New Roman" w:hAnsi="Times New Roman" w:cs="Times New Roman"/>
          <w:sz w:val="24"/>
          <w:szCs w:val="24"/>
        </w:rPr>
        <w:t xml:space="preserve"> (10 pont</w:t>
      </w:r>
      <w:r w:rsidRPr="00B238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 балів</w:t>
      </w:r>
      <w:r w:rsidRPr="00B2384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367301A" w14:textId="77777777" w:rsidR="00B23845" w:rsidRPr="00B23845" w:rsidRDefault="00B23845" w:rsidP="00B238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845">
        <w:rPr>
          <w:rFonts w:ascii="Times New Roman" w:eastAsia="Times New Roman" w:hAnsi="Times New Roman" w:cs="Times New Roman"/>
          <w:sz w:val="24"/>
          <w:szCs w:val="24"/>
        </w:rPr>
        <w:t>3. modul</w:t>
      </w:r>
      <w:r w:rsidRPr="00B238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 модуль</w:t>
      </w:r>
      <w:r w:rsidRPr="00B23845">
        <w:rPr>
          <w:rFonts w:ascii="Times New Roman" w:eastAsia="Times New Roman" w:hAnsi="Times New Roman" w:cs="Times New Roman"/>
          <w:sz w:val="24"/>
          <w:szCs w:val="24"/>
        </w:rPr>
        <w:t xml:space="preserve">: Ásványtan / </w:t>
      </w:r>
      <w:r w:rsidRPr="00B23845">
        <w:rPr>
          <w:rFonts w:ascii="Times New Roman" w:eastAsia="Times New Roman" w:hAnsi="Times New Roman" w:cs="Times New Roman"/>
          <w:sz w:val="24"/>
          <w:szCs w:val="24"/>
          <w:lang w:val="uk-UA"/>
        </w:rPr>
        <w:t>Мінералогія</w:t>
      </w:r>
      <w:r w:rsidRPr="00B23845">
        <w:rPr>
          <w:rFonts w:ascii="Times New Roman" w:eastAsia="Times New Roman" w:hAnsi="Times New Roman" w:cs="Times New Roman"/>
          <w:sz w:val="24"/>
          <w:szCs w:val="24"/>
        </w:rPr>
        <w:t xml:space="preserve"> (10 pont</w:t>
      </w:r>
      <w:r w:rsidRPr="00B238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 балів</w:t>
      </w:r>
      <w:r w:rsidRPr="00B2384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8AD21F2" w14:textId="77777777" w:rsidR="00B23845" w:rsidRPr="00B23845" w:rsidRDefault="00B23845" w:rsidP="00B238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845">
        <w:rPr>
          <w:rFonts w:ascii="Times New Roman" w:eastAsia="Times New Roman" w:hAnsi="Times New Roman" w:cs="Times New Roman"/>
          <w:sz w:val="24"/>
          <w:szCs w:val="24"/>
        </w:rPr>
        <w:t xml:space="preserve">4. modul </w:t>
      </w:r>
      <w:r w:rsidRPr="00B23845">
        <w:rPr>
          <w:rFonts w:ascii="Times New Roman" w:eastAsia="Times New Roman" w:hAnsi="Times New Roman" w:cs="Times New Roman"/>
          <w:sz w:val="24"/>
          <w:szCs w:val="24"/>
          <w:lang w:val="uk-UA"/>
        </w:rPr>
        <w:t>/ модуль</w:t>
      </w:r>
      <w:r w:rsidRPr="00B23845">
        <w:rPr>
          <w:rFonts w:ascii="Times New Roman" w:eastAsia="Times New Roman" w:hAnsi="Times New Roman" w:cs="Times New Roman"/>
          <w:sz w:val="24"/>
          <w:szCs w:val="24"/>
        </w:rPr>
        <w:t xml:space="preserve">: A litoszféra összetétele, szerkezete, mozgásai és kísérőjelenségei / </w:t>
      </w:r>
      <w:r w:rsidRPr="00B23845">
        <w:rPr>
          <w:rFonts w:ascii="Times New Roman" w:eastAsia="Times New Roman" w:hAnsi="Times New Roman" w:cs="Times New Roman"/>
          <w:sz w:val="24"/>
          <w:szCs w:val="24"/>
          <w:lang w:val="uk-UA"/>
        </w:rPr>
        <w:t>Будова літосфери, її рухи та явища, що пов’язані з ними</w:t>
      </w:r>
      <w:r w:rsidRPr="00B23845">
        <w:rPr>
          <w:rFonts w:ascii="Times New Roman" w:eastAsia="Times New Roman" w:hAnsi="Times New Roman" w:cs="Times New Roman"/>
          <w:sz w:val="24"/>
          <w:szCs w:val="24"/>
        </w:rPr>
        <w:t xml:space="preserve"> (20 pont </w:t>
      </w:r>
      <w:r w:rsidRPr="00B23845">
        <w:rPr>
          <w:rFonts w:ascii="Times New Roman" w:eastAsia="Times New Roman" w:hAnsi="Times New Roman" w:cs="Times New Roman"/>
          <w:sz w:val="24"/>
          <w:szCs w:val="24"/>
          <w:lang w:val="uk-UA"/>
        </w:rPr>
        <w:t>/ балів</w:t>
      </w:r>
      <w:r w:rsidRPr="00B2384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4FC2C36" w14:textId="77777777" w:rsidR="00B23845" w:rsidRPr="00B23845" w:rsidRDefault="00B23845" w:rsidP="00B238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845">
        <w:rPr>
          <w:rFonts w:ascii="Times New Roman" w:eastAsia="Times New Roman" w:hAnsi="Times New Roman" w:cs="Times New Roman"/>
          <w:sz w:val="24"/>
          <w:szCs w:val="24"/>
        </w:rPr>
        <w:t xml:space="preserve">5. modul </w:t>
      </w:r>
      <w:r w:rsidRPr="00B23845">
        <w:rPr>
          <w:rFonts w:ascii="Times New Roman" w:eastAsia="Times New Roman" w:hAnsi="Times New Roman" w:cs="Times New Roman"/>
          <w:sz w:val="24"/>
          <w:szCs w:val="24"/>
          <w:lang w:val="uk-UA"/>
        </w:rPr>
        <w:t>/ модуль</w:t>
      </w:r>
      <w:r w:rsidRPr="00B23845">
        <w:rPr>
          <w:rFonts w:ascii="Times New Roman" w:eastAsia="Times New Roman" w:hAnsi="Times New Roman" w:cs="Times New Roman"/>
          <w:sz w:val="24"/>
          <w:szCs w:val="24"/>
        </w:rPr>
        <w:t xml:space="preserve">: Történeti földtan / </w:t>
      </w:r>
      <w:r w:rsidRPr="00B23845">
        <w:rPr>
          <w:rFonts w:ascii="Times New Roman" w:eastAsia="Times New Roman" w:hAnsi="Times New Roman" w:cs="Times New Roman"/>
          <w:sz w:val="24"/>
          <w:szCs w:val="24"/>
          <w:lang w:val="uk-UA"/>
        </w:rPr>
        <w:t>Історична геологія</w:t>
      </w:r>
      <w:r w:rsidRPr="00B23845">
        <w:rPr>
          <w:rFonts w:ascii="Times New Roman" w:eastAsia="Times New Roman" w:hAnsi="Times New Roman" w:cs="Times New Roman"/>
          <w:sz w:val="24"/>
          <w:szCs w:val="24"/>
        </w:rPr>
        <w:t xml:space="preserve"> (10 pont </w:t>
      </w:r>
      <w:r w:rsidRPr="00B23845">
        <w:rPr>
          <w:rFonts w:ascii="Times New Roman" w:eastAsia="Times New Roman" w:hAnsi="Times New Roman" w:cs="Times New Roman"/>
          <w:sz w:val="24"/>
          <w:szCs w:val="24"/>
          <w:lang w:val="uk-UA"/>
        </w:rPr>
        <w:t>/ балів</w:t>
      </w:r>
      <w:r w:rsidRPr="00B2384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E1896CB" w14:textId="77777777" w:rsidR="00B23845" w:rsidRPr="00B23845" w:rsidRDefault="00B23845" w:rsidP="00B23845">
      <w:pPr>
        <w:ind w:firstLine="709"/>
        <w:jc w:val="both"/>
        <w:rPr>
          <w:rFonts w:ascii="Times New Roman" w:hAnsi="Times New Roman" w:cs="Times New Roman"/>
          <w:sz w:val="24"/>
          <w:lang w:eastAsia="en-US"/>
        </w:rPr>
      </w:pPr>
    </w:p>
    <w:p w14:paraId="38241E26" w14:textId="77777777" w:rsidR="00B11F9F" w:rsidRPr="00516F26" w:rsidRDefault="00B11F9F" w:rsidP="00DC508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11F9F" w:rsidRPr="00516F26">
      <w:pgSz w:w="11906" w:h="16838"/>
      <w:pgMar w:top="56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331D8"/>
    <w:multiLevelType w:val="hybridMultilevel"/>
    <w:tmpl w:val="7C6A707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212CA8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466B4E">
      <w:start w:val="9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05676E"/>
    <w:multiLevelType w:val="hybridMultilevel"/>
    <w:tmpl w:val="7FF09B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9551F"/>
    <w:multiLevelType w:val="hybridMultilevel"/>
    <w:tmpl w:val="3618B746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2A06A3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D41913"/>
    <w:multiLevelType w:val="hybridMultilevel"/>
    <w:tmpl w:val="4E6A9BA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94BE2"/>
    <w:multiLevelType w:val="hybridMultilevel"/>
    <w:tmpl w:val="1CB49758"/>
    <w:lvl w:ilvl="0" w:tplc="602258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9C6EB6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7D652BF"/>
    <w:multiLevelType w:val="hybridMultilevel"/>
    <w:tmpl w:val="4460A7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85A"/>
    <w:rsid w:val="000E5864"/>
    <w:rsid w:val="00173AA1"/>
    <w:rsid w:val="00200BAA"/>
    <w:rsid w:val="0034285A"/>
    <w:rsid w:val="003D4B3E"/>
    <w:rsid w:val="004004F2"/>
    <w:rsid w:val="00507174"/>
    <w:rsid w:val="00516F26"/>
    <w:rsid w:val="00543E32"/>
    <w:rsid w:val="005C1200"/>
    <w:rsid w:val="005F2A6A"/>
    <w:rsid w:val="00677EC3"/>
    <w:rsid w:val="00683633"/>
    <w:rsid w:val="006C0B7C"/>
    <w:rsid w:val="0075765B"/>
    <w:rsid w:val="008426E7"/>
    <w:rsid w:val="008A5CB8"/>
    <w:rsid w:val="00930024"/>
    <w:rsid w:val="009816C8"/>
    <w:rsid w:val="009F6B27"/>
    <w:rsid w:val="00A1369E"/>
    <w:rsid w:val="00B11F9F"/>
    <w:rsid w:val="00B23845"/>
    <w:rsid w:val="00D36968"/>
    <w:rsid w:val="00DC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743E"/>
  <w15:docId w15:val="{EDC9ABA1-D9BC-4F6E-A7B4-7901F1A9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hivatkozs">
    <w:name w:val="Hyperlink"/>
    <w:rsid w:val="00200BAA"/>
    <w:rPr>
      <w:color w:val="0000FF"/>
      <w:u w:val="single"/>
    </w:rPr>
  </w:style>
  <w:style w:type="paragraph" w:styleId="Szvegtrzsbehzssal2">
    <w:name w:val="Body Text Indent 2"/>
    <w:basedOn w:val="Norml"/>
    <w:link w:val="Szvegtrzsbehzssal2Char"/>
    <w:rsid w:val="00200BA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200BAA"/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rsid w:val="005F2A6A"/>
  </w:style>
  <w:style w:type="character" w:customStyle="1" w:styleId="textcomponent">
    <w:name w:val="textcomponent"/>
    <w:basedOn w:val="Bekezdsalapbettpusa"/>
    <w:rsid w:val="005F2A6A"/>
  </w:style>
  <w:style w:type="character" w:styleId="Kiemels">
    <w:name w:val="Emphasis"/>
    <w:uiPriority w:val="20"/>
    <w:qFormat/>
    <w:rsid w:val="00516F26"/>
    <w:rPr>
      <w:i/>
      <w:iCs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23845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23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konyvtar.hu/hu/tartalom/tamop425/0047_Weiszburg-Toth_Kornyezeti_asvanytan/adatok.html" TargetMode="External"/><Relationship Id="rId13" Type="http://schemas.openxmlformats.org/officeDocument/2006/relationships/hyperlink" Target="http://opac3.brff.monguz.hu/results?p_auth=xTHuO28T&amp;p_p_id=DisplayResult_WAR_akfweb&amp;p_p_lifecycle=1&amp;p_p_state=normal&amp;p_p_mode=view&amp;_DisplayResult_WAR_akfweb_action=searchByAuth&amp;_DisplayResult_WAR_akfweb_type=publishPlace&amp;_DisplayResult_WAR_akfweb_term=K%D0%B8%D1%97%D0%B2.&amp;_DisplayResult_WAR_akfweb_dbid=sol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konyvtar.hu/hu/tartalom/tamop425/0033_PDF_MFFTT600120/adatok.html" TargetMode="External"/><Relationship Id="rId12" Type="http://schemas.openxmlformats.org/officeDocument/2006/relationships/hyperlink" Target="https://learn.ztu.edu.ua/pluginfile.php/10393/mod_resource/content/1/%D0%A2%D0%B8%D1%85%D0%BE%D0%BD%D0%B5%D0%BD%D0%BA%D0%BE%20%D0%93%D0%95%D0%9E%D0%9B%D0%9E%D0%93%D0%86%D0%AF%20%D0%97%20%D0%9E%D0%A1%D0%9D%D0%9E%D0%92%D0%90%D0%9C%D0%98%20%D0%9C%D0%86%D0%9D%D0%95%D0%A0%D0%90%D0%9B%D0%9E%D0%93%D0%86%D0%87.pdf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1" Type="http://schemas.openxmlformats.org/officeDocument/2006/relationships/numbering" Target="numbering.xml"/><Relationship Id="rId6" Type="http://schemas.openxmlformats.org/officeDocument/2006/relationships/hyperlink" Target="mailto:szekely.marianna@kmf.org.ua" TargetMode="External"/><Relationship Id="rId11" Type="http://schemas.openxmlformats.org/officeDocument/2006/relationships/hyperlink" Target="http://elte.prompt.hu/sites/default/files/tananyagok/MagmasKozetek/index.html" TargetMode="External"/><Relationship Id="rId5" Type="http://schemas.openxmlformats.org/officeDocument/2006/relationships/hyperlink" Target="mailto:gonczy.sandor@kmf.org.ua" TargetMode="External"/><Relationship Id="rId15" Type="http://schemas.openxmlformats.org/officeDocument/2006/relationships/image" Target="media/image1.wmf"/><Relationship Id="rId10" Type="http://schemas.openxmlformats.org/officeDocument/2006/relationships/hyperlink" Target="http://www.tankonyvtar.hu/hu/tartalom/tamop425/0033_PDF_MFFAT6101/adatok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ankonyvtar.hu/hu/tartalom/tamop425/0038_foldrajz_asvanyeskotzettanda/adatok.html" TargetMode="External"/><Relationship Id="rId14" Type="http://schemas.openxmlformats.org/officeDocument/2006/relationships/hyperlink" Target="http://opac3.brff.monguz.hu/results?p_auth=xTHuO28T&amp;p_p_id=DisplayResult_WAR_akfweb&amp;p_p_lifecycle=1&amp;p_p_state=normal&amp;p_p_mode=view&amp;_DisplayResult_WAR_akfweb_action=searchByAuth&amp;_DisplayResult_WAR_akfweb_type=publishPlace&amp;_DisplayResult_WAR_akfweb_term=K%D0%B8%D1%97%D0%B2.&amp;_DisplayResult_WAR_akfweb_dbid=sol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17</Pages>
  <Words>4408</Words>
  <Characters>30422</Characters>
  <Application>Microsoft Office Word</Application>
  <DocSecurity>0</DocSecurity>
  <Lines>253</Lines>
  <Paragraphs>69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</cp:lastModifiedBy>
  <cp:revision>13</cp:revision>
  <dcterms:created xsi:type="dcterms:W3CDTF">2024-08-17T11:45:00Z</dcterms:created>
  <dcterms:modified xsi:type="dcterms:W3CDTF">2025-09-02T20:25:00Z</dcterms:modified>
</cp:coreProperties>
</file>