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496E68" w14:textId="77777777" w:rsidR="0034285A" w:rsidRPr="00AA37AA" w:rsidRDefault="00683633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37AA">
        <w:rPr>
          <w:rFonts w:ascii="Times New Roman" w:eastAsia="Times New Roman" w:hAnsi="Times New Roman" w:cs="Times New Roman"/>
          <w:b/>
          <w:sz w:val="24"/>
          <w:szCs w:val="24"/>
        </w:rPr>
        <w:t>II. Rákóci Ferenc Kárpátaljai Magyar Főiskola</w:t>
      </w:r>
    </w:p>
    <w:tbl>
      <w:tblPr>
        <w:tblStyle w:val="a"/>
        <w:tblW w:w="957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48"/>
        <w:gridCol w:w="1391"/>
        <w:gridCol w:w="1700"/>
        <w:gridCol w:w="1391"/>
        <w:gridCol w:w="1854"/>
        <w:gridCol w:w="1388"/>
      </w:tblGrid>
      <w:tr w:rsidR="0034285A" w:rsidRPr="00AA37AA" w14:paraId="4D8FE633" w14:textId="77777777">
        <w:trPr>
          <w:trHeight w:val="1453"/>
        </w:trPr>
        <w:tc>
          <w:tcPr>
            <w:tcW w:w="1848" w:type="dxa"/>
          </w:tcPr>
          <w:p w14:paraId="4E1D659F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Képzési szint</w:t>
            </w:r>
          </w:p>
          <w:p w14:paraId="58D0566F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91" w:type="dxa"/>
            <w:vAlign w:val="center"/>
          </w:tcPr>
          <w:p w14:paraId="4B90B9B7" w14:textId="46382DDE" w:rsidR="0034285A" w:rsidRPr="00AA37AA" w:rsidRDefault="0027580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BSc</w:t>
            </w:r>
            <w:proofErr w:type="spellEnd"/>
          </w:p>
        </w:tc>
        <w:tc>
          <w:tcPr>
            <w:tcW w:w="1700" w:type="dxa"/>
          </w:tcPr>
          <w:p w14:paraId="0A316FB6" w14:textId="77777777" w:rsidR="0034285A" w:rsidRPr="00AA37AA" w:rsidRDefault="0068363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Tagozat</w:t>
            </w:r>
          </w:p>
          <w:p w14:paraId="25973E82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91" w:type="dxa"/>
            <w:vAlign w:val="center"/>
          </w:tcPr>
          <w:p w14:paraId="3645CD34" w14:textId="4573FFA9" w:rsidR="0034285A" w:rsidRPr="00AA37AA" w:rsidRDefault="00275806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nappali</w:t>
            </w:r>
          </w:p>
        </w:tc>
        <w:tc>
          <w:tcPr>
            <w:tcW w:w="1854" w:type="dxa"/>
          </w:tcPr>
          <w:p w14:paraId="2EDE24C6" w14:textId="77777777" w:rsidR="0034285A" w:rsidRPr="00AA37AA" w:rsidRDefault="0068363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Tanév/félév</w:t>
            </w:r>
          </w:p>
          <w:p w14:paraId="1B359474" w14:textId="77777777" w:rsidR="0034285A" w:rsidRPr="00AA37AA" w:rsidRDefault="003428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718CD56B" w14:textId="77777777" w:rsidR="0034285A" w:rsidRPr="00AA37AA" w:rsidRDefault="0034285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388" w:type="dxa"/>
            <w:vAlign w:val="center"/>
          </w:tcPr>
          <w:p w14:paraId="42E45B50" w14:textId="6612B741" w:rsidR="0034285A" w:rsidRPr="00AA37AA" w:rsidRDefault="00275806">
            <w:pPr>
              <w:ind w:left="36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2024-2025/2</w:t>
            </w:r>
          </w:p>
        </w:tc>
      </w:tr>
    </w:tbl>
    <w:p w14:paraId="247F2013" w14:textId="77777777" w:rsidR="0034285A" w:rsidRPr="00AA37AA" w:rsidRDefault="0034285A">
      <w:pPr>
        <w:spacing w:after="12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BFE41CF" w14:textId="77777777" w:rsidR="0034285A" w:rsidRPr="00AA37AA" w:rsidRDefault="00683633">
      <w:pPr>
        <w:spacing w:after="12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A37AA">
        <w:rPr>
          <w:rFonts w:ascii="Times New Roman" w:eastAsia="Times New Roman" w:hAnsi="Times New Roman" w:cs="Times New Roman"/>
          <w:b/>
          <w:sz w:val="24"/>
          <w:szCs w:val="24"/>
        </w:rPr>
        <w:t>Tantárgyleírás</w:t>
      </w:r>
    </w:p>
    <w:p w14:paraId="242F71ED" w14:textId="77777777" w:rsidR="0034285A" w:rsidRPr="00AA37AA" w:rsidRDefault="0034285A">
      <w:pPr>
        <w:spacing w:after="12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Style w:val="a0"/>
        <w:tblW w:w="96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947"/>
        <w:gridCol w:w="5671"/>
      </w:tblGrid>
      <w:tr w:rsidR="0034285A" w:rsidRPr="00AA37AA" w14:paraId="1B022C6D" w14:textId="77777777">
        <w:tc>
          <w:tcPr>
            <w:tcW w:w="3947" w:type="dxa"/>
            <w:shd w:val="clear" w:color="auto" w:fill="D9D9D9"/>
          </w:tcPr>
          <w:p w14:paraId="4B324EC3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 tantárgy címe</w:t>
            </w:r>
          </w:p>
        </w:tc>
        <w:tc>
          <w:tcPr>
            <w:tcW w:w="5671" w:type="dxa"/>
          </w:tcPr>
          <w:p w14:paraId="64047B7C" w14:textId="2D5AB7DD" w:rsidR="0034285A" w:rsidRPr="00AA37AA" w:rsidRDefault="005361A2">
            <w:pPr>
              <w:spacing w:after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Geomorfológia</w:t>
            </w:r>
          </w:p>
        </w:tc>
      </w:tr>
      <w:tr w:rsidR="0034285A" w:rsidRPr="00AA37AA" w14:paraId="4A7EF05F" w14:textId="77777777">
        <w:tc>
          <w:tcPr>
            <w:tcW w:w="3947" w:type="dxa"/>
            <w:shd w:val="clear" w:color="auto" w:fill="D9D9D9"/>
          </w:tcPr>
          <w:p w14:paraId="3D6F060C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Tanszék</w:t>
            </w:r>
          </w:p>
        </w:tc>
        <w:tc>
          <w:tcPr>
            <w:tcW w:w="5671" w:type="dxa"/>
          </w:tcPr>
          <w:p w14:paraId="6747D9E4" w14:textId="38811E58" w:rsidR="0034285A" w:rsidRPr="00AA37AA" w:rsidRDefault="005361A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>Földrajz és Turizmus</w:t>
            </w:r>
          </w:p>
        </w:tc>
      </w:tr>
      <w:tr w:rsidR="0034285A" w:rsidRPr="00AA37AA" w14:paraId="37F90162" w14:textId="77777777">
        <w:tc>
          <w:tcPr>
            <w:tcW w:w="3947" w:type="dxa"/>
            <w:shd w:val="clear" w:color="auto" w:fill="D9D9D9"/>
          </w:tcPr>
          <w:p w14:paraId="02D83F9C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Képzési program</w:t>
            </w:r>
          </w:p>
        </w:tc>
        <w:tc>
          <w:tcPr>
            <w:tcW w:w="5671" w:type="dxa"/>
          </w:tcPr>
          <w:p w14:paraId="3D0D0802" w14:textId="1C74C30D" w:rsidR="0034285A" w:rsidRPr="00AA37AA" w:rsidRDefault="005361A2">
            <w:pPr>
              <w:spacing w:after="1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01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Oktatás. 014. Középiskolai oktatás (Földrajz)</w:t>
            </w:r>
          </w:p>
        </w:tc>
      </w:tr>
      <w:tr w:rsidR="0034285A" w:rsidRPr="00AA37AA" w14:paraId="294EA898" w14:textId="77777777">
        <w:tc>
          <w:tcPr>
            <w:tcW w:w="3947" w:type="dxa"/>
            <w:shd w:val="clear" w:color="auto" w:fill="D9D9D9"/>
          </w:tcPr>
          <w:p w14:paraId="66B6D01C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 tantárgy típusa, kreditértéke, óraszáma (előadás/szeminárium/önálló munka)</w:t>
            </w:r>
          </w:p>
        </w:tc>
        <w:tc>
          <w:tcPr>
            <w:tcW w:w="5671" w:type="dxa"/>
          </w:tcPr>
          <w:p w14:paraId="0E5AB544" w14:textId="4EAE04E1" w:rsidR="0034285A" w:rsidRPr="00AA37AA" w:rsidRDefault="006836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Típus (kötelező vagy választható):</w:t>
            </w:r>
            <w:r w:rsidR="005361A2"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361A2" w:rsidRPr="00AA37AA">
              <w:rPr>
                <w:rFonts w:ascii="Times New Roman" w:hAnsi="Times New Roman" w:cs="Times New Roman"/>
                <w:sz w:val="24"/>
                <w:szCs w:val="24"/>
              </w:rPr>
              <w:t>kötelező</w:t>
            </w:r>
          </w:p>
          <w:p w14:paraId="48E8A52E" w14:textId="04FDFB9E" w:rsidR="0034285A" w:rsidRPr="00AA37AA" w:rsidRDefault="006836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Kreditérték</w:t>
            </w:r>
            <w:r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r w:rsidR="005361A2"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  <w:p w14:paraId="2015A763" w14:textId="0E3C2E9F" w:rsidR="0034285A" w:rsidRPr="00AA37AA" w:rsidRDefault="006836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Előadás</w:t>
            </w:r>
            <w:r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r w:rsidR="005361A2"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  <w:p w14:paraId="79C333FD" w14:textId="7145FF27" w:rsidR="0034285A" w:rsidRPr="00AA37AA" w:rsidRDefault="006836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Szeminárium/gyakorlat</w:t>
            </w:r>
            <w:r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r w:rsidR="005361A2"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  <w:p w14:paraId="50AE657F" w14:textId="255A77C7" w:rsidR="0034285A" w:rsidRPr="00AA37AA" w:rsidRDefault="006836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Laboratóriumi munka</w:t>
            </w:r>
            <w:r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r w:rsidR="005361A2"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  <w:p w14:paraId="4D78AB41" w14:textId="34983C9D" w:rsidR="0034285A" w:rsidRPr="00AA37AA" w:rsidRDefault="006836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Önálló munka</w:t>
            </w:r>
            <w:r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: </w:t>
            </w:r>
            <w:r w:rsidR="005361A2"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34285A" w:rsidRPr="00AA37AA" w14:paraId="23444C24" w14:textId="77777777">
        <w:trPr>
          <w:trHeight w:val="1398"/>
        </w:trPr>
        <w:tc>
          <w:tcPr>
            <w:tcW w:w="3947" w:type="dxa"/>
            <w:shd w:val="clear" w:color="auto" w:fill="D9D9D9"/>
          </w:tcPr>
          <w:p w14:paraId="49A689BD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Tárgyfelelős oktató(k) (név, tudományos fokozat, tudományos cím, e-mail cím)</w:t>
            </w:r>
          </w:p>
        </w:tc>
        <w:tc>
          <w:tcPr>
            <w:tcW w:w="5671" w:type="dxa"/>
          </w:tcPr>
          <w:p w14:paraId="7F08890A" w14:textId="6E2FD771" w:rsidR="005361A2" w:rsidRPr="00AA37AA" w:rsidRDefault="005361A2" w:rsidP="005361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Gönczy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Sándor, PhD, docens, </w:t>
            </w:r>
            <w:hyperlink r:id="rId5" w:history="1">
              <w:r w:rsidRPr="00AA37AA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gonczy.sandor@kmf.org.ua</w:t>
              </w:r>
            </w:hyperlink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</w:p>
          <w:p w14:paraId="057E2DFC" w14:textId="77777777" w:rsidR="005361A2" w:rsidRPr="00AA37AA" w:rsidRDefault="005361A2" w:rsidP="005361A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B6DF02" w14:textId="77777777" w:rsidR="005361A2" w:rsidRPr="00AA37AA" w:rsidRDefault="005361A2" w:rsidP="005361A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Székely Marianna, gyakornok</w:t>
            </w:r>
          </w:p>
          <w:p w14:paraId="14FEEC2F" w14:textId="06962DFD" w:rsidR="0034285A" w:rsidRPr="00AA37AA" w:rsidRDefault="005361A2" w:rsidP="005361A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" w:history="1">
              <w:r w:rsidRPr="00AA37AA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szekely.marianna@kmf.uz.ua</w:t>
              </w:r>
            </w:hyperlink>
          </w:p>
          <w:p w14:paraId="12B7765B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4285A" w:rsidRPr="00AA37AA" w14:paraId="6027542B" w14:textId="77777777">
        <w:trPr>
          <w:trHeight w:val="1136"/>
        </w:trPr>
        <w:tc>
          <w:tcPr>
            <w:tcW w:w="3947" w:type="dxa"/>
            <w:shd w:val="clear" w:color="auto" w:fill="D9D9D9"/>
          </w:tcPr>
          <w:p w14:paraId="175EFA26" w14:textId="048789C1" w:rsidR="0034285A" w:rsidRPr="00AA37AA" w:rsidRDefault="00683633" w:rsidP="00F5261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 tantárgy előkövetelményei</w:t>
            </w:r>
          </w:p>
        </w:tc>
        <w:tc>
          <w:tcPr>
            <w:tcW w:w="5671" w:type="dxa"/>
          </w:tcPr>
          <w:p w14:paraId="2E0A673D" w14:textId="7C86DEA4" w:rsidR="0034285A" w:rsidRPr="00AA37AA" w:rsidRDefault="00F52614" w:rsidP="00F52614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sz w:val="24"/>
                <w:szCs w:val="24"/>
              </w:rPr>
              <w:t>nincs</w:t>
            </w:r>
          </w:p>
        </w:tc>
      </w:tr>
      <w:tr w:rsidR="0034285A" w:rsidRPr="00AA37AA" w14:paraId="79767E2D" w14:textId="77777777">
        <w:tc>
          <w:tcPr>
            <w:tcW w:w="3947" w:type="dxa"/>
            <w:shd w:val="clear" w:color="auto" w:fill="D9D9D9"/>
          </w:tcPr>
          <w:p w14:paraId="5FD4DA9F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A tantárgy általános ismertetése, célja, várható eredményei, főbb témakörei</w:t>
            </w:r>
          </w:p>
          <w:p w14:paraId="03D40046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771B303A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1" w:type="dxa"/>
          </w:tcPr>
          <w:p w14:paraId="7F50ABF3" w14:textId="77777777" w:rsidR="00F52614" w:rsidRPr="00AA37AA" w:rsidRDefault="00F52614" w:rsidP="00F52614">
            <w:pPr>
              <w:ind w:firstLine="709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Tárgy: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a földfelszínen ható erők sajátosságai, folyamatainak és formáinak jellemzése.</w:t>
            </w:r>
          </w:p>
          <w:p w14:paraId="54E17EFD" w14:textId="77777777" w:rsidR="00F52614" w:rsidRPr="00AA37AA" w:rsidRDefault="00F52614" w:rsidP="00F52614">
            <w:pPr>
              <w:pStyle w:val="Szvegtrzsbehzssal"/>
              <w:ind w:firstLine="561"/>
              <w:rPr>
                <w:szCs w:val="24"/>
              </w:rPr>
            </w:pPr>
            <w:r w:rsidRPr="00AA37AA">
              <w:rPr>
                <w:b/>
                <w:i/>
                <w:szCs w:val="24"/>
              </w:rPr>
              <w:t>A tantárgy célja:</w:t>
            </w:r>
            <w:r w:rsidRPr="00AA37AA">
              <w:rPr>
                <w:szCs w:val="24"/>
              </w:rPr>
              <w:t xml:space="preserve"> A tárgy célja, hogy bemutassa a geomorfológiai szemlélet fejlődését a földfelszín nagy morfológiai egységeinek értelmezésénél a klasszikus, </w:t>
            </w:r>
            <w:proofErr w:type="spellStart"/>
            <w:r w:rsidRPr="00AA37AA">
              <w:rPr>
                <w:szCs w:val="24"/>
              </w:rPr>
              <w:t>monogenetikus</w:t>
            </w:r>
            <w:proofErr w:type="spellEnd"/>
            <w:r w:rsidRPr="00AA37AA">
              <w:rPr>
                <w:szCs w:val="24"/>
              </w:rPr>
              <w:t xml:space="preserve"> teóriáktól kezdve a </w:t>
            </w:r>
            <w:proofErr w:type="spellStart"/>
            <w:r w:rsidRPr="00AA37AA">
              <w:rPr>
                <w:szCs w:val="24"/>
              </w:rPr>
              <w:t>poligenetikus</w:t>
            </w:r>
            <w:proofErr w:type="spellEnd"/>
            <w:r w:rsidRPr="00AA37AA">
              <w:rPr>
                <w:szCs w:val="24"/>
              </w:rPr>
              <w:t xml:space="preserve"> komplex felszínfejlődési elméletekig. Megvizsgálja az egyes éghajlati övekre jellemző folyamatokat és formákat, amelyek az adott éghajlati övre jellemzők, meghatározók és gyakran csak ott találhatók meg. Bemutatja a genetikai geomorfológia és a leíró geomorfológia közötti kapcsolatot.</w:t>
            </w:r>
          </w:p>
          <w:p w14:paraId="69D19789" w14:textId="77777777" w:rsidR="00F52614" w:rsidRPr="00AA37AA" w:rsidRDefault="00F52614" w:rsidP="00F52614">
            <w:pPr>
              <w:pStyle w:val="Szvegtrzsbehzssal2"/>
              <w:spacing w:after="0" w:line="240" w:lineRule="auto"/>
              <w:ind w:left="0"/>
              <w:jc w:val="both"/>
            </w:pPr>
            <w:r w:rsidRPr="00AA37AA">
              <w:t xml:space="preserve">A geomorfológia a földrajz oktatásában elsősorban ara szolgál, hogy a hallgatók a terepi munkák, kutatások során felismerjék, magyarázzák, jellemezzék az egyes morfológiai formákat, ismerjék az azt létrehozó endogén vagy </w:t>
            </w:r>
            <w:proofErr w:type="spellStart"/>
            <w:r w:rsidRPr="00AA37AA">
              <w:t>exogén</w:t>
            </w:r>
            <w:proofErr w:type="spellEnd"/>
            <w:r w:rsidRPr="00AA37AA">
              <w:t xml:space="preserve"> erőket és ismerjék az adott forma fejlődésének további lehetséges irányait. </w:t>
            </w:r>
          </w:p>
          <w:p w14:paraId="28AF44A1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</w:pPr>
            <w:r w:rsidRPr="00AA37AA">
              <w:rPr>
                <w:rFonts w:ascii="Times New Roman" w:hAnsi="Times New Roman" w:cs="Times New Roman"/>
                <w:b/>
                <w:i/>
                <w:sz w:val="24"/>
                <w:szCs w:val="24"/>
                <w:u w:val="single"/>
              </w:rPr>
              <w:t>A tantárgy feladatai:</w:t>
            </w:r>
          </w:p>
          <w:p w14:paraId="66E89081" w14:textId="77777777" w:rsidR="00F52614" w:rsidRPr="00AA37AA" w:rsidRDefault="00F52614" w:rsidP="00F52614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– Módszertani: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bemutatni a hallgatóknak a földfelszínnel kapcsolatos ismeretek alkalmazásának az elméleti és módszertani sajátosságait a természet és a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társadalom működésének, valamint a regionális földrajzi eltéréseknek a megértésében.</w:t>
            </w:r>
          </w:p>
          <w:p w14:paraId="02FC91AA" w14:textId="77777777" w:rsidR="00F52614" w:rsidRPr="00AA37AA" w:rsidRDefault="00F52614" w:rsidP="00F52614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A37A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– Ismereti: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bemutatni a földfelszíni formákat és az őket létrehozó erőket. </w:t>
            </w:r>
          </w:p>
          <w:p w14:paraId="2E6CD058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– Gyakorlati: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megtanulni gyakorlatban a felszínformák felismerését a </w:t>
            </w:r>
            <w:proofErr w:type="gram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terepen</w:t>
            </w:r>
            <w:proofErr w:type="gram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illetve topográfiai térképen.</w:t>
            </w:r>
          </w:p>
          <w:p w14:paraId="1F81928B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Tantárgyi tematika</w:t>
            </w:r>
          </w:p>
          <w:p w14:paraId="48DFAF6B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Bevezetés. A geomorfológia, mint határtudomány. A genetikai és leíró geomorfológia kapcsolata. A földfelszín függőleges és vízszintes tagozódása</w:t>
            </w:r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A földfelszín fogalma. Relieftípusok a Földön.</w:t>
            </w:r>
          </w:p>
          <w:p w14:paraId="48597C4E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Aprózódás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és mállás. Az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aprózódás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és mállás fogalma, jelentősége, intenzitása a Földön. Az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aprózódás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és mállás típusai.</w:t>
            </w:r>
          </w:p>
          <w:p w14:paraId="2C028D69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Éghajlati morfológiai régiók. A poláris és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szubpoláris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területek és a nedves közepes szélességű területek formacsoportjai. A nedves és félig nedves szubtrópusok forma együttesei. A váltakozóan nedves-száraz éghajlatú trópusok és az állandóan nedves trópusok formái. A félig száraz és száraz területek formái.</w:t>
            </w:r>
          </w:p>
          <w:p w14:paraId="78F7BD26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A szárazföldi jég felszínalakító munkája. A gleccserek és jégtakarók földrajzi elterjedése. A negyedidőszaki eljegesedés és az eljegesedés története. A jégkorszakok kialakulásának okai. A gleccser képződése. A gleccserjég szerkezete. A gleccser mozgása, gleccserrepedések. A gleccserjég felszíne. Morénák. Gleccsertípusok. A mozgó jég felszínalakító munkája a hegységekben. A magashegységek jég alakította formái. A jégtakarók felszínalakító munkája.</w:t>
            </w:r>
          </w:p>
          <w:p w14:paraId="532049FF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Periglaciális felszínformálás. Az örökfagy kialakulása és kiterjedése. A felszínalatti vizek típusai az örökfagy területén. Az örökfagy rétegződése.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Krioturbáció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A felszínalatti jég. Szerkezeti talajok. Fagyhalmok és jégdombok. Az örökfagy olvadásformái. Az állandófagy visszahúzódása. Felszín közeli periglaciális folyamatok.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Niváció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és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krioplanáció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Periglaciális völgy és lejtőformálás. Magashegységi periglaciális és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szubperiglaciális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jelenségek.</w:t>
            </w:r>
          </w:p>
          <w:p w14:paraId="18C3AAC2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A folyóvíz felszínformáló munkája. A vízfolyás fogalma, vízfolyástípusok, források és torkolatok, vízgyűjtők, vízválasztók. A vízgyűjtő területek, ill. folyó és völgyszakaszok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morfometriai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jellemzői, a vízhálózat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rajzolata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 Felszíni és felszínalatti lefolyás. Vízjárás és vízjárási rendszerek. A vízfolyás természete, a folyó esése, mederformálás, hordalékszállítás.  A folyóvizek által kialakított eróziós és akkumulációs formák. Teraszképződés.</w:t>
            </w:r>
          </w:p>
          <w:p w14:paraId="257A9644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Az állóvizek felszínalakító munkája. A hullámverés felszínformáló munkája.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Mélyvízű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és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sekélyvízű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partok felszínalakító folyamatai és formái. Folyótorkolatok. A tengerszint tartós változásai és ezek hatása a partokra. Tengerpartok típusai.</w:t>
            </w:r>
          </w:p>
          <w:p w14:paraId="6AE3749C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Löszgeomorfológia. A típusos lösz általános jellemzése. A lösz képződése, elterjedése, típusai. A lösz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lepusztulásformái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2FD7092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A szél felszínalakító munkája. A szél hordalékszállítása, a homokmozgás megindulásához szükséges kritikus nyírási sebesség. 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szélfújta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hordalék mozgása. A szél által szállított homokmennyiség meghatározása. A kifúvás és szélmarás folyamatai és formái. A szél felhalmozó munkája. A szél káros hatásai.</w:t>
            </w:r>
          </w:p>
          <w:p w14:paraId="3FD45A18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Tömegmozgások. A tömegmozgás fogalma. Tömegmozgások általános feltételei. Omlások, kúszások. Csuszamlások, folyások.</w:t>
            </w:r>
          </w:p>
          <w:p w14:paraId="50912861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A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karsztosodó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kőzetek alaktana. A karszt fogalma, kialakulása. Karsztos felszínformák.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Karrok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 A karsztos vízelvezetés domborzati formái. Karsztos síkságok. Karsztos maradványformák. Felhalmozódásos és épülő karsztformák. Felszínalatti karsztformák. Dolomitkarsztok, gipszkarsztok, sókarsztok.</w:t>
            </w:r>
          </w:p>
          <w:p w14:paraId="6BC6ED06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Anropogén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geomorfológia. Az antropogén geomorfológia rendszere. A bányászat és az ipar felszínformáló hatásai. A települések és a közlekedés hatása. A vízrendezés-, vízszabályozás, a mező- és erdőgazdálkodás felszínalakító hatásai.</w:t>
            </w:r>
          </w:p>
          <w:p w14:paraId="497FEC93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A vulkanizmus felszínalakító tevékenysége. A vulkán fogalma. Tudománytörténeti áttekintés. A vulkanizmus földrajzi elterjedése. A lávafolyások formái. 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Lávatakarók (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árbazalt</w:t>
            </w:r>
            <w:proofErr w:type="spellEnd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trapp, platóbazalt). Víz vagy jégalatti vulkáni formák. A vulkáni felépítmények formái. Vulkáni kúpok eróziós formái.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Piroklasztitok</w:t>
            </w:r>
            <w:proofErr w:type="spellEnd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eróziós formái.</w:t>
            </w:r>
          </w:p>
          <w:p w14:paraId="4BA3A4BC" w14:textId="77777777" w:rsidR="00F52614" w:rsidRPr="00AA37AA" w:rsidRDefault="00F52614" w:rsidP="00F52614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Szerkezeti geomorfológia. A szerkezeti geomorfológia fogalma, részei. Szerkezeti meghatározottságú formák. Fosszilis szerkezeti formák. Szerkezeti felszínek. Kőzetmorfológia.</w:t>
            </w:r>
          </w:p>
          <w:p w14:paraId="6916271D" w14:textId="5FF39843" w:rsidR="0034285A" w:rsidRPr="00AA37AA" w:rsidRDefault="00F52614" w:rsidP="0068653E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Felszínfejlődési elméletek. Az elegyengetett felszíneket magyarázó elméletek: A klasszikus felszínfejlődési elméletek. Klimatikus felszínfejlődési elméletek. Poligenetikus komplex felszínfejlődési elméletek.</w:t>
            </w:r>
          </w:p>
          <w:p w14:paraId="11E78218" w14:textId="77777777" w:rsidR="0034285A" w:rsidRPr="00AA37AA" w:rsidRDefault="0034285A">
            <w:pPr>
              <w:ind w:left="7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4285A" w:rsidRPr="00AA37AA" w14:paraId="032D4283" w14:textId="77777777">
        <w:tc>
          <w:tcPr>
            <w:tcW w:w="9618" w:type="dxa"/>
            <w:gridSpan w:val="2"/>
            <w:shd w:val="clear" w:color="auto" w:fill="D9D9D9"/>
          </w:tcPr>
          <w:p w14:paraId="51D36BAC" w14:textId="77777777" w:rsidR="0034285A" w:rsidRPr="00AA37AA" w:rsidRDefault="0068363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A tantárgy teljesítésének és értékelésének feltételei</w:t>
            </w:r>
          </w:p>
          <w:p w14:paraId="36D691E8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26260ED" w14:textId="28E1C8A9" w:rsidR="0034285A" w:rsidRPr="00AA37AA" w:rsidRDefault="00F52614" w:rsidP="00F52614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A tárgy egy féléves, öt kreditet ér és vizsgával zárul. A félév teljesítése során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100 pont szerezhető. Ebből 60 pontot évközben, 40-et pedig a vizsgán lehet megszerezni. Az évközi pontszerzés elméleti és gyakorlati modulok teljesítésével történik. A modulok ellenőrzése írásban történik.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Az elméleti dolgozatok egy alkalommal, a gyakorlati munkák két alkalommal javíthatók! Vizsgához csak az engedhető, aki a félév folyamán minden elméleti és gyakorlati modul pontszámának legalább a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60 %-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át megszerzi!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Az írásbeli vizsgán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max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 40 pont szerezhető.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bookmarkStart w:id="0" w:name="_gjdgxs" w:colFirst="0" w:colLast="0"/>
            <w:bookmarkEnd w:id="0"/>
          </w:p>
        </w:tc>
      </w:tr>
      <w:tr w:rsidR="0034285A" w:rsidRPr="00AA37AA" w14:paraId="02D37CA7" w14:textId="77777777">
        <w:tc>
          <w:tcPr>
            <w:tcW w:w="9618" w:type="dxa"/>
            <w:gridSpan w:val="2"/>
            <w:shd w:val="clear" w:color="auto" w:fill="auto"/>
          </w:tcPr>
          <w:p w14:paraId="7A5D49F8" w14:textId="77777777" w:rsidR="0034285A" w:rsidRPr="00AA37AA" w:rsidRDefault="0034285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tbl>
            <w:tblPr>
              <w:tblStyle w:val="a1"/>
              <w:tblW w:w="9392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400" w:firstRow="0" w:lastRow="0" w:firstColumn="0" w:lastColumn="0" w:noHBand="0" w:noVBand="1"/>
            </w:tblPr>
            <w:tblGrid>
              <w:gridCol w:w="2387"/>
              <w:gridCol w:w="2343"/>
              <w:gridCol w:w="4662"/>
            </w:tblGrid>
            <w:tr w:rsidR="0034285A" w:rsidRPr="00AA37AA" w14:paraId="7DEFE3CE" w14:textId="77777777">
              <w:trPr>
                <w:trHeight w:val="268"/>
              </w:trPr>
              <w:tc>
                <w:tcPr>
                  <w:tcW w:w="2387" w:type="dxa"/>
                  <w:shd w:val="clear" w:color="auto" w:fill="auto"/>
                </w:tcPr>
                <w:p w14:paraId="67EB99A4" w14:textId="77777777" w:rsidR="0034285A" w:rsidRPr="00AA37AA" w:rsidRDefault="00683633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Félévi feladat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547224BC" w14:textId="77777777" w:rsidR="0034285A" w:rsidRPr="00AA37AA" w:rsidRDefault="00683633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Elérhető pontszám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39F81950" w14:textId="77777777" w:rsidR="0034285A" w:rsidRPr="00AA37AA" w:rsidRDefault="00683633">
                  <w:pPr>
                    <w:jc w:val="both"/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  <w:t>Értékelés szempontjai</w:t>
                  </w:r>
                </w:p>
              </w:tc>
            </w:tr>
            <w:tr w:rsidR="0034285A" w:rsidRPr="00AA37AA" w14:paraId="2232AF17" w14:textId="77777777">
              <w:trPr>
                <w:trHeight w:val="268"/>
              </w:trPr>
              <w:tc>
                <w:tcPr>
                  <w:tcW w:w="2387" w:type="dxa"/>
                  <w:shd w:val="clear" w:color="auto" w:fill="auto"/>
                </w:tcPr>
                <w:p w14:paraId="77035C8E" w14:textId="13718FBD" w:rsidR="0034285A" w:rsidRPr="00AA37AA" w:rsidRDefault="00F52614" w:rsidP="0068653E">
                  <w:pP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68653E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1. modul: A geomorfológia fogalma. A földfelszín</w:t>
                  </w:r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tagozódása. </w:t>
                  </w:r>
                  <w:proofErr w:type="spellStart"/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lastRenderedPageBreak/>
                    <w:t>Aprózódás</w:t>
                  </w:r>
                  <w:proofErr w:type="spellEnd"/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és mállás. Éghajlati morfológiai régiók</w:t>
                  </w:r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5702A434" w14:textId="1A472323" w:rsidR="0034285A" w:rsidRPr="00AA37AA" w:rsidRDefault="00F52614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lastRenderedPageBreak/>
                    <w:t>10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1B623908" w14:textId="2FD3886A" w:rsidR="0034285A" w:rsidRPr="00AA37AA" w:rsidRDefault="003624AF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A 10 pont értékű teszt értékelése a válaszok teljessége és pontossága alapján történik.</w:t>
                  </w:r>
                </w:p>
              </w:tc>
            </w:tr>
            <w:tr w:rsidR="0034285A" w:rsidRPr="00AA37AA" w14:paraId="04A6D9C1" w14:textId="77777777">
              <w:trPr>
                <w:trHeight w:val="283"/>
              </w:trPr>
              <w:tc>
                <w:tcPr>
                  <w:tcW w:w="2387" w:type="dxa"/>
                  <w:shd w:val="clear" w:color="auto" w:fill="auto"/>
                </w:tcPr>
                <w:p w14:paraId="0D73CE44" w14:textId="70A128F1" w:rsidR="0034285A" w:rsidRPr="00AA37AA" w:rsidRDefault="00F52614" w:rsidP="0068653E">
                  <w:pP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68653E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2. modul: A</w:t>
                  </w:r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jég </w:t>
                  </w:r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a víz és a szél </w:t>
                  </w:r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felszínformáló munkája. Löszgeomorfológia. 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2EBCB011" w14:textId="730E947F" w:rsidR="0034285A" w:rsidRPr="00AA37AA" w:rsidRDefault="006F0AD1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</w:t>
                  </w:r>
                  <w:r w:rsidR="00F52614"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17BB39D8" w14:textId="3858E8C1" w:rsidR="0034285A" w:rsidRPr="00AA37AA" w:rsidRDefault="003624AF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A </w:t>
                  </w:r>
                  <w:r w:rsidR="006F0AD1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</w:t>
                  </w: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0 pont értékű teszt értékelése a válaszok teljessége és pontossága alapján történik.</w:t>
                  </w:r>
                </w:p>
              </w:tc>
            </w:tr>
            <w:tr w:rsidR="0034285A" w:rsidRPr="00AA37AA" w14:paraId="0D7B41E4" w14:textId="77777777">
              <w:trPr>
                <w:trHeight w:val="283"/>
              </w:trPr>
              <w:tc>
                <w:tcPr>
                  <w:tcW w:w="2387" w:type="dxa"/>
                  <w:shd w:val="clear" w:color="auto" w:fill="auto"/>
                </w:tcPr>
                <w:p w14:paraId="0FFC8321" w14:textId="43FCAE3B" w:rsidR="0034285A" w:rsidRPr="00AA37AA" w:rsidRDefault="00F52614" w:rsidP="00AC4250">
                  <w:pPr>
                    <w:rPr>
                      <w:rFonts w:ascii="Times New Roman" w:eastAsia="Times New Roman" w:hAnsi="Times New Roman" w:cs="Times New Roman"/>
                      <w:b/>
                      <w:sz w:val="24"/>
                      <w:szCs w:val="24"/>
                    </w:rPr>
                  </w:pPr>
                  <w:r w:rsidRPr="0068653E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3. modul: Tömegmozgások. A </w:t>
                  </w:r>
                  <w:proofErr w:type="spellStart"/>
                  <w:r w:rsidRPr="0068653E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karsztosodó</w:t>
                  </w:r>
                  <w:proofErr w:type="spellEnd"/>
                  <w:r w:rsidRPr="0068653E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 kőzetek alaktana</w:t>
                  </w:r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Antropogén geomorfológia. </w:t>
                  </w:r>
                  <w:r w:rsidRPr="00AA37AA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A vulkanizmus felszínalakító tevékenysége. Szerkezeti geomorfológia. </w:t>
                  </w:r>
                  <w:r w:rsidRPr="00AA37AA">
                    <w:rPr>
                      <w:rFonts w:ascii="Times New Roman" w:hAnsi="Times New Roman" w:cs="Times New Roman"/>
                      <w:sz w:val="24"/>
                      <w:szCs w:val="24"/>
                    </w:rPr>
                    <w:t>Felszínfejlődési elméletek.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653F3D70" w14:textId="67B7D584" w:rsidR="0034285A" w:rsidRPr="00AA37AA" w:rsidRDefault="00F52614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4624D139" w14:textId="23C8F60F" w:rsidR="0034285A" w:rsidRPr="00AA37AA" w:rsidRDefault="003624AF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A 10 pont értékű teszt értékelése a válaszok teljessége és pontossága alapján történik.</w:t>
                  </w:r>
                </w:p>
              </w:tc>
            </w:tr>
            <w:tr w:rsidR="00F52614" w:rsidRPr="00AA37AA" w14:paraId="2A67E33F" w14:textId="77777777">
              <w:trPr>
                <w:trHeight w:val="283"/>
              </w:trPr>
              <w:tc>
                <w:tcPr>
                  <w:tcW w:w="2387" w:type="dxa"/>
                  <w:shd w:val="clear" w:color="auto" w:fill="auto"/>
                </w:tcPr>
                <w:p w14:paraId="672A8C73" w14:textId="0B7BAC71" w:rsidR="00F52614" w:rsidRPr="0068653E" w:rsidRDefault="00F52614">
                  <w:pPr>
                    <w:jc w:val="both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68653E">
                    <w:rPr>
                      <w:rFonts w:ascii="Times New Roman" w:hAnsi="Times New Roman" w:cs="Times New Roman"/>
                      <w:bCs/>
                      <w:sz w:val="24"/>
                      <w:szCs w:val="24"/>
                      <w:lang w:val="uk-UA"/>
                    </w:rPr>
                    <w:t>4</w:t>
                  </w:r>
                  <w:r w:rsidRPr="0068653E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>. modul: Gyakorlati munkák</w:t>
                  </w:r>
                  <w:r w:rsidR="00AC4250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. Részletesebben lásd az 1. sz. mellékletben. </w:t>
                  </w:r>
                </w:p>
              </w:tc>
              <w:tc>
                <w:tcPr>
                  <w:tcW w:w="2343" w:type="dxa"/>
                  <w:shd w:val="clear" w:color="auto" w:fill="auto"/>
                </w:tcPr>
                <w:p w14:paraId="665AFA4E" w14:textId="3024FD75" w:rsidR="00F52614" w:rsidRPr="00AA37AA" w:rsidRDefault="00AA37AA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30</w:t>
                  </w:r>
                </w:p>
              </w:tc>
              <w:tc>
                <w:tcPr>
                  <w:tcW w:w="4662" w:type="dxa"/>
                  <w:shd w:val="clear" w:color="auto" w:fill="auto"/>
                </w:tcPr>
                <w:p w14:paraId="4B417D11" w14:textId="303D3E46" w:rsidR="00F52614" w:rsidRPr="00AA37AA" w:rsidRDefault="0068653E">
                  <w:pPr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A számítási feladatok és a fogalommeghatározások </w:t>
                  </w: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értékelése a 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számítás pontossága és a </w:t>
                  </w:r>
                  <w:r w:rsidRPr="00AA37AA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válaszok teljessége alapján történik.</w:t>
                  </w:r>
                </w:p>
              </w:tc>
            </w:tr>
          </w:tbl>
          <w:p w14:paraId="4C9B748F" w14:textId="77777777" w:rsidR="0034285A" w:rsidRPr="00AA37AA" w:rsidRDefault="0034285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4285A" w:rsidRPr="00AA37AA" w14:paraId="4614BB29" w14:textId="77777777">
        <w:tc>
          <w:tcPr>
            <w:tcW w:w="3947" w:type="dxa"/>
            <w:shd w:val="clear" w:color="auto" w:fill="D9D9D9"/>
          </w:tcPr>
          <w:p w14:paraId="0661B8F6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lastRenderedPageBreak/>
              <w:t>A tantárggyal kapcsolatos egyéb tudnivalók, követelmények</w:t>
            </w:r>
          </w:p>
        </w:tc>
        <w:tc>
          <w:tcPr>
            <w:tcW w:w="5671" w:type="dxa"/>
          </w:tcPr>
          <w:p w14:paraId="6E0161E0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34285A" w:rsidRPr="00AA37AA" w14:paraId="2DD2EE37" w14:textId="77777777">
        <w:tc>
          <w:tcPr>
            <w:tcW w:w="3947" w:type="dxa"/>
            <w:shd w:val="clear" w:color="auto" w:fill="D9D9D9"/>
          </w:tcPr>
          <w:p w14:paraId="245CFB13" w14:textId="77777777" w:rsidR="0034285A" w:rsidRPr="00AA37AA" w:rsidRDefault="006836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A tantárgy alapvető irodalma és digitális segédanyagok </w:t>
            </w:r>
          </w:p>
          <w:p w14:paraId="1E18BFF3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14:paraId="3688A206" w14:textId="77777777" w:rsidR="0034285A" w:rsidRPr="00AA37AA" w:rsidRDefault="0034285A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1" w:type="dxa"/>
          </w:tcPr>
          <w:p w14:paraId="4616443C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Ajánlott szakirodalom:</w:t>
            </w:r>
          </w:p>
          <w:p w14:paraId="5F4489D6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Báldi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T. (1991):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Elemző (általános) földtan I-II. ELTE TTK, Budapest (kézirat).</w:t>
            </w:r>
          </w:p>
          <w:p w14:paraId="6368C0FD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Borsy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Z. szerk. (1993):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Általános természeti földrajz. Nemzeti Tankönyvkiadó, Budapest. </w:t>
            </w:r>
            <w:hyperlink r:id="rId7" w:history="1">
              <w:r w:rsidRPr="00AA37AA">
                <w:rPr>
                  <w:rStyle w:val="Hiperhivatkozs"/>
                  <w:rFonts w:ascii="Times New Roman" w:hAnsi="Times New Roman" w:cs="Times New Roman"/>
                  <w:sz w:val="24"/>
                  <w:szCs w:val="24"/>
                </w:rPr>
                <w:t>https://www.scribd.com/doc/289655094/Borsy-Zoltan-Altalanos-Termeszetfoldrajz</w:t>
              </w:r>
            </w:hyperlink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4C0997A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Félegyházi E. – Kiss T. – Szabó J. (1999):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Természetföldrajzi gyakorlatok (különös tekintettel a geomorfológiai vizsgálatokra). Kossuth Egyetemi Kiadó, Debrecen.</w:t>
            </w:r>
          </w:p>
          <w:p w14:paraId="2BCCC8EB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Gábris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Gy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szerk</w:t>
            </w:r>
            <w:proofErr w:type="spellEnd"/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 xml:space="preserve"> (2013):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 természeti földrajz</w:t>
            </w:r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II. 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ELTE Eötvös Kiadó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6A44B2EA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Gönczy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S. – Szalai K. (2004):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Geomorfológiai fogalomgyűjtemény. Oktatási segédanyag a földrajz szakos hallgatók számára.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KMPSzTT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 Beregszász. p80.</w:t>
            </w:r>
          </w:p>
          <w:p w14:paraId="6890A926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Lóczy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D. – Veress M. (2005):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Geomorfológia I-II. Dialóg Campus Kiadó. Budapest – Pécs.</w:t>
            </w:r>
          </w:p>
          <w:p w14:paraId="10B61776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Lóki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J. – Szabó J. (2007):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A külső erők geomorfológiája. Kossuth Egyetemi Kiadó. Debrecen. </w:t>
            </w:r>
          </w:p>
          <w:p w14:paraId="34AEB8A0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Style w:val="textcomponent"/>
                <w:rFonts w:ascii="Times New Roman" w:hAnsi="Times New Roman" w:cs="Times New Roman"/>
                <w:b/>
                <w:sz w:val="24"/>
                <w:szCs w:val="24"/>
              </w:rPr>
              <w:t>Szabó J. szerk. (2013):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Általános természeti földrajz</w:t>
            </w:r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I. </w:t>
            </w:r>
            <w:r w:rsidRPr="00AA37AA">
              <w:rPr>
                <w:rStyle w:val="textcomponent"/>
                <w:rFonts w:ascii="Times New Roman" w:hAnsi="Times New Roman" w:cs="Times New Roman"/>
                <w:sz w:val="24"/>
                <w:szCs w:val="24"/>
              </w:rPr>
              <w:t>ELTE Eötvös Kiadó</w:t>
            </w:r>
          </w:p>
          <w:p w14:paraId="2DED92CA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Стецюк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В. В.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–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Ковальчук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І. П.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(2005): </w:t>
            </w:r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Основи геоморфології. Київ, Вища Школа.</w:t>
            </w:r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0E251FDC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Хільчевського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В.К. </w:t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noBreakHyphen/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softHyphen/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Ободовського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О.Г. (2008):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Загальна гідрологія.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Київ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Видавничо-поліграфічний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центр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Київський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університет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14:paraId="4143F18B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К</w:t>
            </w: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>олтун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О. – К</w:t>
            </w: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>овальчук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І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>.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(2012):</w:t>
            </w:r>
            <w:r w:rsidRPr="00AA37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Антропогенна</w:t>
            </w:r>
            <w:proofErr w:type="spellEnd"/>
            <w:r w:rsidRPr="00AA37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геоморфологія</w:t>
            </w:r>
            <w:proofErr w:type="spellEnd"/>
            <w:r w:rsidRPr="00AA37A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Львів-Київ</w:t>
            </w:r>
            <w:proofErr w:type="spellEnd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Видавничий</w:t>
            </w:r>
            <w:proofErr w:type="spellEnd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центр</w:t>
            </w:r>
            <w:proofErr w:type="spellEnd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ЛНУ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імені</w:t>
            </w:r>
            <w:proofErr w:type="spellEnd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Івана</w:t>
            </w:r>
            <w:proofErr w:type="spellEnd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Франка</w:t>
            </w:r>
            <w:proofErr w:type="spellEnd"/>
          </w:p>
          <w:p w14:paraId="66964B4B" w14:textId="77777777" w:rsidR="006C347F" w:rsidRPr="00AA37AA" w:rsidRDefault="006C347F" w:rsidP="006C347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К</w:t>
            </w: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>олтун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О. (2006):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Вступ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геоморфології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Львів</w:t>
            </w:r>
            <w:proofErr w:type="spellEnd"/>
          </w:p>
          <w:p w14:paraId="2ED3685E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Видавничий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центр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ЛНУ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імені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Івана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Франка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14:paraId="7F57BC1B" w14:textId="77777777" w:rsidR="006C347F" w:rsidRPr="00AA37AA" w:rsidRDefault="006C347F" w:rsidP="006C347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Байрак</w:t>
            </w:r>
            <w:proofErr w:type="spellEnd"/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Г. (2018):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Методи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геоморфологічних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досліджень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Львів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, ЛНУ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імені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Івана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Франка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. ISBN 978-617-10-0440-5.</w:t>
            </w:r>
          </w:p>
          <w:p w14:paraId="21289B1A" w14:textId="2D6C6C30" w:rsidR="0034285A" w:rsidRPr="00AA37AA" w:rsidRDefault="006C347F" w:rsidP="006C347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айрак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Г.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–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натюк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Р. 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–</w:t>
            </w:r>
            <w:r w:rsidRPr="00AA37AA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  <w:proofErr w:type="spellStart"/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орішний</w:t>
            </w:r>
            <w:proofErr w:type="spellEnd"/>
            <w:r w:rsidRPr="00AA37AA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/>
                <w:sz w:val="24"/>
                <w:szCs w:val="24"/>
              </w:rPr>
              <w:t>П. (2008)</w:t>
            </w:r>
            <w:r w:rsidRPr="00AA37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Практикум</w:t>
            </w:r>
            <w:proofErr w:type="spellEnd"/>
            <w:r w:rsidRPr="00AA37AA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 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курсу</w:t>
            </w:r>
            <w:proofErr w:type="spellEnd"/>
            <w:r w:rsidRPr="00AA37AA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 xml:space="preserve"> 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“Г</w:t>
            </w:r>
            <w:proofErr w:type="spellStart"/>
            <w:r w:rsidRPr="00AA37AA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еоморфологія</w:t>
            </w:r>
            <w:proofErr w:type="spellEnd"/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>”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  <w:lang w:val="uk-UA"/>
              </w:rPr>
              <w:t>.</w:t>
            </w:r>
            <w:r w:rsidRPr="00AA37A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Львів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Видавничий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центр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ЛНУ</w:t>
            </w:r>
            <w:r w:rsidRPr="00AA37AA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імені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Івана</w:t>
            </w:r>
            <w:proofErr w:type="spellEnd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A37AA">
              <w:rPr>
                <w:rFonts w:ascii="Times New Roman" w:hAnsi="Times New Roman" w:cs="Times New Roman"/>
                <w:sz w:val="24"/>
                <w:szCs w:val="24"/>
              </w:rPr>
              <w:t>Франка</w:t>
            </w:r>
            <w:proofErr w:type="spellEnd"/>
            <w:r w:rsidRPr="00AA37AA">
              <w:rPr>
                <w:rFonts w:ascii="Times New Roman" w:hAnsi="Times New Roman" w:cs="Times New Roman"/>
                <w:bCs/>
                <w:iCs/>
                <w:sz w:val="24"/>
                <w:szCs w:val="24"/>
                <w:lang w:val="uk-UA"/>
              </w:rPr>
              <w:t>.</w:t>
            </w:r>
          </w:p>
        </w:tc>
      </w:tr>
    </w:tbl>
    <w:p w14:paraId="10098F8C" w14:textId="743E9E31" w:rsidR="0034285A" w:rsidRPr="00AA37AA" w:rsidRDefault="0034285A">
      <w:pPr>
        <w:rPr>
          <w:rFonts w:ascii="Times New Roman" w:hAnsi="Times New Roman" w:cs="Times New Roman"/>
          <w:sz w:val="24"/>
          <w:szCs w:val="24"/>
        </w:rPr>
      </w:pPr>
    </w:p>
    <w:p w14:paraId="238F7494" w14:textId="77777777" w:rsidR="006C347F" w:rsidRPr="00AA37AA" w:rsidRDefault="006C347F" w:rsidP="006C347F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" w:name="_Hlk174826915"/>
      <w:r w:rsidRPr="00AA37AA">
        <w:rPr>
          <w:rFonts w:ascii="Times New Roman" w:hAnsi="Times New Roman" w:cs="Times New Roman"/>
          <w:b/>
          <w:sz w:val="24"/>
          <w:szCs w:val="24"/>
        </w:rPr>
        <w:t>Minta feladatlap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/ Приклад завдань</w:t>
      </w:r>
      <w:r w:rsidRPr="00AA37AA">
        <w:rPr>
          <w:rFonts w:ascii="Times New Roman" w:hAnsi="Times New Roman" w:cs="Times New Roman"/>
          <w:b/>
          <w:sz w:val="24"/>
          <w:szCs w:val="24"/>
        </w:rPr>
        <w:t>:</w:t>
      </w:r>
    </w:p>
    <w:p w14:paraId="51781174" w14:textId="6ED7DB8C" w:rsidR="006C347F" w:rsidRPr="00AA37AA" w:rsidRDefault="006C347F" w:rsidP="00FA113B">
      <w:pPr>
        <w:pStyle w:val="Cmsor1"/>
        <w:rPr>
          <w:sz w:val="24"/>
          <w:szCs w:val="24"/>
        </w:rPr>
      </w:pPr>
      <w:r w:rsidRPr="00AA37AA">
        <w:rPr>
          <w:sz w:val="24"/>
          <w:szCs w:val="24"/>
        </w:rPr>
        <w:t>Dátum</w:t>
      </w:r>
      <w:r w:rsidRPr="00AA37AA">
        <w:rPr>
          <w:sz w:val="24"/>
          <w:szCs w:val="24"/>
          <w:lang w:val="uk-UA"/>
        </w:rPr>
        <w:t xml:space="preserve"> / Дата</w:t>
      </w:r>
      <w:r w:rsidRPr="00AA37AA">
        <w:rPr>
          <w:sz w:val="24"/>
          <w:szCs w:val="24"/>
        </w:rPr>
        <w:t>: …………………………… Név</w:t>
      </w:r>
      <w:r w:rsidRPr="00AA37AA">
        <w:rPr>
          <w:sz w:val="24"/>
          <w:szCs w:val="24"/>
          <w:lang w:val="uk-UA"/>
        </w:rPr>
        <w:t xml:space="preserve"> / ПІБ</w:t>
      </w:r>
      <w:r w:rsidRPr="00AA37AA">
        <w:rPr>
          <w:sz w:val="24"/>
          <w:szCs w:val="24"/>
        </w:rPr>
        <w:t>: ……</w:t>
      </w:r>
      <w:proofErr w:type="gramStart"/>
      <w:r w:rsidRPr="00AA37AA">
        <w:rPr>
          <w:sz w:val="24"/>
          <w:szCs w:val="24"/>
        </w:rPr>
        <w:t>…….</w:t>
      </w:r>
      <w:proofErr w:type="gramEnd"/>
      <w:r w:rsidRPr="00AA37AA">
        <w:rPr>
          <w:sz w:val="24"/>
          <w:szCs w:val="24"/>
        </w:rPr>
        <w:t>…………………………</w:t>
      </w:r>
    </w:p>
    <w:p w14:paraId="0642781E" w14:textId="77777777" w:rsidR="006C347F" w:rsidRPr="00AA37AA" w:rsidRDefault="006C347F" w:rsidP="00AA37AA">
      <w:pPr>
        <w:spacing w:after="0" w:line="320" w:lineRule="exact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>Írásbeli beszámoló geomorfológiából II. modul. I. változat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/ Письмова контрольна робота з геоморфології. І</w:t>
      </w:r>
      <w:r w:rsidRPr="00AA37AA">
        <w:rPr>
          <w:rFonts w:ascii="Times New Roman" w:hAnsi="Times New Roman" w:cs="Times New Roman"/>
          <w:b/>
          <w:sz w:val="24"/>
          <w:szCs w:val="24"/>
        </w:rPr>
        <w:t>I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модуль, І варіант</w:t>
      </w:r>
    </w:p>
    <w:p w14:paraId="3F06DCBB" w14:textId="77777777" w:rsidR="006C347F" w:rsidRPr="00AA37AA" w:rsidRDefault="006C347F" w:rsidP="00AA37AA">
      <w:pPr>
        <w:spacing w:after="0" w:line="320" w:lineRule="exact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Glaciális és periglaciális felszínformálás /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Гляціальне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та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перигляціальне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формування поверхні. </w:t>
      </w:r>
    </w:p>
    <w:p w14:paraId="054ED6DE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1. A pleisztocén eljegesedések megnevezése Észak-Amerikában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Як називають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плейстоценне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оледеніння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в Пн</w:t>
      </w:r>
      <w:r w:rsidRPr="00AA37AA">
        <w:rPr>
          <w:rFonts w:ascii="Times New Roman" w:hAnsi="Times New Roman" w:cs="Times New Roman"/>
          <w:sz w:val="24"/>
          <w:szCs w:val="24"/>
        </w:rPr>
        <w:t>.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Америці</w:t>
      </w:r>
      <w:r w:rsidRPr="00AA37AA">
        <w:rPr>
          <w:rFonts w:ascii="Times New Roman" w:hAnsi="Times New Roman" w:cs="Times New Roman"/>
          <w:sz w:val="24"/>
          <w:szCs w:val="24"/>
        </w:rPr>
        <w:t xml:space="preserve"> (1p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.</w:t>
      </w:r>
      <w:r w:rsidRPr="00AA37AA">
        <w:rPr>
          <w:rFonts w:ascii="Times New Roman" w:hAnsi="Times New Roman" w:cs="Times New Roman"/>
          <w:sz w:val="24"/>
          <w:szCs w:val="24"/>
        </w:rPr>
        <w:t>):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14:paraId="3C95A976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a. …………………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b.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5492F127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c. …………………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. d. 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243A447B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2. Jégközpontok Európában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Льодові центри в Європі </w:t>
      </w:r>
      <w:r w:rsidRPr="00AA37AA">
        <w:rPr>
          <w:rFonts w:ascii="Times New Roman" w:hAnsi="Times New Roman" w:cs="Times New Roman"/>
          <w:sz w:val="24"/>
          <w:szCs w:val="24"/>
        </w:rPr>
        <w:t>(1p.):</w:t>
      </w:r>
    </w:p>
    <w:p w14:paraId="6A61D7F5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a. …………………………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b.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………………………… c. ……………………………</w:t>
      </w:r>
    </w:p>
    <w:p w14:paraId="46A6B176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smartTag w:uri="urn:schemas-microsoft-com:office:smarttags" w:element="metricconverter">
        <w:smartTagPr>
          <w:attr w:name="ProductID" w:val="3. A"/>
        </w:smartTagPr>
        <w:r w:rsidRPr="00AA37AA">
          <w:rPr>
            <w:rFonts w:ascii="Times New Roman" w:hAnsi="Times New Roman" w:cs="Times New Roman"/>
            <w:sz w:val="24"/>
            <w:szCs w:val="24"/>
          </w:rPr>
          <w:t>3. A</w:t>
        </w:r>
      </w:smartTag>
      <w:r w:rsidRPr="00AA37AA">
        <w:rPr>
          <w:rFonts w:ascii="Times New Roman" w:hAnsi="Times New Roman" w:cs="Times New Roman"/>
          <w:sz w:val="24"/>
          <w:szCs w:val="24"/>
        </w:rPr>
        <w:t xml:space="preserve"> gleccserjég képződése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Формування (утворення) льодовиків </w:t>
      </w:r>
      <w:r w:rsidRPr="00AA37AA">
        <w:rPr>
          <w:rFonts w:ascii="Times New Roman" w:hAnsi="Times New Roman" w:cs="Times New Roman"/>
          <w:sz w:val="24"/>
          <w:szCs w:val="24"/>
        </w:rPr>
        <w:t>(2p.):</w:t>
      </w:r>
    </w:p>
    <w:p w14:paraId="03F2E572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1858F745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2812D607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75A99AB7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4. Sorold fel a gleccsertípusokat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Назвіть типи льодовиків</w:t>
      </w:r>
      <w:r w:rsidRPr="00AA37AA">
        <w:rPr>
          <w:rFonts w:ascii="Times New Roman" w:hAnsi="Times New Roman" w:cs="Times New Roman"/>
          <w:sz w:val="24"/>
          <w:szCs w:val="24"/>
        </w:rPr>
        <w:t xml:space="preserve"> (1p.):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a. ……………………….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b.</w:t>
      </w:r>
      <w:proofErr w:type="spellEnd"/>
      <w:proofErr w:type="gramStart"/>
      <w:r w:rsidRPr="00AA37AA">
        <w:rPr>
          <w:rFonts w:ascii="Times New Roman" w:hAnsi="Times New Roman" w:cs="Times New Roman"/>
          <w:sz w:val="24"/>
          <w:szCs w:val="24"/>
        </w:rPr>
        <w:t xml:space="preserve"> 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 xml:space="preserve">.…………………. c. 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.,,,,………. d. ………………... e. 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 xml:space="preserve">… </w:t>
      </w:r>
    </w:p>
    <w:p w14:paraId="06A145F6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f. 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…….. g. ………………… h. ……,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,,…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……….</w:t>
      </w:r>
    </w:p>
    <w:p w14:paraId="74059BFF" w14:textId="2F245049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5. Magyarázd meg a teknővölgy képződését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Поясніть утворення трогової долини</w:t>
      </w:r>
      <w:r w:rsidRPr="00AA37AA">
        <w:rPr>
          <w:rFonts w:ascii="Times New Roman" w:hAnsi="Times New Roman" w:cs="Times New Roman"/>
          <w:sz w:val="24"/>
          <w:szCs w:val="24"/>
        </w:rPr>
        <w:t xml:space="preserve"> (3p):</w:t>
      </w:r>
    </w:p>
    <w:p w14:paraId="163E773B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7570D3FE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0481B502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………………………………..………………………………..………………………………</w:t>
      </w:r>
    </w:p>
    <w:p w14:paraId="7F09B968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6. Sorolj fel, az örökfagy kialakulását befolyásoló tényezők közül legalább négyet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Назвіть хоча б чотири фактори, які вплинули на утворення вічної мерзлоти</w:t>
      </w:r>
      <w:r w:rsidRPr="00AA37AA">
        <w:rPr>
          <w:rFonts w:ascii="Times New Roman" w:hAnsi="Times New Roman" w:cs="Times New Roman"/>
          <w:sz w:val="24"/>
          <w:szCs w:val="24"/>
        </w:rPr>
        <w:t xml:space="preserve"> (1p):</w:t>
      </w:r>
    </w:p>
    <w:p w14:paraId="331AC703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a. 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. c. 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b.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. d. 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25519E3A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7. Az örökfagy típusai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Назвіть типи вічної мерзлоти</w:t>
      </w:r>
      <w:r w:rsidRPr="00AA37AA">
        <w:rPr>
          <w:rFonts w:ascii="Times New Roman" w:hAnsi="Times New Roman" w:cs="Times New Roman"/>
          <w:sz w:val="24"/>
          <w:szCs w:val="24"/>
        </w:rPr>
        <w:t xml:space="preserve"> (1p. csak felsorolás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лише перерахувати</w:t>
      </w:r>
      <w:r w:rsidRPr="00AA37AA">
        <w:rPr>
          <w:rFonts w:ascii="Times New Roman" w:hAnsi="Times New Roman" w:cs="Times New Roman"/>
          <w:sz w:val="24"/>
          <w:szCs w:val="24"/>
        </w:rPr>
        <w:t>):</w:t>
      </w:r>
    </w:p>
    <w:p w14:paraId="472FCC45" w14:textId="77777777" w:rsidR="006C347F" w:rsidRPr="00AA37AA" w:rsidRDefault="006C347F" w:rsidP="00AA37A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a. …………………………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b.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…………………………… c. …………………………</w:t>
      </w:r>
    </w:p>
    <w:p w14:paraId="0FBC4B8F" w14:textId="5FA3D3B0" w:rsidR="006C347F" w:rsidRPr="00AA37AA" w:rsidRDefault="006C347F" w:rsidP="00AA37AA">
      <w:pPr>
        <w:spacing w:after="0" w:line="32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A37AA">
        <w:rPr>
          <w:rFonts w:ascii="Times New Roman" w:hAnsi="Times New Roman" w:cs="Times New Roman"/>
          <w:b/>
          <w:bCs/>
          <w:sz w:val="24"/>
          <w:szCs w:val="24"/>
        </w:rPr>
        <w:t>Szerezhető pontszám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>Максимльна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кількість балів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>1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0p. Szerzett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/ Отримано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: ……p.</w:t>
      </w:r>
    </w:p>
    <w:p w14:paraId="45AB7448" w14:textId="539C7BFB" w:rsidR="006C347F" w:rsidRDefault="006C347F" w:rsidP="00AA37AA">
      <w:pPr>
        <w:spacing w:after="0" w:line="320" w:lineRule="exact"/>
        <w:jc w:val="center"/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b/>
          <w:bCs/>
          <w:sz w:val="24"/>
          <w:szCs w:val="24"/>
        </w:rPr>
        <w:t>Értékelés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/ Оцінювання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: 0-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>5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,5 pont –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nem felelt meg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 xml:space="preserve"> / не зараховано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; 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>6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>-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>1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0 pont megfelelt </w:t>
      </w:r>
      <w:r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>/ зараховано</w:t>
      </w:r>
    </w:p>
    <w:p w14:paraId="354D20B4" w14:textId="6A0E8304" w:rsidR="00FA113B" w:rsidRDefault="00FA113B">
      <w:pPr>
        <w:rPr>
          <w:rFonts w:ascii="Times New Roman" w:hAnsi="Times New Roman" w:cs="Times New Roman"/>
          <w:b/>
          <w:bCs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uk-UA"/>
        </w:rPr>
        <w:br w:type="page"/>
      </w:r>
    </w:p>
    <w:p w14:paraId="0B6C775A" w14:textId="710931AA" w:rsidR="00AA37AA" w:rsidRPr="00AA37AA" w:rsidRDefault="003A5BBD" w:rsidP="00FA113B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1. sz. melléklet / </w:t>
      </w:r>
      <w:r w:rsidR="00AA37AA" w:rsidRPr="00AA37AA">
        <w:rPr>
          <w:rFonts w:ascii="Times New Roman" w:hAnsi="Times New Roman" w:cs="Times New Roman"/>
          <w:b/>
          <w:bCs/>
          <w:sz w:val="24"/>
          <w:szCs w:val="24"/>
          <w:lang w:val="uk-UA"/>
        </w:rPr>
        <w:t>Додаток №1</w:t>
      </w:r>
    </w:p>
    <w:p w14:paraId="450C911C" w14:textId="77777777" w:rsidR="00AA37AA" w:rsidRPr="00AA37AA" w:rsidRDefault="00AA37AA" w:rsidP="00FA113B">
      <w:pPr>
        <w:spacing w:after="0" w:line="360" w:lineRule="auto"/>
        <w:ind w:firstLine="540"/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4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. modul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/ модуль</w:t>
      </w:r>
      <w:r w:rsidRPr="00AA37AA">
        <w:rPr>
          <w:rFonts w:ascii="Times New Roman" w:hAnsi="Times New Roman" w:cs="Times New Roman"/>
          <w:b/>
          <w:sz w:val="24"/>
          <w:szCs w:val="24"/>
        </w:rPr>
        <w:t>:</w:t>
      </w:r>
      <w:r w:rsidRPr="00AA37AA">
        <w:rPr>
          <w:rFonts w:ascii="Times New Roman" w:hAnsi="Times New Roman" w:cs="Times New Roman"/>
          <w:sz w:val="24"/>
          <w:szCs w:val="24"/>
        </w:rPr>
        <w:t xml:space="preserve"> Gyakorlati munkák (30 pont)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Практичні роботи (</w:t>
      </w:r>
      <w:r w:rsidRPr="00AA37AA">
        <w:rPr>
          <w:rFonts w:ascii="Times New Roman" w:hAnsi="Times New Roman" w:cs="Times New Roman"/>
          <w:sz w:val="24"/>
          <w:szCs w:val="24"/>
        </w:rPr>
        <w:t>3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0 балів)</w:t>
      </w:r>
    </w:p>
    <w:p w14:paraId="24508102" w14:textId="77777777" w:rsidR="00AA37AA" w:rsidRPr="00AA37AA" w:rsidRDefault="00AA37AA" w:rsidP="00FA113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1. gyakorlat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pont): Az 1. térkép (M1:50 000) alapján rajzolja meg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-patak vízgyűjtőjének határát és számítsa ki a vízgyűjtő területét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Практична №</w:t>
      </w:r>
      <w:r w:rsidRPr="00AA37AA">
        <w:rPr>
          <w:rFonts w:ascii="Times New Roman" w:hAnsi="Times New Roman" w:cs="Times New Roman"/>
          <w:b/>
          <w:sz w:val="24"/>
          <w:szCs w:val="24"/>
        </w:rPr>
        <w:t>1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AA37AA">
        <w:rPr>
          <w:rFonts w:ascii="Times New Roman" w:hAnsi="Times New Roman" w:cs="Times New Roman"/>
          <w:sz w:val="24"/>
          <w:szCs w:val="24"/>
        </w:rPr>
        <w:t>3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балів): На основі карти №1 </w:t>
      </w:r>
      <w:r w:rsidRPr="00AA37AA">
        <w:rPr>
          <w:rFonts w:ascii="Times New Roman" w:hAnsi="Times New Roman" w:cs="Times New Roman"/>
          <w:sz w:val="24"/>
          <w:szCs w:val="24"/>
        </w:rPr>
        <w:t>(M1:50 000)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намалюйте кордони водозбору струмка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та вирахуйте територію водозбору</w:t>
      </w:r>
    </w:p>
    <w:p w14:paraId="3F71DD5A" w14:textId="77777777" w:rsidR="00AA37AA" w:rsidRPr="00AA37AA" w:rsidRDefault="00AA37AA" w:rsidP="00FA113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Készítse el a folyó esésgörbéjét a Google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adatai alapján és jegyezze fel a következő értékeket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Замалюйте криву падіння річки за допомогою даних </w:t>
      </w:r>
      <w:r w:rsidRPr="00AA37AA">
        <w:rPr>
          <w:rFonts w:ascii="Times New Roman" w:hAnsi="Times New Roman" w:cs="Times New Roman"/>
          <w:sz w:val="24"/>
          <w:szCs w:val="24"/>
        </w:rPr>
        <w:t xml:space="preserve">Google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та вкажіть наступні дані</w:t>
      </w:r>
      <w:r w:rsidRPr="00AA37AA">
        <w:rPr>
          <w:rFonts w:ascii="Times New Roman" w:hAnsi="Times New Roman" w:cs="Times New Roman"/>
          <w:sz w:val="24"/>
          <w:szCs w:val="24"/>
        </w:rPr>
        <w:t>:</w:t>
      </w:r>
    </w:p>
    <w:p w14:paraId="0E45A54F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Tengerszint fölötti magasság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Висота над рівнем моря</w:t>
      </w:r>
      <w:r w:rsidRPr="00AA37AA">
        <w:rPr>
          <w:rFonts w:ascii="Times New Roman" w:hAnsi="Times New Roman" w:cs="Times New Roman"/>
          <w:sz w:val="24"/>
          <w:szCs w:val="24"/>
        </w:rPr>
        <w:t>: min.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gram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мінімум</w:t>
      </w:r>
      <w:r w:rsidRPr="00AA37AA">
        <w:rPr>
          <w:rFonts w:ascii="Times New Roman" w:hAnsi="Times New Roman" w:cs="Times New Roman"/>
          <w:sz w:val="24"/>
          <w:szCs w:val="24"/>
        </w:rPr>
        <w:t>:…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……….., átlag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середнє значення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: ………….,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max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максимум</w:t>
      </w:r>
      <w:r w:rsidRPr="00AA37AA">
        <w:rPr>
          <w:rFonts w:ascii="Times New Roman" w:hAnsi="Times New Roman" w:cs="Times New Roman"/>
          <w:sz w:val="24"/>
          <w:szCs w:val="24"/>
        </w:rPr>
        <w:t>: …………</w:t>
      </w:r>
    </w:p>
    <w:p w14:paraId="20E3727C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 szelvény hossza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Довжина розрізу</w:t>
      </w:r>
      <w:r w:rsidRPr="00AA37AA">
        <w:rPr>
          <w:rFonts w:ascii="Times New Roman" w:hAnsi="Times New Roman" w:cs="Times New Roman"/>
          <w:sz w:val="24"/>
          <w:szCs w:val="24"/>
        </w:rPr>
        <w:t>: 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, Max. meredekség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максимальний схил (крутизна)</w:t>
      </w:r>
      <w:r w:rsidRPr="00AA37AA">
        <w:rPr>
          <w:rFonts w:ascii="Times New Roman" w:hAnsi="Times New Roman" w:cs="Times New Roman"/>
          <w:sz w:val="24"/>
          <w:szCs w:val="24"/>
        </w:rPr>
        <w:t>: ………………, Átlagos meredekség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Середній схил (крутизна)</w:t>
      </w:r>
      <w:r w:rsidRPr="00AA37AA">
        <w:rPr>
          <w:rFonts w:ascii="Times New Roman" w:hAnsi="Times New Roman" w:cs="Times New Roman"/>
          <w:sz w:val="24"/>
          <w:szCs w:val="24"/>
        </w:rPr>
        <w:t>: ………………</w:t>
      </w:r>
    </w:p>
    <w:p w14:paraId="50ABCE05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-patak vízgyűjtőjének területe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Територія водозбору струмка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: ……………; A folyó esése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Падіння річки</w:t>
      </w:r>
      <w:r w:rsidRPr="00AA37AA">
        <w:rPr>
          <w:rFonts w:ascii="Times New Roman" w:hAnsi="Times New Roman" w:cs="Times New Roman"/>
          <w:sz w:val="24"/>
          <w:szCs w:val="24"/>
        </w:rPr>
        <w:t>: ………………….</w:t>
      </w:r>
    </w:p>
    <w:p w14:paraId="565C73F5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2. gyakorlat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pont): Az 1. térkép alapján mérje meg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Matekovka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-patak vízgyűjtőjén a folyóvölgyek hosszát, majd rajzolja fel a szárazvölgyeket és mérje meg a hosszukat. Számítsa ki a vízgyűjtő völgysűrűségét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Практична №2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3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): На основі карти №1 виміряйте довжину річкових долин басейну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Матековка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>, потім намалюйте сухі долини та виміряйте їх довжину. Обчисліть щільність басейна</w:t>
      </w:r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33D962A2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 folyóvölgyek hossza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Довжина річкових долин</w:t>
      </w:r>
      <w:r w:rsidRPr="00AA37AA">
        <w:rPr>
          <w:rFonts w:ascii="Times New Roman" w:hAnsi="Times New Roman" w:cs="Times New Roman"/>
          <w:sz w:val="24"/>
          <w:szCs w:val="24"/>
        </w:rPr>
        <w:t>: 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…; A szárazvölgyek hossza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Довжина сухих долин</w:t>
      </w:r>
      <w:r w:rsidRPr="00AA37AA">
        <w:rPr>
          <w:rFonts w:ascii="Times New Roman" w:hAnsi="Times New Roman" w:cs="Times New Roman"/>
          <w:sz w:val="24"/>
          <w:szCs w:val="24"/>
        </w:rPr>
        <w:t>: ……….……; Völgysűrűség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Щільність долин</w:t>
      </w:r>
      <w:r w:rsidRPr="00AA37AA">
        <w:rPr>
          <w:rFonts w:ascii="Times New Roman" w:hAnsi="Times New Roman" w:cs="Times New Roman"/>
          <w:sz w:val="24"/>
          <w:szCs w:val="24"/>
        </w:rPr>
        <w:t>: ……….…….</w:t>
      </w:r>
    </w:p>
    <w:p w14:paraId="4B188DB9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3. gyakorlat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pont): Mérje meg a Google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program segítségével a Tisza fő ágának elmozdulását a Tiszaújlak – Tiszasásvár közötti szakaszon a program által kínált műholdképek alapján. Adja meg a folyó hosszának változását. Jelölje be a 2. térkép alapján, hogy a Tisza hol építi és hol pusztítja a medrét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Практична №3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3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): Виміряйте за допомогою програми </w:t>
      </w:r>
      <w:r w:rsidRPr="00AA37AA">
        <w:rPr>
          <w:rFonts w:ascii="Times New Roman" w:hAnsi="Times New Roman" w:cs="Times New Roman"/>
          <w:sz w:val="24"/>
          <w:szCs w:val="24"/>
        </w:rPr>
        <w:t xml:space="preserve">Google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зміщення головної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гірли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річки Тиса на проміжку Вилок –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Тросник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за допомогою поданих супутникових знімків</w:t>
      </w:r>
      <w:r w:rsidRPr="00AA37AA">
        <w:rPr>
          <w:rFonts w:ascii="Times New Roman" w:hAnsi="Times New Roman" w:cs="Times New Roman"/>
          <w:sz w:val="24"/>
          <w:szCs w:val="24"/>
        </w:rPr>
        <w:t xml:space="preserve">.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Подайте дані про зміну довжини річки</w:t>
      </w:r>
    </w:p>
    <w:p w14:paraId="0801D005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 Tisza fő ágának hossza, 1. időpont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Довжина головного русла річки Тиса, 1 час</w:t>
      </w:r>
      <w:r w:rsidRPr="00AA37AA">
        <w:rPr>
          <w:rFonts w:ascii="Times New Roman" w:hAnsi="Times New Roman" w:cs="Times New Roman"/>
          <w:sz w:val="24"/>
          <w:szCs w:val="24"/>
        </w:rPr>
        <w:t>: …………………………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 xml:space="preserve">.……………….…; </w:t>
      </w:r>
    </w:p>
    <w:p w14:paraId="4896132D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 Tisza fő ágának hossza, 2. időpont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Довжина головного русла річки Тиса,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2 час</w:t>
      </w:r>
      <w:r w:rsidRPr="00AA37AA">
        <w:rPr>
          <w:rFonts w:ascii="Times New Roman" w:hAnsi="Times New Roman" w:cs="Times New Roman"/>
          <w:sz w:val="24"/>
          <w:szCs w:val="24"/>
        </w:rPr>
        <w:t>: ……………………………………………………;</w:t>
      </w:r>
    </w:p>
    <w:p w14:paraId="406A8A80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 folyó hosszának változása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Зміна довжини річки</w:t>
      </w:r>
      <w:r w:rsidRPr="00AA37AA">
        <w:rPr>
          <w:rFonts w:ascii="Times New Roman" w:hAnsi="Times New Roman" w:cs="Times New Roman"/>
          <w:sz w:val="24"/>
          <w:szCs w:val="24"/>
        </w:rPr>
        <w:t>: 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52503295" w14:textId="4A7F3355" w:rsidR="00AA37AA" w:rsidRPr="00AA37AA" w:rsidRDefault="00AA37AA" w:rsidP="00AA37A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FF07CBF" wp14:editId="3906873E">
                <wp:simplePos x="0" y="0"/>
                <wp:positionH relativeFrom="column">
                  <wp:posOffset>1911985</wp:posOffset>
                </wp:positionH>
                <wp:positionV relativeFrom="paragraph">
                  <wp:posOffset>6400165</wp:posOffset>
                </wp:positionV>
                <wp:extent cx="227965" cy="247015"/>
                <wp:effectExtent l="13970" t="8255" r="5715" b="11430"/>
                <wp:wrapNone/>
                <wp:docPr id="12" name="Szövegdoboz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" cy="247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18332" w14:textId="77777777" w:rsidR="00AA37AA" w:rsidRPr="00A44858" w:rsidRDefault="00AA37AA" w:rsidP="00AA37A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FF07CBF" id="_x0000_t202" coordsize="21600,21600" o:spt="202" path="m,l,21600r21600,l21600,xe">
                <v:stroke joinstyle="miter"/>
                <v:path gradientshapeok="t" o:connecttype="rect"/>
              </v:shapetype>
              <v:shape id="Szövegdoboz 12" o:spid="_x0000_s1026" type="#_x0000_t202" style="position:absolute;left:0;text-align:left;margin-left:150.55pt;margin-top:503.95pt;width:17.95pt;height:19.45pt;z-index:251664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v9ZMgIAAFUEAAAOAAAAZHJzL2Uyb0RvYy54bWysVEuO2zAM3RfoHQTtGydGMpkYcQbTTFMU&#10;mH6AtAeQZdkWKouqpMTOHKwX6MVKyU6a/jZFvRBIkXokH0mv7/pWkaOwToLO6WwypURoDqXUdU4/&#10;fdy9uKXEeaZLpkCLnJ6Eo3eb58/WnclECg2oUliCINplnclp473JksTxRrTMTcAIjcYKbMs8qrZO&#10;Sss6RG9Vkk6nN0kHtjQWuHAObx8GI91E/KoS3L+vKic8UTnF3Hw8bTyLcCabNctqy0wj+ZgG+4cs&#10;WiY1Br1APTDPyMHK36BayS04qPyEQ5tAVUkuYg1YzWz6SzX7hhkRa0FynLnQ5P4fLH93/GCJLLF3&#10;KSWatdij/dO3r0dRl1DAE8Fr5KgzLkPXvUFn37+EHv1jvc48Av/siIZtw3Qt7q2FrhGsxBxn4WVy&#10;9XTAcQGk6N5CibHYwUME6ivbBgKREoLo2KvTpT+i94TjZZouVzcLSjia0vlyOlvECCw7PzbW+dcC&#10;WhKEnFpsfwRnx0fnQzIsO7uEWA6ULHdSqajYutgqS44MR2UXvxH9JzelSZfT1SJdDPX/FWIavz9B&#10;tNLjzCvZ5vT24sSywNorXcaJ9EyqQcaUlR5pDMwNHPq+6Me2FFCekFALw2zjLqLQgH2ipMO5zqn7&#10;cmBWUKLeaGzKajafh0WIynyxTFGx15bi2sI0R6icekoGceuH5TkYK+sGI53H4B4buZOR5NDxIasx&#10;b5zdyP24Z2E5rvXo9eNvsPkOAAD//wMAUEsDBBQABgAIAAAAIQBxyda64AAAAA0BAAAPAAAAZHJz&#10;L2Rvd25yZXYueG1sTI/BTsMwEETvSPyDtUhcKmqH0LSEOBVU6olTQ7m78ZJExOsQu23692xPcNyZ&#10;p9mZYj25XpxwDJ0nDclcgUCqve2o0bD/2D6sQIRoyJreE2q4YIB1eXtTmNz6M+3wVMVGcAiF3Gho&#10;YxxyKUPdojNh7gck9r786Ezkc2ykHc2Zw10vH5XKpDMd8YfWDLhpsf6ujk5D9lOls/dPO6PdZfs2&#10;1m5hN/uF1vd30+sLiIhT/IPhWp+rQ8mdDv5INoheQ6qShFE2lFo+g2AkTZc873CVnrIVyLKQ/1eU&#10;vwAAAP//AwBQSwECLQAUAAYACAAAACEAtoM4kv4AAADhAQAAEwAAAAAAAAAAAAAAAAAAAAAAW0Nv&#10;bnRlbnRfVHlwZXNdLnhtbFBLAQItABQABgAIAAAAIQA4/SH/1gAAAJQBAAALAAAAAAAAAAAAAAAA&#10;AC8BAABfcmVscy8ucmVsc1BLAQItABQABgAIAAAAIQBhHv9ZMgIAAFUEAAAOAAAAAAAAAAAAAAAA&#10;AC4CAABkcnMvZTJvRG9jLnhtbFBLAQItABQABgAIAAAAIQBxyda64AAAAA0BAAAPAAAAAAAAAAAA&#10;AAAAAIwEAABkcnMvZG93bnJldi54bWxQSwUGAAAAAAQABADzAAAAmQUAAAAA&#10;">
                <v:textbox style="mso-fit-shape-to-text:t">
                  <w:txbxContent>
                    <w:p w14:paraId="7E618332" w14:textId="77777777" w:rsidR="00AA37AA" w:rsidRPr="00A44858" w:rsidRDefault="00AA37AA" w:rsidP="00AA37A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b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7EE8DC5" wp14:editId="63B501FE">
                <wp:simplePos x="0" y="0"/>
                <wp:positionH relativeFrom="column">
                  <wp:posOffset>2168525</wp:posOffset>
                </wp:positionH>
                <wp:positionV relativeFrom="paragraph">
                  <wp:posOffset>2324735</wp:posOffset>
                </wp:positionV>
                <wp:extent cx="213360" cy="227330"/>
                <wp:effectExtent l="6350" t="10160" r="8890" b="10160"/>
                <wp:wrapNone/>
                <wp:docPr id="11" name="Szövegdoboz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227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25F8BA" w14:textId="77777777" w:rsidR="00AA37AA" w:rsidRPr="00A44858" w:rsidRDefault="00AA37AA" w:rsidP="00AA37A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E8DC5" id="Szövegdoboz 11" o:spid="_x0000_s1027" type="#_x0000_t202" style="position:absolute;left:0;text-align:left;margin-left:170.75pt;margin-top:183.05pt;width:16.8pt;height:17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HQYNwIAAFwEAAAOAAAAZHJzL2Uyb0RvYy54bWysVNuO2yAQfa/Uf0C8N06c7M2Ks9ruNlWl&#10;7UVK+wEYsI0KDAUSO/mw/kB/rGOcTdPbS1U/IGCGMzPnzHh52xtNdtIHBbaks8mUEmk5CGWbkn76&#10;uH5xTUmIzAqmwcqS7mWgt6vnz5adK2QOLWghPUEQG4rOlbSN0RVZFngrDQsTcNKisQZvWMSjbzLh&#10;WYfoRmf5dHqZdeCF88BlCHj7MBrpKuHXteTxfV0HGYkuKeYW0+rTWg1rtlqyovHMtYof02D/kIVh&#10;ymLQE9QDi4xsvfoNyijuIUAdJxxMBnWtuEw1YDWz6S/VbFrmZKoFyQnuRFP4f7D83e6DJ0qgdjNK&#10;LDOo0ebw7etONgIqOBC8Ro46Fwp03Th0jv1L6NE/1RvcI/DPgVi4b5lt5J330LWSCcwxvczOno44&#10;YQCpurcgMBbbRkhAfe3NQCBSQhAdtdqf9JF9JBwv89l8fokWjqY8v5rPk34ZK54eOx/iawmGDJuS&#10;epQ/gbPdY4hYBro+uQyxAmgl1krrdPBNda892TFslXX6hsrxyU9u2pKupDcX+cVY/18hpun7E4RR&#10;EXteK1PS65MTKwbWXlmROjIypcc9xtcW0xhoHJgbOYx91Y+qPalTgdgjrx7GFseRxE0L/kBJh+1d&#10;0vBly7ykRL+xqM3NbLEY5iEdFhdXOR78uaU6tzDLEaqkkZJxex/HGdo6r5oWI43dYOEO9axV4nrI&#10;eMzqmD62cOLzOG7DjJyfk9ePn8LqOwAAAP//AwBQSwMEFAAGAAgAAAAhAL8m4nzhAAAACwEAAA8A&#10;AABkcnMvZG93bnJldi54bWxMj8FOwzAMhu9IvENkJC5oS0u7bitNJ4QEYjfYEFyzJmsrEqckWVfe&#10;HnOC22/50+/P1Wayho3ah96hgHSeANPYONVjK+Bt/zhbAQtRopLGoRbwrQNs6suLSpbKnfFVj7vY&#10;MirBUEoBXYxDyXloOm1lmLtBI+2OzlsZafQtV16eqdwafpskBbeyR7rQyUE/dLr53J2sgFX+PH6E&#10;bfby3hRHs443y/HpywtxfTXd3wGLeop/MPzqkzrU5HRwJ1SBGQFZni4IpVAUKTAisuWCwkFAnqRr&#10;4HXF//9Q/wAAAP//AwBQSwECLQAUAAYACAAAACEAtoM4kv4AAADhAQAAEwAAAAAAAAAAAAAAAAAA&#10;AAAAW0NvbnRlbnRfVHlwZXNdLnhtbFBLAQItABQABgAIAAAAIQA4/SH/1gAAAJQBAAALAAAAAAAA&#10;AAAAAAAAAC8BAABfcmVscy8ucmVsc1BLAQItABQABgAIAAAAIQBQvHQYNwIAAFwEAAAOAAAAAAAA&#10;AAAAAAAAAC4CAABkcnMvZTJvRG9jLnhtbFBLAQItABQABgAIAAAAIQC/JuJ84QAAAAsBAAAPAAAA&#10;AAAAAAAAAAAAAJEEAABkcnMvZG93bnJldi54bWxQSwUGAAAAAAQABADzAAAAnwUAAAAA&#10;">
                <v:textbox>
                  <w:txbxContent>
                    <w:p w14:paraId="7025F8BA" w14:textId="77777777" w:rsidR="00AA37AA" w:rsidRPr="00A44858" w:rsidRDefault="00AA37AA" w:rsidP="00AA37AA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C184FF" wp14:editId="4B10328E">
                <wp:simplePos x="0" y="0"/>
                <wp:positionH relativeFrom="column">
                  <wp:posOffset>1995170</wp:posOffset>
                </wp:positionH>
                <wp:positionV relativeFrom="paragraph">
                  <wp:posOffset>2552065</wp:posOffset>
                </wp:positionV>
                <wp:extent cx="443865" cy="280035"/>
                <wp:effectExtent l="13970" t="8890" r="8890" b="6350"/>
                <wp:wrapNone/>
                <wp:docPr id="10" name="Egyenes összekötő nyíll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43865" cy="280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E5009E" id="_x0000_t32" coordsize="21600,21600" o:spt="32" o:oned="t" path="m,l21600,21600e" filled="f">
                <v:path arrowok="t" fillok="f" o:connecttype="none"/>
                <o:lock v:ext="edit" shapetype="t"/>
              </v:shapetype>
              <v:shape id="Egyenes összekötő nyíllal 10" o:spid="_x0000_s1026" type="#_x0000_t32" style="position:absolute;margin-left:157.1pt;margin-top:200.95pt;width:34.95pt;height:22.0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luX8gEAAKADAAAOAAAAZHJzL2Uyb0RvYy54bWysU0Fu2zAQvBfoHwjea8lOHLiC5RycpJe0&#10;NZCkd5qiJCIUl+DSltVf9CG95gNG/tUl7ThNeyuqA0FyObOzs6v55a4zbKs8arAlH49yzpSVUGnb&#10;lPzh/ubDjDMMwlbCgFUlHxTyy8X7d/PeFWoCLZhKeUYkFovelbwNwRVZhrJVncAROGUpWIPvRKCj&#10;b7LKi57YO5NN8vwi68FXzoNUiHR7dQjyReKvayXD17pGFZgpOWkLafVpXcc1W8xF0XjhWi2PMsQ/&#10;qOiEtpT0RHUlgmAbr/+i6rT0gFCHkYQug7rWUqUaqJpx/kc1d61wKtVC5qA72YT/j1Z+2a480xX1&#10;juyxoqMeXTeDsgrZ/gnxu3rcP4XnH8wO+5/GCMPoHZnWOywIu7QrH8uWO3vnbkE+IrOwbIVtVBJ/&#10;PzgiHEdE9gYSD+go9br/DBW9EZsAycFd7TtWG+2+RWAkJ5fYLrVsOLVM7QKTdHl+fja7mHImKTSZ&#10;5fnZNOUSRaSJYOcxfFLQsbgpOQYvdNOGJVhLwwH+kEJsbzFEka+ACLZwo41JM2Is60v+cTqZJk0I&#10;RlcxGJ+hb9ZL49lWxClL31HFm2ceNrZKZK0S1fVxH4Q2hz0lN/ZoVPTm4PIaqmHlXwykMUgqjyMb&#10;5+z3c0K//liLXwAAAP//AwBQSwMEFAAGAAgAAAAhAMEBYZ7gAAAACwEAAA8AAABkcnMvZG93bnJl&#10;di54bWxMj8FOwzAMhu9IvENkJG4s6RaVrms6ISQQB1SJAfesMW2hcUqTtd3bE05wtP3p9/cX+8X2&#10;bMLRd44UJCsBDKl2pqNGwdvrw00GzAdNRveOUMEZPezLy4tC58bN9ILTITQshpDPtYI2hCHn3Nct&#10;Wu1XbkCKtw83Wh3iODbcjHqO4bbnayFSbnVH8UOrB7xvsf46nKyCb7o9v0s+ZZ9VFdLHp+eGsJqV&#10;ur5a7nbAAi7hD4Zf/agOZXQ6uhMZz3oFm0SuI6pAimQLLBKbTCbAjnEjUwG8LPj/DuUPAAAA//8D&#10;AFBLAQItABQABgAIAAAAIQC2gziS/gAAAOEBAAATAAAAAAAAAAAAAAAAAAAAAABbQ29udGVudF9U&#10;eXBlc10ueG1sUEsBAi0AFAAGAAgAAAAhADj9If/WAAAAlAEAAAsAAAAAAAAAAAAAAAAALwEAAF9y&#10;ZWxzLy5yZWxzUEsBAi0AFAAGAAgAAAAhAJnmW5fyAQAAoAMAAA4AAAAAAAAAAAAAAAAALgIAAGRy&#10;cy9lMm9Eb2MueG1sUEsBAi0AFAAGAAgAAAAhAMEBYZ7gAAAACwEAAA8AAAAAAAAAAAAAAAAATAQA&#10;AGRycy9kb3ducmV2LnhtbFBLBQYAAAAABAAEAPMAAABZBQAAAAA=&#10;"/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1820F3" wp14:editId="757040B9">
                <wp:simplePos x="0" y="0"/>
                <wp:positionH relativeFrom="column">
                  <wp:posOffset>1947545</wp:posOffset>
                </wp:positionH>
                <wp:positionV relativeFrom="paragraph">
                  <wp:posOffset>6717030</wp:posOffset>
                </wp:positionV>
                <wp:extent cx="629285" cy="507365"/>
                <wp:effectExtent l="13970" t="11430" r="13970" b="5080"/>
                <wp:wrapNone/>
                <wp:docPr id="9" name="Egyenes összekötő nyíllal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9285" cy="507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792CE5" id="Egyenes összekötő nyíllal 9" o:spid="_x0000_s1026" type="#_x0000_t32" style="position:absolute;margin-left:153.35pt;margin-top:528.9pt;width:49.55pt;height:39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6St6wEAAJQDAAAOAAAAZHJzL2Uyb0RvYy54bWysU0tu2zAQ3RfoHQjua8ku7MaC5SycpJu0&#10;NZD0AGOKkohQHIJDW1Zv0YN0mwsYvVdI+tOm3RXVgiA5fG/evBktrvedZjvpSKEp+XiUcyaNwEqZ&#10;puRfH+/eXXFGHkwFGo0s+SCJXy/fvln0tpATbFFX0rFAYqjobclb722RZSRa2QGN0EoTgjW6Dnw4&#10;uiarHPSBvdPZJM9nWY+usg6FJAq3N8cgXyb+upbCf6lrkp7pkgdtPq0urZu4ZssFFI0D2ypxkgH/&#10;oKIDZULSC9UNeGBbp/6i6pRwSFj7kcAuw7pWQqYaQjXj/I9qHlqwMtUSzCF7sYn+H634vFs7pqqS&#10;zzkz0IUW3TaDNJLY4Znom3w6PPuf35kZDj+0Bs3m0bLeUhGQK7N2sWixNw/2HsUTMYOrFkwjk/TH&#10;wQa+cURkryDxQDYk3vSfsApvYOsx+bevXRcpgzNsn9o0XNok956JcDmbzCdXU85ECE3zD+9n05QB&#10;ijPYOvIfJXYsbkpO3oFqWr9CY8JAoBunVLC7Jx+lQXEGxMwG75TWaS60YX0wZjqZJgChVlUMxmfk&#10;ms1KO7aDOFnpO6l49czh1lSJrJVQ3Z72HpQ+7kNybU72REeO3m6wGtbubFtofVJ5GtM4W7+fE/rX&#10;z7R8AQAA//8DAFBLAwQUAAYACAAAACEAB+tGFOEAAAANAQAADwAAAGRycy9kb3ducmV2LnhtbEyP&#10;QU/DMAyF70j8h8hIXBBLutEVStNpQuLAkW0S16wxbaFxqiZdy3495jRutt/T8/eKzew6ccIhtJ40&#10;JAsFAqnytqVaw2H/ev8IIkRD1nSeUMMPBtiU11eFya2f6B1Pu1gLDqGQGw1NjH0uZagadCYsfI/E&#10;2qcfnIm8DrW0g5k43HVyqdRaOtMSf2hMjy8NVt+70WnAMKaJ2j65+vB2nu4+luevqd9rfXszb59B&#10;RJzjxQx/+IwOJTMd/Ug2iE7DSq0ztrKg0oxLsOVBpTwc+ZSssgxkWcj/LcpfAAAA//8DAFBLAQIt&#10;ABQABgAIAAAAIQC2gziS/gAAAOEBAAATAAAAAAAAAAAAAAAAAAAAAABbQ29udGVudF9UeXBlc10u&#10;eG1sUEsBAi0AFAAGAAgAAAAhADj9If/WAAAAlAEAAAsAAAAAAAAAAAAAAAAALwEAAF9yZWxzLy5y&#10;ZWxzUEsBAi0AFAAGAAgAAAAhABxHpK3rAQAAlAMAAA4AAAAAAAAAAAAAAAAALgIAAGRycy9lMm9E&#10;b2MueG1sUEsBAi0AFAAGAAgAAAAhAAfrRhThAAAADQEAAA8AAAAAAAAAAAAAAAAARQQAAGRycy9k&#10;b3ducmV2LnhtbFBLBQYAAAAABAAEAPMAAABTBQAAAAA=&#10;"/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B4DCD9" wp14:editId="5FDED188">
                <wp:simplePos x="0" y="0"/>
                <wp:positionH relativeFrom="column">
                  <wp:posOffset>998855</wp:posOffset>
                </wp:positionH>
                <wp:positionV relativeFrom="paragraph">
                  <wp:posOffset>73025</wp:posOffset>
                </wp:positionV>
                <wp:extent cx="834390" cy="451485"/>
                <wp:effectExtent l="6985" t="12700" r="6350" b="12065"/>
                <wp:wrapNone/>
                <wp:docPr id="8" name="Szövegdoboz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4390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706D72" w14:textId="77777777" w:rsidR="00AA37AA" w:rsidRPr="003F48F7" w:rsidRDefault="00AA37AA" w:rsidP="00AA37AA">
                            <w:r w:rsidRPr="003F48F7">
                              <w:t>1. térkép</w:t>
                            </w:r>
                            <w:r>
                              <w:t xml:space="preserve"> / </w:t>
                            </w:r>
                            <w:r>
                              <w:rPr>
                                <w:lang w:val="uk-UA"/>
                              </w:rPr>
                              <w:t>карт</w:t>
                            </w:r>
                            <w:r>
                              <w:t>a</w:t>
                            </w:r>
                            <w:r w:rsidRPr="00AF5B36">
                              <w:rPr>
                                <w:lang w:val="uk-UA"/>
                              </w:rPr>
                              <w:t xml:space="preserve"> №1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B4DCD9" id="Szövegdoboz 8" o:spid="_x0000_s1028" type="#_x0000_t202" style="position:absolute;left:0;text-align:left;margin-left:78.65pt;margin-top:5.75pt;width:65.7pt;height:35.5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cffMwIAAFoEAAAOAAAAZHJzL2Uyb0RvYy54bWysVNuO2jAQfa/Uf7D8XgJsaCEirLZsqSpt&#10;LxLtBziOk1h1PK5tSODD9gf6Yx07wNLbS9U8WLZnfGbmnJksb/tWkb2wToLO6WQ0pkRoDqXUdU6/&#10;fN68mFPiPNMlU6BFTg/C0dvV82fLzmRiCg2oUliCINplnclp473JksTxRrTMjcAIjcYKbMs8Hm2d&#10;lJZ1iN6qZDoev0w6sKWxwIVzeHs/GOkq4leV4P5jVTnhicop5ubjauNahDVZLVlWW2YayU9psH/I&#10;omVSY9AL1D3zjOys/A2qldyCg8qPOLQJVJXkItaA1UzGv1SzbZgRsRYkx5kLTe7/wfIP+0+WyDKn&#10;KJRmLUq0PX5/3Iu6hAKOZB4Y6ozL0HFr0NX3r6FHpWO1zjwA/+qIhnXDdC3urIWuEazEDCfhZXL1&#10;dMBxAaTo3kOJodjOQwTqK9sG+pAQguio1OGijug94Xg5v0lvFmjhaEpnk3Q+ixFYdn5srPNvBbQk&#10;bHJqUfwIzvYPzodkWHZ2CbEcKFlupFLxYOtirSzZM2yUTfxO6D+5KU26nC5m09lQ/18hxvH7E0Qr&#10;PXa8ki1WdHFiWWDtjS5jP3om1bDHlJU+0RiYGzj0fdFHzaYhQKC4gPKAvFoYGhwHEjcN2CMlHTZ3&#10;Tt23HbOCEvVOozaLSZqGaYiHdPZqigd7bSmuLUxzhMqpp2TYrv0wQTtjZd1gpHM33KGeGxm5fsrq&#10;lD42cJTgNGxhQq7P0evpl7D6AQAA//8DAFBLAwQUAAYACAAAACEA2D0H590AAAAJAQAADwAAAGRy&#10;cy9kb3ducmV2LnhtbEyPwU7DMAyG70i8Q2QkLhNL16ldVZpOMGknTivjnjWmrWickmRb9/aYE9z8&#10;y59+f662sx3FBX0YHClYLRMQSK0zA3UKju/7pwJEiJqMHh2hghsG2Nb3d5UujbvSAS9N7ASXUCi1&#10;gj7GqZQytD1aHZZuQuLdp/NWR46+k8brK5fbUaZJkkurB+ILvZ5w12P71Zytgvy7WS/ePsyCDrf9&#10;q29tZnbHTKnHh/nlGUTEOf7B8KvP6lCz08mdyQQxcs42a0Z5WGUgGEiLYgPipKBIc5B1Jf9/UP8A&#10;AAD//wMAUEsBAi0AFAAGAAgAAAAhALaDOJL+AAAA4QEAABMAAAAAAAAAAAAAAAAAAAAAAFtDb250&#10;ZW50X1R5cGVzXS54bWxQSwECLQAUAAYACAAAACEAOP0h/9YAAACUAQAACwAAAAAAAAAAAAAAAAAv&#10;AQAAX3JlbHMvLnJlbHNQSwECLQAUAAYACAAAACEAXLnH3zMCAABaBAAADgAAAAAAAAAAAAAAAAAu&#10;AgAAZHJzL2Uyb0RvYy54bWxQSwECLQAUAAYACAAAACEA2D0H590AAAAJAQAADwAAAAAAAAAAAAAA&#10;AACNBAAAZHJzL2Rvd25yZXYueG1sUEsFBgAAAAAEAAQA8wAAAJcFAAAAAA==&#10;">
                <v:textbox style="mso-fit-shape-to-text:t">
                  <w:txbxContent>
                    <w:p w14:paraId="23706D72" w14:textId="77777777" w:rsidR="00AA37AA" w:rsidRPr="003F48F7" w:rsidRDefault="00AA37AA" w:rsidP="00AA37AA">
                      <w:r w:rsidRPr="003F48F7">
                        <w:t>1. térkép</w:t>
                      </w:r>
                      <w:r>
                        <w:t xml:space="preserve"> / </w:t>
                      </w:r>
                      <w:r>
                        <w:rPr>
                          <w:lang w:val="uk-UA"/>
                        </w:rPr>
                        <w:t>карт</w:t>
                      </w:r>
                      <w:r>
                        <w:t>a</w:t>
                      </w:r>
                      <w:r w:rsidRPr="00AF5B36">
                        <w:rPr>
                          <w:lang w:val="uk-UA"/>
                        </w:rPr>
                        <w:t xml:space="preserve"> №1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F990265" wp14:editId="1466E8D7">
            <wp:extent cx="5554345" cy="9432290"/>
            <wp:effectExtent l="0" t="0" r="8255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943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14F0D" w14:textId="12E0FDD5" w:rsidR="00AA37AA" w:rsidRPr="00AA37AA" w:rsidRDefault="00AA37AA" w:rsidP="00AA37A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989511E" wp14:editId="46D5CB31">
                <wp:simplePos x="0" y="0"/>
                <wp:positionH relativeFrom="column">
                  <wp:posOffset>4123690</wp:posOffset>
                </wp:positionH>
                <wp:positionV relativeFrom="paragraph">
                  <wp:posOffset>114935</wp:posOffset>
                </wp:positionV>
                <wp:extent cx="910590" cy="451485"/>
                <wp:effectExtent l="8255" t="10795" r="5080" b="13970"/>
                <wp:wrapNone/>
                <wp:docPr id="7" name="Szövegdoboz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F3981" w14:textId="77777777" w:rsidR="00AA37AA" w:rsidRPr="00AF5B36" w:rsidRDefault="00AA37AA" w:rsidP="00AA37AA">
                            <w:r>
                              <w:t xml:space="preserve">2. térkép / </w:t>
                            </w:r>
                            <w:r w:rsidRPr="00AF5B36">
                              <w:rPr>
                                <w:lang w:val="uk-UA"/>
                              </w:rPr>
                              <w:t>карт</w:t>
                            </w:r>
                            <w:r w:rsidRPr="00AF5B36">
                              <w:t>a</w:t>
                            </w:r>
                            <w:r>
                              <w:rPr>
                                <w:lang w:val="uk-UA"/>
                              </w:rPr>
                              <w:t xml:space="preserve"> №</w:t>
                            </w:r>
                            <w: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989511E" id="Szövegdoboz 7" o:spid="_x0000_s1029" type="#_x0000_t202" style="position:absolute;left:0;text-align:left;margin-left:324.7pt;margin-top:9.05pt;width:71.7pt;height:35.55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YTgNAIAAFoEAAAOAAAAZHJzL2Uyb0RvYy54bWysVEuO2zAM3RfoHQTtGztp0iRGnME00xQF&#10;ph8g7QFkWbaFyqIqKbEzB5sL9GKl5CST/jZFvRBIkXokH0mvbvpWkYOwToLO6XiUUiI0h1LqOqdf&#10;Pm9fLChxnumSKdAip0fh6M36+bNVZzIxgQZUKSxBEO2yzuS08d5kSeJ4I1rmRmCERmMFtmUeVVsn&#10;pWUdorcqmaTpq6QDWxoLXDiHt3eDka4jflUJ7j9WlROeqJxibj6eNp5FOJP1imW1ZaaR/JQG+4cs&#10;WiY1Br1A3THPyN7K36BayS04qPyIQ5tAVUkuYg1YzTj9pZpdw4yItSA5zlxocv8Pln84fLJEljmd&#10;U6JZiy3aPXx/PIi6hAIeyDww1BmXoePOoKvvX0OPnY7VOnMP/KsjGjYN07W4tRa6RrASMxyHl8nV&#10;0wHHBZCiew8lhmJ7DxGor2wb6ENCCKJjp46X7ojeE46Xy3E6W6KFo2k6G08XsxiBZefHxjr/VkBL&#10;gpBTi82P4Oxw73xIhmVnlxDLgZLlVioVFVsXG2XJgeGgbON3Qv/JTWnSYSazyWyo/68Qafz+BNFK&#10;jxOvZJvTxcWJZYG1N7qM8+iZVIOMKSt9ojEwN3Do+6KPPXsZAgSKCyiPyKuFYcBxIVFowD5Q0uFw&#10;59R92zMrKFHvNPZmOZ5OwzZEZTqbT1Cx15bi2sI0R6icekoGceOHDdobK+sGI52n4Rb7uZWR66es&#10;TunjAMcWnJYtbMi1Hr2efgnrHwAAAP//AwBQSwMEFAAGAAgAAAAhACzVE+fdAAAACQEAAA8AAABk&#10;cnMvZG93bnJldi54bWxMj8FOwzAQRO9I/IO1SFwq6jS0JQlxKqjUE6eGcnfjJYmI18F22/TvWU5w&#10;XM3o7ZtyM9lBnNGH3pGCxTwBgdQ401Or4PC+e8hAhKjJ6MERKrhigE11e1PqwrgL7fFcx1YwhEKh&#10;FXQxjoWUoenQ6jB3IxJnn85bHfn0rTReXxhuB5kmyVpa3RN/6PSI2w6br/pkFay/68fZ24eZ0f66&#10;e/WNXZntYaXU/d308gwi4hT/yvCrz+pQsdPRncgEMTBjmS+5ykG2AMGFpzzlLUcFWZ6CrEr5f0H1&#10;AwAA//8DAFBLAQItABQABgAIAAAAIQC2gziS/gAAAOEBAAATAAAAAAAAAAAAAAAAAAAAAABbQ29u&#10;dGVudF9UeXBlc10ueG1sUEsBAi0AFAAGAAgAAAAhADj9If/WAAAAlAEAAAsAAAAAAAAAAAAAAAAA&#10;LwEAAF9yZWxzLy5yZWxzUEsBAi0AFAAGAAgAAAAhANGFhOA0AgAAWgQAAA4AAAAAAAAAAAAAAAAA&#10;LgIAAGRycy9lMm9Eb2MueG1sUEsBAi0AFAAGAAgAAAAhACzVE+fdAAAACQEAAA8AAAAAAAAAAAAA&#10;AAAAjgQAAGRycy9kb3ducmV2LnhtbFBLBQYAAAAABAAEAPMAAACYBQAAAAA=&#10;">
                <v:textbox style="mso-fit-shape-to-text:t">
                  <w:txbxContent>
                    <w:p w14:paraId="076F3981" w14:textId="77777777" w:rsidR="00AA37AA" w:rsidRPr="00AF5B36" w:rsidRDefault="00AA37AA" w:rsidP="00AA37AA">
                      <w:r>
                        <w:t xml:space="preserve">2. térkép / </w:t>
                      </w:r>
                      <w:r w:rsidRPr="00AF5B36">
                        <w:rPr>
                          <w:lang w:val="uk-UA"/>
                        </w:rPr>
                        <w:t>карт</w:t>
                      </w:r>
                      <w:r w:rsidRPr="00AF5B36">
                        <w:t>a</w:t>
                      </w:r>
                      <w:r>
                        <w:rPr>
                          <w:lang w:val="uk-UA"/>
                        </w:rPr>
                        <w:t xml:space="preserve"> №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FDD300" wp14:editId="1F2D77C2">
            <wp:extent cx="5215255" cy="8734425"/>
            <wp:effectExtent l="0" t="0" r="4445" b="952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" b="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5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8628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4. gyakorlat </w:t>
      </w:r>
      <w:r w:rsidRPr="00AA37AA">
        <w:rPr>
          <w:rFonts w:ascii="Times New Roman" w:hAnsi="Times New Roman" w:cs="Times New Roman"/>
          <w:sz w:val="24"/>
          <w:szCs w:val="24"/>
        </w:rPr>
        <w:t>(5 pont)</w:t>
      </w:r>
      <w:r w:rsidRPr="00AA37AA">
        <w:rPr>
          <w:rFonts w:ascii="Times New Roman" w:hAnsi="Times New Roman" w:cs="Times New Roman"/>
          <w:b/>
          <w:sz w:val="24"/>
          <w:szCs w:val="24"/>
        </w:rPr>
        <w:t>: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Tanulja meg az alábbi definíciókat. Minden diák véletlenszerűen tíz definíciót kap, ebből hatot kell tudni pontosan, ahhoz, hogy a gyakorlat sikeres legyen.</w:t>
      </w:r>
    </w:p>
    <w:p w14:paraId="77517D9A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lastRenderedPageBreak/>
        <w:t>Практична №</w:t>
      </w:r>
      <w:r w:rsidRPr="00AA37AA">
        <w:rPr>
          <w:rFonts w:ascii="Times New Roman" w:hAnsi="Times New Roman" w:cs="Times New Roman"/>
          <w:b/>
          <w:sz w:val="24"/>
          <w:szCs w:val="24"/>
        </w:rPr>
        <w:t>4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5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балів):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Вивчіть нижченаведені визначення.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Кожному студенту випадковим чином дається десять визначень, шість з яких мають бути точно відомі, щоб практика була зарахована успішною.</w:t>
      </w:r>
    </w:p>
    <w:p w14:paraId="6ABDCB54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és mállás /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Вивітрювання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14:paraId="0E2E4B9B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allitos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mállás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алітове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вивітрювання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(fizikai mállás)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фізичне вивітрювання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biológiai mállás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органічне вивітрювання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fagy okozta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морозне  вивітрювання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inszolációs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iнсоляційне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вивітрювання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д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есквамація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>, kémiai mállás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хімичне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вивітрювання</w:t>
      </w:r>
      <w:r w:rsidRPr="00AA37AA">
        <w:rPr>
          <w:rFonts w:ascii="Times New Roman" w:hAnsi="Times New Roman" w:cs="Times New Roman"/>
          <w:sz w:val="24"/>
          <w:szCs w:val="24"/>
        </w:rPr>
        <w:t>, kőtenger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кам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'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янисті моря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нівація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nyomáscsökkenés okozta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oldásos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mállás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розчинення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oxidációs mállás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окиснення</w:t>
      </w:r>
      <w:r w:rsidRPr="00AA37AA">
        <w:rPr>
          <w:rFonts w:ascii="Times New Roman" w:hAnsi="Times New Roman" w:cs="Times New Roman"/>
          <w:sz w:val="24"/>
          <w:szCs w:val="24"/>
        </w:rPr>
        <w:t>,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sókristály-növekedéses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aprózódás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сольове  вивітрювання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szfinxek zenéje,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sziallitos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mállás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/ с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и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алітове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вивітрювання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12A4DB1B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Glaciális geomorfológia /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Формування поверхні під дією льодовиків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AA37AA">
        <w:rPr>
          <w:rFonts w:ascii="Times New Roman" w:hAnsi="Times New Roman" w:cs="Times New Roman"/>
          <w:sz w:val="24"/>
          <w:szCs w:val="24"/>
        </w:rPr>
        <w:t>alsó 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основні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або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абляційн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і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alpi típusú domborzat / a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льпійський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тип рельєфу</w:t>
      </w:r>
      <w:r w:rsidRPr="00AA37AA">
        <w:rPr>
          <w:rFonts w:ascii="Times New Roman" w:hAnsi="Times New Roman" w:cs="Times New Roman"/>
          <w:sz w:val="24"/>
          <w:szCs w:val="24"/>
        </w:rPr>
        <w:t>, belső 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внутрішні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bergschrund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бергшрунд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cirkuszvölgy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л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ьодовиковий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кар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цирк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), csonthó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фірн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drift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elmélet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дрифтова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теорія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drumlin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друмлін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eljegesedés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зледеніння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elster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ельстер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erratikus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blokk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v. vándorkő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ератичні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блукаючий</w:t>
      </w:r>
      <w:r w:rsidRPr="00AA37AA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валуни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felszínimoréna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поверхневи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feltorlaszolt végmoréna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</w:rPr>
        <w:t>, fenékmoréna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донні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морени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firn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фірн</w:t>
      </w:r>
      <w:r w:rsidRPr="00AA37AA">
        <w:rPr>
          <w:rFonts w:ascii="Times New Roman" w:hAnsi="Times New Roman" w:cs="Times New Roman"/>
          <w:sz w:val="24"/>
          <w:szCs w:val="24"/>
        </w:rPr>
        <w:t>,</w:t>
      </w:r>
      <w:r w:rsidRPr="00AA37A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firnfolt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ф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ірнові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снігові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плями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fjord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ф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іорд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фйорд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>, fjordos tó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трогові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озера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fluvioglaciális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üledék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/ флювіогляціальні відклади</w:t>
      </w:r>
      <w:r w:rsidRPr="00AA37AA">
        <w:rPr>
          <w:rFonts w:ascii="Times New Roman" w:hAnsi="Times New Roman" w:cs="Times New Roman"/>
          <w:sz w:val="24"/>
          <w:szCs w:val="24"/>
        </w:rPr>
        <w:t>, függővölgy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висяча долина</w:t>
      </w:r>
      <w:r w:rsidRPr="00AA37AA">
        <w:rPr>
          <w:rFonts w:ascii="Times New Roman" w:hAnsi="Times New Roman" w:cs="Times New Roman"/>
          <w:sz w:val="24"/>
          <w:szCs w:val="24"/>
        </w:rPr>
        <w:t>, glaciális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(jégkorszak)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/ льодовиковий період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гляціологія</w:t>
      </w:r>
      <w:r w:rsidRPr="00AA37AA">
        <w:rPr>
          <w:rFonts w:ascii="Times New Roman" w:hAnsi="Times New Roman" w:cs="Times New Roman"/>
          <w:sz w:val="24"/>
          <w:szCs w:val="24"/>
        </w:rPr>
        <w:t>, 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льодовик</w:t>
      </w:r>
      <w:r w:rsidRPr="00AA37AA">
        <w:rPr>
          <w:rFonts w:ascii="Times New Roman" w:hAnsi="Times New Roman" w:cs="Times New Roman"/>
          <w:sz w:val="24"/>
          <w:szCs w:val="24"/>
        </w:rPr>
        <w:t>, gleccserasztal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л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ьодовиковий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стіл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gleccserhálózat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л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ьодовиков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а мережа</w:t>
      </w:r>
      <w:r w:rsidRPr="00AA37AA">
        <w:rPr>
          <w:rFonts w:ascii="Times New Roman" w:hAnsi="Times New Roman" w:cs="Times New Roman"/>
          <w:sz w:val="24"/>
          <w:szCs w:val="24"/>
        </w:rPr>
        <w:t>, gleccserjég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л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ьодовиковий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лід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gleccserkarc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л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ьодовикова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штриховка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glintlépcső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г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линт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л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ьодовикові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озера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озеро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льодовиково-тектонічне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походження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glintvonal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günz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ґюнц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hegylábgleccser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piedmontgleccser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передгірний льодовик</w:t>
      </w:r>
      <w:r w:rsidRPr="00AA37AA">
        <w:rPr>
          <w:rFonts w:ascii="Times New Roman" w:hAnsi="Times New Roman" w:cs="Times New Roman"/>
          <w:sz w:val="24"/>
          <w:szCs w:val="24"/>
        </w:rPr>
        <w:t xml:space="preserve">, hó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сніг</w:t>
      </w:r>
      <w:r w:rsidRPr="00AA37AA">
        <w:rPr>
          <w:rFonts w:ascii="Times New Roman" w:hAnsi="Times New Roman" w:cs="Times New Roman"/>
          <w:sz w:val="24"/>
          <w:szCs w:val="24"/>
        </w:rPr>
        <w:t>, hófolt erózió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н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івація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holtjég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мертвий лід</w:t>
      </w:r>
      <w:r w:rsidRPr="00AA37AA">
        <w:rPr>
          <w:rFonts w:ascii="Times New Roman" w:hAnsi="Times New Roman" w:cs="Times New Roman"/>
          <w:sz w:val="24"/>
          <w:szCs w:val="24"/>
        </w:rPr>
        <w:t xml:space="preserve">, időszakos hóhatár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cезонна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cнігова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лінія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illinois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і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ллінойс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interglaciális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інтергляціал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jéghegy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айсберг</w:t>
      </w:r>
      <w:r w:rsidRPr="00AA37AA">
        <w:rPr>
          <w:rFonts w:ascii="Times New Roman" w:hAnsi="Times New Roman" w:cs="Times New Roman"/>
          <w:sz w:val="24"/>
          <w:szCs w:val="24"/>
        </w:rPr>
        <w:t xml:space="preserve">, jégsapka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льодовиковий купол</w:t>
      </w:r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льодовикова</w:t>
      </w:r>
      <w:proofErr w:type="spellEnd"/>
      <w:r w:rsidRPr="00AA37AA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шапка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), jégtakaró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л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ьодовикові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покрив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kame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ками</w:t>
      </w:r>
      <w:r w:rsidRPr="00AA37AA">
        <w:rPr>
          <w:rFonts w:ascii="Times New Roman" w:hAnsi="Times New Roman" w:cs="Times New Roman"/>
          <w:sz w:val="24"/>
          <w:szCs w:val="24"/>
        </w:rPr>
        <w:t>, kansas jégkorszak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к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анзас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kárcsúcs (kártorony, kárpiramis)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карлінг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kárfülke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к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л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ьодовикові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цирки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), kárgerinc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каровий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хребет</w:t>
      </w:r>
      <w:r w:rsidRPr="00AA37AA">
        <w:rPr>
          <w:rFonts w:ascii="Times New Roman" w:hAnsi="Times New Roman" w:cs="Times New Roman"/>
          <w:sz w:val="24"/>
          <w:szCs w:val="24"/>
        </w:rPr>
        <w:t>, kárgleccser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к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аррові-льодовики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kárlépcső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карові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сходи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kártó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к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арове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озеро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kipréselődött végmoréna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напірна морена</w:t>
      </w:r>
      <w:r w:rsidRPr="00AA37AA">
        <w:rPr>
          <w:rFonts w:ascii="Times New Roman" w:hAnsi="Times New Roman" w:cs="Times New Roman"/>
          <w:sz w:val="24"/>
          <w:szCs w:val="24"/>
        </w:rPr>
        <w:t>, középmoréna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серединн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>а морена</w:t>
      </w:r>
      <w:r w:rsidRPr="00AA37AA">
        <w:rPr>
          <w:rFonts w:ascii="Times New Roman" w:hAnsi="Times New Roman" w:cs="Times New Roman"/>
          <w:sz w:val="24"/>
          <w:szCs w:val="24"/>
        </w:rPr>
        <w:t>, kúpgleccser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конусоподібний льодовик</w:t>
      </w:r>
      <w:r w:rsidRPr="00AA37AA">
        <w:rPr>
          <w:rFonts w:ascii="Times New Roman" w:hAnsi="Times New Roman" w:cs="Times New Roman"/>
          <w:sz w:val="24"/>
          <w:szCs w:val="24"/>
        </w:rPr>
        <w:t>, lejtőgleccser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схиловий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льодовик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mindel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міндель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морена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nebraska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зледеніння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н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ебраска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nivációs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fülke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ніваційні</w:t>
      </w:r>
      <w:proofErr w:type="spellEnd"/>
      <w:r w:rsidRPr="00AA37AA">
        <w:rPr>
          <w:rFonts w:ascii="Times New Roman" w:hAnsi="Times New Roman" w:cs="Times New Roman"/>
          <w:i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iCs/>
          <w:sz w:val="24"/>
          <w:szCs w:val="24"/>
        </w:rPr>
        <w:t>ніші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nunatak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нунатак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oldalmoréna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бокова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морена</w:t>
      </w:r>
      <w:r w:rsidRPr="00AA37AA">
        <w:rPr>
          <w:rFonts w:ascii="Times New Roman" w:hAnsi="Times New Roman" w:cs="Times New Roman"/>
          <w:sz w:val="24"/>
          <w:szCs w:val="24"/>
        </w:rPr>
        <w:t>, olvadékvízsíkság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v.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sanderképződmények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андри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з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андр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ов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и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рівнини</w:t>
      </w:r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óz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lastRenderedPageBreak/>
        <w:t>о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або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ескери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ősfolyamvölgy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прохідні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льодовікові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долини</w:t>
      </w:r>
      <w:r w:rsidRPr="00AA37AA">
        <w:rPr>
          <w:rFonts w:ascii="Times New Roman" w:hAnsi="Times New Roman" w:cs="Times New Roman"/>
          <w:sz w:val="24"/>
          <w:szCs w:val="24"/>
        </w:rPr>
        <w:t>, parti 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берегов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>а морена</w:t>
      </w:r>
      <w:r w:rsidRPr="00AA37AA">
        <w:rPr>
          <w:rFonts w:ascii="Times New Roman" w:hAnsi="Times New Roman" w:cs="Times New Roman"/>
          <w:sz w:val="24"/>
          <w:szCs w:val="24"/>
        </w:rPr>
        <w:t>, platógleccser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л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ьодовики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пласких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вершин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randkluft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р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анклюфт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riss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зледеніння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рісс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Rogen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Роген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морена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saale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зледеніння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з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аале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serac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с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еракі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льодопад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soll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моренне озеро</w:t>
      </w:r>
      <w:r w:rsidRPr="00AA37AA">
        <w:rPr>
          <w:rFonts w:ascii="Times New Roman" w:hAnsi="Times New Roman" w:cs="Times New Roman"/>
          <w:sz w:val="24"/>
          <w:szCs w:val="24"/>
        </w:rPr>
        <w:t>, teknővölgy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трог</w:t>
      </w:r>
      <w:r w:rsidRPr="00AA37AA">
        <w:rPr>
          <w:rFonts w:ascii="Times New Roman" w:hAnsi="Times New Roman" w:cs="Times New Roman"/>
          <w:sz w:val="24"/>
          <w:szCs w:val="24"/>
        </w:rPr>
        <w:t>, tengerszem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карови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озеро</w:t>
      </w:r>
      <w:r w:rsidRPr="00AA37AA">
        <w:rPr>
          <w:rFonts w:ascii="Times New Roman" w:hAnsi="Times New Roman" w:cs="Times New Roman"/>
          <w:sz w:val="24"/>
          <w:szCs w:val="24"/>
        </w:rPr>
        <w:t>,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törmelékgleccser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v. turkesztáni típusú jégár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л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ьодовики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туркестанського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типу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üledék végmoréna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абляціонна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морена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(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морена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вытаивания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  <w:lang w:val="uk-UA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>, végmoréna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кінцева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м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орена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wisconsin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в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ісконсин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visztula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вісла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völgyigleccser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долинні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льодовики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würm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jégkorszak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зледеніння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вюрм</w:t>
      </w:r>
      <w:proofErr w:type="spellEnd"/>
    </w:p>
    <w:p w14:paraId="2CD3BF1B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Periglaciális geomorfológia /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Перігляціальне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формування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поверхн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AA37AA">
        <w:rPr>
          <w:rFonts w:ascii="Times New Roman" w:hAnsi="Times New Roman" w:cs="Times New Roman"/>
          <w:sz w:val="24"/>
          <w:szCs w:val="24"/>
        </w:rPr>
        <w:t>állandó fagy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вічна </w:t>
      </w:r>
      <w:r w:rsidRPr="00AA37AA">
        <w:rPr>
          <w:rFonts w:ascii="Times New Roman" w:hAnsi="Times New Roman" w:cs="Times New Roman"/>
          <w:bCs/>
          <w:sz w:val="24"/>
          <w:szCs w:val="24"/>
        </w:rPr>
        <w:t>(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багатолітня</w:t>
      </w:r>
      <w:r w:rsidRPr="00AA37AA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мерзлота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bugor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бугри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торфяні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cementjég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лід-цемент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fagyék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м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орозні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клини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fagyváltozékony réteg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активни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  <w:lang w:val="uk-UA"/>
        </w:rPr>
        <w:t>й</w:t>
      </w:r>
      <w:r w:rsidRPr="00AA37AA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шар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izoterm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örökfagy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ізотермічна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вічна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мерзлота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jégék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льодові клини </w:t>
      </w:r>
      <w:r w:rsidRPr="00AA37AA">
        <w:rPr>
          <w:rFonts w:ascii="Times New Roman" w:hAnsi="Times New Roman" w:cs="Times New Roman"/>
          <w:sz w:val="24"/>
          <w:szCs w:val="24"/>
        </w:rPr>
        <w:t>(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жильний лід</w:t>
      </w:r>
      <w:r w:rsidRPr="00AA37AA">
        <w:rPr>
          <w:rFonts w:ascii="Times New Roman" w:hAnsi="Times New Roman" w:cs="Times New Roman"/>
          <w:sz w:val="24"/>
          <w:szCs w:val="24"/>
        </w:rPr>
        <w:t xml:space="preserve">), kőtenger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кам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'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янисті моря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kőfolyás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кам'яні ріки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krioszféra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кріосфера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krioturbáció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кріотурбація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krioplanáció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кріопланація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nalegy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(rájegesedés) /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наледь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nyílt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талик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відкритий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palsa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п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альз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а </w:t>
      </w:r>
      <w:r w:rsidRPr="00AA37AA">
        <w:rPr>
          <w:rFonts w:ascii="Times New Roman" w:hAnsi="Times New Roman" w:cs="Times New Roman"/>
          <w:bCs/>
          <w:sz w:val="24"/>
          <w:szCs w:val="24"/>
        </w:rPr>
        <w:t>(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м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іграційні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горби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пучення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</w:rPr>
        <w:t>)</w:t>
      </w:r>
      <w:r w:rsidRPr="00AA37AA">
        <w:rPr>
          <w:rFonts w:ascii="Times New Roman" w:hAnsi="Times New Roman" w:cs="Times New Roman"/>
          <w:sz w:val="24"/>
          <w:szCs w:val="24"/>
        </w:rPr>
        <w:t xml:space="preserve">, periglaciális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перигляціальні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утворення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permafrost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в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ічна </w:t>
      </w:r>
      <w:r w:rsidRPr="00AA37AA">
        <w:rPr>
          <w:rFonts w:ascii="Times New Roman" w:hAnsi="Times New Roman" w:cs="Times New Roman"/>
          <w:bCs/>
          <w:sz w:val="24"/>
          <w:szCs w:val="24"/>
        </w:rPr>
        <w:t>(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багатолітня</w:t>
      </w:r>
      <w:r w:rsidRPr="00AA37AA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мерзлота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pingó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пінго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булгунях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або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гідролаколіт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pingótó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озеро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пінго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>гідролаколітове</w:t>
      </w:r>
      <w:proofErr w:type="spellEnd"/>
      <w:r w:rsidRPr="00AA37AA">
        <w:rPr>
          <w:rFonts w:ascii="Times New Roman" w:hAnsi="Times New Roman" w:cs="Times New Roman"/>
          <w:bCs/>
          <w:sz w:val="24"/>
          <w:szCs w:val="24"/>
          <w:lang w:val="uk-UA"/>
        </w:rPr>
        <w:t xml:space="preserve"> озеро</w:t>
      </w:r>
      <w:r w:rsidRPr="00AA37AA">
        <w:rPr>
          <w:rFonts w:ascii="Times New Roman" w:hAnsi="Times New Roman" w:cs="Times New Roman"/>
          <w:sz w:val="24"/>
          <w:szCs w:val="24"/>
        </w:rPr>
        <w:t xml:space="preserve">), részeg erdő /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танцюючий ліс</w:t>
      </w:r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(jégtűs talajfolyás)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proofErr w:type="spellStart"/>
      <w:r w:rsidRPr="00AA37AA">
        <w:rPr>
          <w:rFonts w:ascii="Times New Roman" w:hAnsi="Times New Roman" w:cs="Times New Roman"/>
          <w:bCs/>
          <w:iCs/>
          <w:sz w:val="24"/>
          <w:szCs w:val="24"/>
        </w:rPr>
        <w:t>соліфлюкці</w:t>
      </w:r>
      <w:proofErr w:type="spellEnd"/>
      <w:r w:rsidRPr="00AA37AA">
        <w:rPr>
          <w:rFonts w:ascii="Times New Roman" w:hAnsi="Times New Roman" w:cs="Times New Roman"/>
          <w:bCs/>
          <w:iCs/>
          <w:sz w:val="24"/>
          <w:szCs w:val="24"/>
          <w:lang w:val="uk-UA"/>
        </w:rPr>
        <w:t>я</w:t>
      </w:r>
      <w:r w:rsidRPr="00AA37AA">
        <w:rPr>
          <w:rFonts w:ascii="Times New Roman" w:hAnsi="Times New Roman" w:cs="Times New Roman"/>
          <w:sz w:val="24"/>
          <w:szCs w:val="24"/>
        </w:rPr>
        <w:t>, talajkúszás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Pr="00AA37AA">
        <w:rPr>
          <w:rFonts w:ascii="Times New Roman" w:hAnsi="Times New Roman" w:cs="Times New Roman"/>
          <w:bCs/>
          <w:sz w:val="24"/>
          <w:szCs w:val="24"/>
        </w:rPr>
        <w:t>cповзання</w:t>
      </w:r>
      <w:proofErr w:type="spellEnd"/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ґрунту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талик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tufur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туфури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zárt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talik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талик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закритий</w:t>
      </w:r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74A5925C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Tömegmozgások: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akkumláció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csuszamlás, csúszási tükör,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derázió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domború lejtő, egyszerű lejtő, erózió,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fazetta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geliszoliflukció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hegyomlás,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hepe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homorú lejtő,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humidus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hupa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iszap (sár) –folyás, jégtűemelés, kohézió, kúszás, lejtő, lejtőderék, lejtőláb, lejtőváll, normális lejtő, omlás, összetett lejtő, partomlás,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preformált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súvadás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szingenetikus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csúszópálya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szoliflukció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talajkúszás, tömegmozgás, törmelékkúp, törmelékkúszás, tört lejtő. </w:t>
      </w:r>
    </w:p>
    <w:p w14:paraId="2D7CBE83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5. gyakorlat </w:t>
      </w:r>
      <w:r w:rsidRPr="00AA37AA">
        <w:rPr>
          <w:rFonts w:ascii="Times New Roman" w:hAnsi="Times New Roman" w:cs="Times New Roman"/>
          <w:sz w:val="24"/>
          <w:szCs w:val="24"/>
        </w:rPr>
        <w:t xml:space="preserve">(4 pont): Mérje meg a Google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program segítségével az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Aknaszlatinai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sóbánya beszakadásainak (Új-Lajos bánya, Ferenc-bánya) területi változását a program által kínált műholdképek alapján.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Практична №5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(</w:t>
      </w:r>
      <w:r w:rsidRPr="00AA37AA">
        <w:rPr>
          <w:rFonts w:ascii="Times New Roman" w:hAnsi="Times New Roman" w:cs="Times New Roman"/>
          <w:sz w:val="24"/>
          <w:szCs w:val="24"/>
        </w:rPr>
        <w:t>4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бала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): За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допомгою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супутникових знімків програми </w:t>
      </w:r>
      <w:r w:rsidRPr="00AA37AA">
        <w:rPr>
          <w:rFonts w:ascii="Times New Roman" w:hAnsi="Times New Roman" w:cs="Times New Roman"/>
          <w:sz w:val="24"/>
          <w:szCs w:val="24"/>
        </w:rPr>
        <w:t xml:space="preserve">Google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Earth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виміряйте територіальні зміни обвалення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Солотвинських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соляних шахт №</w:t>
      </w:r>
      <w:r w:rsidRPr="00AA37AA">
        <w:rPr>
          <w:rFonts w:ascii="Times New Roman" w:hAnsi="Times New Roman" w:cs="Times New Roman"/>
          <w:sz w:val="24"/>
          <w:szCs w:val="24"/>
        </w:rPr>
        <w:t xml:space="preserve"> 7 i № 8. </w:t>
      </w:r>
    </w:p>
    <w:p w14:paraId="25A57B36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AA37AA">
        <w:rPr>
          <w:rFonts w:ascii="Times New Roman" w:hAnsi="Times New Roman" w:cs="Times New Roman"/>
          <w:sz w:val="24"/>
          <w:szCs w:val="24"/>
        </w:rPr>
        <w:t>Az Ferenc-bánya beszakadásának területe, a felvétel időpontja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Територія обвалу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№</w:t>
      </w:r>
      <w:r w:rsidRPr="00AA37AA">
        <w:rPr>
          <w:rFonts w:ascii="Times New Roman" w:hAnsi="Times New Roman" w:cs="Times New Roman"/>
          <w:sz w:val="24"/>
          <w:szCs w:val="24"/>
        </w:rPr>
        <w:t xml:space="preserve"> 7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та час знімку</w:t>
      </w:r>
      <w:r w:rsidRPr="00AA37AA">
        <w:rPr>
          <w:rFonts w:ascii="Times New Roman" w:hAnsi="Times New Roman" w:cs="Times New Roman"/>
          <w:sz w:val="24"/>
          <w:szCs w:val="24"/>
        </w:rPr>
        <w:t>: ……………………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………………</w:t>
      </w:r>
    </w:p>
    <w:p w14:paraId="5874955E" w14:textId="77777777" w:rsidR="00AA37AA" w:rsidRPr="00AA37AA" w:rsidRDefault="00AA37AA" w:rsidP="00AA37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Az Ferenc-bánya beszakadásának területe, a felvétel időpontja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Територія обвалу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№</w:t>
      </w:r>
      <w:r w:rsidRPr="00AA37AA">
        <w:rPr>
          <w:rFonts w:ascii="Times New Roman" w:hAnsi="Times New Roman" w:cs="Times New Roman"/>
          <w:sz w:val="24"/>
          <w:szCs w:val="24"/>
        </w:rPr>
        <w:t xml:space="preserve"> 7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та час знімку</w:t>
      </w:r>
      <w:r w:rsidRPr="00AA37AA">
        <w:rPr>
          <w:rFonts w:ascii="Times New Roman" w:hAnsi="Times New Roman" w:cs="Times New Roman"/>
          <w:sz w:val="24"/>
          <w:szCs w:val="24"/>
        </w:rPr>
        <w:t>: ……………………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………………</w:t>
      </w:r>
    </w:p>
    <w:p w14:paraId="0B930D52" w14:textId="77777777" w:rsidR="00AA37AA" w:rsidRPr="00AA37AA" w:rsidRDefault="00AA37AA" w:rsidP="00AA37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lastRenderedPageBreak/>
        <w:t>Az Új-Lajos bánya beszakadásának területe, a felvétel időpontja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Територія обвалу</w:t>
      </w:r>
      <w:r w:rsidRPr="00AA37AA">
        <w:rPr>
          <w:rFonts w:ascii="Times New Roman" w:hAnsi="Times New Roman" w:cs="Times New Roman"/>
          <w:sz w:val="24"/>
          <w:szCs w:val="24"/>
        </w:rPr>
        <w:t xml:space="preserve"> № 8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та час знімку</w:t>
      </w:r>
      <w:r w:rsidRPr="00AA37AA">
        <w:rPr>
          <w:rFonts w:ascii="Times New Roman" w:hAnsi="Times New Roman" w:cs="Times New Roman"/>
          <w:sz w:val="24"/>
          <w:szCs w:val="24"/>
        </w:rPr>
        <w:t>: ……………………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…………………</w:t>
      </w:r>
    </w:p>
    <w:p w14:paraId="2372B1EC" w14:textId="77777777" w:rsidR="00AA37AA" w:rsidRPr="00AA37AA" w:rsidRDefault="00AA37AA" w:rsidP="00AA37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>Az Új-Lajos bánya beszakadásának területe, a felvétel időpontja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Територія обвалу</w:t>
      </w:r>
      <w:r w:rsidRPr="00AA37AA">
        <w:rPr>
          <w:rFonts w:ascii="Times New Roman" w:hAnsi="Times New Roman" w:cs="Times New Roman"/>
          <w:sz w:val="24"/>
          <w:szCs w:val="24"/>
        </w:rPr>
        <w:t xml:space="preserve"> № 8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та час знімку</w:t>
      </w:r>
      <w:r w:rsidRPr="00AA37AA">
        <w:rPr>
          <w:rFonts w:ascii="Times New Roman" w:hAnsi="Times New Roman" w:cs="Times New Roman"/>
          <w:sz w:val="24"/>
          <w:szCs w:val="24"/>
        </w:rPr>
        <w:t>: ……………………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>……………..…..</w:t>
      </w:r>
    </w:p>
    <w:p w14:paraId="303DDE9B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6. gyakorlat </w:t>
      </w:r>
      <w:r w:rsidRPr="00AA37AA">
        <w:rPr>
          <w:rFonts w:ascii="Times New Roman" w:hAnsi="Times New Roman" w:cs="Times New Roman"/>
          <w:sz w:val="24"/>
          <w:szCs w:val="24"/>
        </w:rPr>
        <w:t>(4 pont): Készítsen relatív relief térképét (2x2km</w:t>
      </w:r>
      <w:r w:rsidRPr="00AA37A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A37AA">
        <w:rPr>
          <w:rFonts w:ascii="Times New Roman" w:hAnsi="Times New Roman" w:cs="Times New Roman"/>
          <w:sz w:val="24"/>
          <w:szCs w:val="24"/>
        </w:rPr>
        <w:t xml:space="preserve">-es ráccsal)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Kozjáj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-patak (3. térkép, M1:100 000) vízgyűjtőjén. Kategorizálja a területet az alábbiak szerint: 0-30 m: sík; 30-75 m enyhén hullámos dombság; 75-150 m: felszabdalt dombság; 150-200 m: enyhén hullámos középhegység; 200-300 m: felszabdalt középhegység; 300-450 m: enyhén hullámos hegység; 450-600 m: felszabdalt hegység.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Практична №6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4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балів): Підготуйте карту відносного рельєфу </w:t>
      </w:r>
      <w:r w:rsidRPr="00AA37AA">
        <w:rPr>
          <w:rFonts w:ascii="Times New Roman" w:hAnsi="Times New Roman" w:cs="Times New Roman"/>
          <w:sz w:val="24"/>
          <w:szCs w:val="24"/>
        </w:rPr>
        <w:t>(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ґратка </w:t>
      </w:r>
      <w:r w:rsidRPr="00AA37AA">
        <w:rPr>
          <w:rFonts w:ascii="Times New Roman" w:hAnsi="Times New Roman" w:cs="Times New Roman"/>
          <w:sz w:val="24"/>
          <w:szCs w:val="24"/>
        </w:rPr>
        <w:t>2x2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км</w:t>
      </w:r>
      <w:r w:rsidRPr="00AA37A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AA37AA">
        <w:rPr>
          <w:rFonts w:ascii="Times New Roman" w:hAnsi="Times New Roman" w:cs="Times New Roman"/>
          <w:sz w:val="24"/>
          <w:szCs w:val="24"/>
        </w:rPr>
        <w:t xml:space="preserve">)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водозбору потоків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Козяй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(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карта №</w:t>
      </w:r>
      <w:r w:rsidRPr="00AA37AA">
        <w:rPr>
          <w:rFonts w:ascii="Times New Roman" w:hAnsi="Times New Roman" w:cs="Times New Roman"/>
          <w:sz w:val="24"/>
          <w:szCs w:val="24"/>
        </w:rPr>
        <w:t>3., M1:100 000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. Виконайте категоризацію водозбору за наступними критеріями: 0-30 м: рівнина; 30-75 м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хвилястий пагорб; 75-150 м: порізаний пагорб; 150-200 м: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хвилясте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середньогір’я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, 200-300 м порізане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середньогір’я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; 300-450 м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помірно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хвилясті гори; 450-600 м порізані гори </w:t>
      </w:r>
      <w:r w:rsidRPr="00AA37AA">
        <w:rPr>
          <w:rFonts w:ascii="Times New Roman" w:hAnsi="Times New Roman" w:cs="Times New Roman"/>
          <w:b/>
          <w:bCs/>
          <w:sz w:val="24"/>
          <w:szCs w:val="24"/>
        </w:rPr>
        <w:t xml:space="preserve">(In: </w:t>
      </w:r>
      <w:hyperlink r:id="rId10" w:history="1">
        <w:r w:rsidRPr="00AA37AA">
          <w:rPr>
            <w:rStyle w:val="Hiperhivatkozs"/>
            <w:rFonts w:ascii="Times New Roman" w:hAnsi="Times New Roman" w:cs="Times New Roman"/>
            <w:b/>
            <w:bCs/>
            <w:sz w:val="24"/>
            <w:szCs w:val="24"/>
          </w:rPr>
          <w:t>http://www.tankonyvtar.hu/hu/tartalom/tamop412A/2011_0025_geo_7/ ch02s04.html</w:t>
        </w:r>
      </w:hyperlink>
      <w:r w:rsidRPr="00AA37AA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5091BF2B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5FC3D2" w14:textId="4BDD88DD" w:rsidR="00AA37AA" w:rsidRPr="00AA37AA" w:rsidRDefault="00AA37AA" w:rsidP="00AA37A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3F9AF08" wp14:editId="142E3615">
                <wp:simplePos x="0" y="0"/>
                <wp:positionH relativeFrom="column">
                  <wp:posOffset>718185</wp:posOffset>
                </wp:positionH>
                <wp:positionV relativeFrom="paragraph">
                  <wp:posOffset>3028950</wp:posOffset>
                </wp:positionV>
                <wp:extent cx="856615" cy="451485"/>
                <wp:effectExtent l="7620" t="8890" r="12065" b="6350"/>
                <wp:wrapNone/>
                <wp:docPr id="6" name="Szövegdoboz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4450E" w14:textId="77777777" w:rsidR="00AA37AA" w:rsidRPr="00AF5B36" w:rsidRDefault="00AA37AA" w:rsidP="00AA37AA">
                            <w:r w:rsidRPr="003F48F7">
                              <w:t>3. térkép</w:t>
                            </w:r>
                            <w:r>
                              <w:t xml:space="preserve"> / </w:t>
                            </w:r>
                            <w:r w:rsidRPr="00AF5B36">
                              <w:rPr>
                                <w:lang w:val="uk-UA"/>
                              </w:rPr>
                              <w:t>карт</w:t>
                            </w:r>
                            <w:r w:rsidRPr="00AF5B36">
                              <w:t>a</w:t>
                            </w:r>
                            <w:r>
                              <w:rPr>
                                <w:lang w:val="uk-UA"/>
                              </w:rPr>
                              <w:t xml:space="preserve"> №</w:t>
                            </w:r>
                            <w: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3F9AF08" id="Szövegdoboz 6" o:spid="_x0000_s1030" type="#_x0000_t202" style="position:absolute;left:0;text-align:left;margin-left:56.55pt;margin-top:238.5pt;width:67.45pt;height:35.5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Zl+NAIAAFoEAAAOAAAAZHJzL2Uyb0RvYy54bWysVEuO2zAM3RfoHQTtG8dBnM4YcQbTTFMU&#10;mH6AtAeQZdkWKouqpMRODtYL9GKl5CST/jZFvRBIkXokH0kv74ZOkb2wToIuaDqZUiI0h0rqpqCf&#10;P21e3FDiPNMVU6BFQQ/C0bvV82fL3uRiBi2oSliCINrlvSlo673Jk8TxVnTMTcAIjcYabMc8qrZJ&#10;Kst6RO9UMptOF0kPtjIWuHAObx9GI11F/LoW3H+oayc8UQXF3Hw8bTzLcCarJcsby0wr+SkN9g9Z&#10;dExqDHqBemCekZ2Vv0F1kltwUPsJhy6BupZcxBqwmnT6SzXblhkRa0FynLnQ5P4fLH+//2iJrAq6&#10;oESzDlu0PX7/thdNBSUcySIw1BuXo+PWoKsfXsGAnY7VOvMI/IsjGtYt0424txb6VrAKM0zDy+Tq&#10;6YjjAkjZv4MKQ7Gdhwg01LYL9CEhBNGxU4dLd8TgCcfLm2yxSDNKOJrmWTq/yWIElp8fG+v8GwEd&#10;CUJBLTY/grP9o/MhGZafXUIsB0pWG6lUVGxTrpUle4aDsonfCf0nN6VJX9DbbJaN9f8VYhq/P0F0&#10;0uPEK9lhRRcnlgfWXusqzqNnUo0ypqz0icbA3MihH8oh9mweAgSKS6gOyKuFccBxIVFowR4p6XG4&#10;C+q+7pgVlKi3Gntzm87nYRuiMs9ezlCx15by2sI0R6iCekpGce3HDdoZK5sWI52n4R77uZGR66es&#10;TunjAMcWnJYtbMi1Hr2efgmrHwAAAP//AwBQSwMEFAAGAAgAAAAhALbWsvffAAAACwEAAA8AAABk&#10;cnMvZG93bnJldi54bWxMj01vgkAQhu9N+h8206QXUxcUlCCLaU089SS195UdgZSdpeyq+O87PbW3&#10;eTNP3o9iO9leXHH0nSMF8TwCgVQ701Gj4Pixf8lA+KDJ6N4RKrijh235+FDo3LgbHfBahUawCflc&#10;K2hDGHIpfd2i1X7uBiT+nd1odWA5NtKM+sbmtpeLKFpJqzvihFYPuGux/qouVsHqu1rO3j/NjA73&#10;/dtY29TsjqlSz0/T6wZEwCn8wfBbn6tDyZ1O7kLGi551vIwZVZCs1zyKiUWS8XFSkCZZDLIs5P8N&#10;5Q8AAAD//wMAUEsBAi0AFAAGAAgAAAAhALaDOJL+AAAA4QEAABMAAAAAAAAAAAAAAAAAAAAAAFtD&#10;b250ZW50X1R5cGVzXS54bWxQSwECLQAUAAYACAAAACEAOP0h/9YAAACUAQAACwAAAAAAAAAAAAAA&#10;AAAvAQAAX3JlbHMvLnJlbHNQSwECLQAUAAYACAAAACEAhL2ZfjQCAABaBAAADgAAAAAAAAAAAAAA&#10;AAAuAgAAZHJzL2Uyb0RvYy54bWxQSwECLQAUAAYACAAAACEAttay998AAAALAQAADwAAAAAAAAAA&#10;AAAAAACOBAAAZHJzL2Rvd25yZXYueG1sUEsFBgAAAAAEAAQA8wAAAJoFAAAAAA==&#10;">
                <v:textbox style="mso-fit-shape-to-text:t">
                  <w:txbxContent>
                    <w:p w14:paraId="3144450E" w14:textId="77777777" w:rsidR="00AA37AA" w:rsidRPr="00AF5B36" w:rsidRDefault="00AA37AA" w:rsidP="00AA37AA">
                      <w:r w:rsidRPr="003F48F7">
                        <w:t>3. térkép</w:t>
                      </w:r>
                      <w:r>
                        <w:t xml:space="preserve"> / </w:t>
                      </w:r>
                      <w:r w:rsidRPr="00AF5B36">
                        <w:rPr>
                          <w:lang w:val="uk-UA"/>
                        </w:rPr>
                        <w:t>карт</w:t>
                      </w:r>
                      <w:r w:rsidRPr="00AF5B36">
                        <w:t>a</w:t>
                      </w:r>
                      <w:r>
                        <w:rPr>
                          <w:lang w:val="uk-UA"/>
                        </w:rPr>
                        <w:t xml:space="preserve"> №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94A003" wp14:editId="349FA169">
            <wp:extent cx="4914900" cy="354838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41" b="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F1AF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2F885E" w14:textId="77777777" w:rsidR="00AA37AA" w:rsidRPr="00AA37AA" w:rsidRDefault="00AA37AA" w:rsidP="00AA37A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sz w:val="24"/>
          <w:szCs w:val="24"/>
        </w:rPr>
        <w:t xml:space="preserve">A relatív relief átlaga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Kozjáj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-patak vízgyűjtőjén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/ Середнє значення відносного рельєфу водозбору потоку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Козяй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: ………………</w:t>
      </w:r>
    </w:p>
    <w:p w14:paraId="218F34B3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E5737F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7. gyakorlat </w:t>
      </w:r>
      <w:r w:rsidRPr="00AA37AA">
        <w:rPr>
          <w:rFonts w:ascii="Times New Roman" w:hAnsi="Times New Roman" w:cs="Times New Roman"/>
          <w:sz w:val="24"/>
          <w:szCs w:val="24"/>
        </w:rPr>
        <w:t>(5 pont)</w:t>
      </w:r>
      <w:r w:rsidRPr="00AA37AA">
        <w:rPr>
          <w:rFonts w:ascii="Times New Roman" w:hAnsi="Times New Roman" w:cs="Times New Roman"/>
          <w:b/>
          <w:sz w:val="24"/>
          <w:szCs w:val="24"/>
        </w:rPr>
        <w:t>:</w:t>
      </w: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</w:rPr>
        <w:t>Tanulja meg az alábbi definíciókat. Minden diák véletlenszerűen tíz definíciót kap, ebből hatot kell tudni pontosan, ahhoz, hogy a gyakorlat sikeres legyen.</w:t>
      </w:r>
    </w:p>
    <w:p w14:paraId="368C9904" w14:textId="77777777" w:rsidR="00AA37AA" w:rsidRPr="00AA37AA" w:rsidRDefault="00AA37AA" w:rsidP="00AA37AA">
      <w:pPr>
        <w:spacing w:line="360" w:lineRule="auto"/>
        <w:jc w:val="both"/>
        <w:rPr>
          <w:rStyle w:val="y2iqfc"/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Практична №</w:t>
      </w:r>
      <w:r w:rsidRPr="00AA37AA">
        <w:rPr>
          <w:rFonts w:ascii="Times New Roman" w:hAnsi="Times New Roman" w:cs="Times New Roman"/>
          <w:b/>
          <w:sz w:val="24"/>
          <w:szCs w:val="24"/>
        </w:rPr>
        <w:t>7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5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балів):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Вивчіть нижченаведені визначення.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Style w:val="y2iqfc"/>
          <w:rFonts w:ascii="Times New Roman" w:hAnsi="Times New Roman" w:cs="Times New Roman"/>
          <w:sz w:val="24"/>
          <w:szCs w:val="24"/>
          <w:lang w:val="uk-UA"/>
        </w:rPr>
        <w:t>Кожному студенту випадковим чином дається десять визначень, шість з яких мають бути точно відомі, щоб практика була зарахована успішною.</w:t>
      </w:r>
      <w:r w:rsidRPr="00AA37AA">
        <w:rPr>
          <w:rStyle w:val="y2iqfc"/>
          <w:rFonts w:ascii="Times New Roman" w:hAnsi="Times New Roman" w:cs="Times New Roman"/>
          <w:sz w:val="24"/>
          <w:szCs w:val="24"/>
        </w:rPr>
        <w:t xml:space="preserve"> </w:t>
      </w:r>
    </w:p>
    <w:p w14:paraId="36F5B074" w14:textId="77777777" w:rsidR="00AA37AA" w:rsidRPr="00FA113B" w:rsidRDefault="00AA37AA" w:rsidP="00AA37AA">
      <w:pPr>
        <w:pStyle w:val="Cmsor1"/>
        <w:spacing w:line="360" w:lineRule="auto"/>
        <w:ind w:firstLine="540"/>
        <w:jc w:val="both"/>
        <w:rPr>
          <w:b w:val="0"/>
          <w:sz w:val="24"/>
          <w:szCs w:val="24"/>
        </w:rPr>
      </w:pPr>
      <w:r w:rsidRPr="00AA37AA">
        <w:rPr>
          <w:b w:val="0"/>
          <w:sz w:val="24"/>
          <w:szCs w:val="24"/>
        </w:rPr>
        <w:t>A folyóvíz felszínformáló munkája (</w:t>
      </w:r>
      <w:proofErr w:type="spellStart"/>
      <w:r w:rsidRPr="00AA37AA">
        <w:rPr>
          <w:b w:val="0"/>
          <w:sz w:val="24"/>
          <w:szCs w:val="24"/>
        </w:rPr>
        <w:t>Fluviális</w:t>
      </w:r>
      <w:proofErr w:type="spellEnd"/>
      <w:r w:rsidRPr="00AA37AA">
        <w:rPr>
          <w:b w:val="0"/>
          <w:sz w:val="24"/>
          <w:szCs w:val="24"/>
        </w:rPr>
        <w:t xml:space="preserve"> geomorfológia</w:t>
      </w:r>
      <w:r w:rsidRPr="00FA113B">
        <w:rPr>
          <w:b w:val="0"/>
          <w:sz w:val="24"/>
          <w:szCs w:val="24"/>
        </w:rPr>
        <w:t xml:space="preserve">): álló örvény, allúvium, alsószakasz-jelleg, areális erózió, ártér, </w:t>
      </w:r>
      <w:proofErr w:type="spellStart"/>
      <w:r w:rsidRPr="00FA113B">
        <w:rPr>
          <w:b w:val="0"/>
          <w:sz w:val="24"/>
          <w:szCs w:val="24"/>
        </w:rPr>
        <w:t>creek</w:t>
      </w:r>
      <w:proofErr w:type="spellEnd"/>
      <w:r w:rsidRPr="00FA113B">
        <w:rPr>
          <w:b w:val="0"/>
          <w:sz w:val="24"/>
          <w:szCs w:val="24"/>
        </w:rPr>
        <w:t xml:space="preserve">, </w:t>
      </w:r>
      <w:proofErr w:type="spellStart"/>
      <w:r w:rsidRPr="00FA113B">
        <w:rPr>
          <w:b w:val="0"/>
          <w:sz w:val="24"/>
          <w:szCs w:val="24"/>
        </w:rPr>
        <w:t>csepperózó</w:t>
      </w:r>
      <w:proofErr w:type="spellEnd"/>
      <w:r w:rsidRPr="00FA113B">
        <w:rPr>
          <w:b w:val="0"/>
          <w:sz w:val="24"/>
          <w:szCs w:val="24"/>
        </w:rPr>
        <w:t xml:space="preserve">, delta torkolat, egyszerű kanyarulat, eróziós árok, esésgörbe, fajlagos lefolyás, felsőszakasz-jelleg, felületi lefolyás, fenékhordalék, </w:t>
      </w:r>
      <w:proofErr w:type="spellStart"/>
      <w:r w:rsidRPr="00FA113B">
        <w:rPr>
          <w:b w:val="0"/>
          <w:sz w:val="24"/>
          <w:szCs w:val="24"/>
        </w:rPr>
        <w:t>fiumara</w:t>
      </w:r>
      <w:proofErr w:type="spellEnd"/>
      <w:r w:rsidRPr="00FA113B">
        <w:rPr>
          <w:b w:val="0"/>
          <w:sz w:val="24"/>
          <w:szCs w:val="24"/>
        </w:rPr>
        <w:t xml:space="preserve">, </w:t>
      </w:r>
      <w:proofErr w:type="spellStart"/>
      <w:r w:rsidRPr="00FA113B">
        <w:rPr>
          <w:b w:val="0"/>
          <w:sz w:val="24"/>
          <w:szCs w:val="24"/>
        </w:rPr>
        <w:t>fluviális</w:t>
      </w:r>
      <w:proofErr w:type="spellEnd"/>
      <w:r w:rsidRPr="00FA113B">
        <w:rPr>
          <w:b w:val="0"/>
          <w:sz w:val="24"/>
          <w:szCs w:val="24"/>
        </w:rPr>
        <w:t xml:space="preserve">, folyó, folyólefejezés, folyótorkolat, folyóhát, folyórendszerek, folyóterasz, forrás, forrásörvény, gázló, hasadékvölgy, hordalékkúp, hordalékkúpsíkság, </w:t>
      </w:r>
      <w:proofErr w:type="spellStart"/>
      <w:r w:rsidRPr="00FA113B">
        <w:rPr>
          <w:b w:val="0"/>
          <w:sz w:val="24"/>
          <w:szCs w:val="24"/>
        </w:rPr>
        <w:t>juvenilis</w:t>
      </w:r>
      <w:proofErr w:type="spellEnd"/>
      <w:r w:rsidRPr="00FA113B">
        <w:rPr>
          <w:b w:val="0"/>
          <w:sz w:val="24"/>
          <w:szCs w:val="24"/>
        </w:rPr>
        <w:t xml:space="preserve"> víz, kanyon, </w:t>
      </w:r>
      <w:proofErr w:type="spellStart"/>
      <w:r w:rsidRPr="00FA113B">
        <w:rPr>
          <w:b w:val="0"/>
          <w:sz w:val="24"/>
          <w:szCs w:val="24"/>
        </w:rPr>
        <w:t>kaptúra</w:t>
      </w:r>
      <w:proofErr w:type="spellEnd"/>
      <w:r w:rsidRPr="00FA113B">
        <w:rPr>
          <w:b w:val="0"/>
          <w:sz w:val="24"/>
          <w:szCs w:val="24"/>
        </w:rPr>
        <w:t xml:space="preserve">, keresztrétegzettség, középszakasz-jelleg, köztes lefolyás, lamináris vízfolyás, lebegtetett szállítás, lefolyási tényező, </w:t>
      </w:r>
      <w:proofErr w:type="spellStart"/>
      <w:r w:rsidRPr="00FA113B">
        <w:rPr>
          <w:b w:val="0"/>
          <w:sz w:val="24"/>
          <w:szCs w:val="24"/>
        </w:rPr>
        <w:t>lejtőleöblítés</w:t>
      </w:r>
      <w:proofErr w:type="spellEnd"/>
      <w:r w:rsidRPr="00FA113B">
        <w:rPr>
          <w:b w:val="0"/>
          <w:sz w:val="24"/>
          <w:szCs w:val="24"/>
        </w:rPr>
        <w:t xml:space="preserve">, lineáris erózió, </w:t>
      </w:r>
      <w:proofErr w:type="spellStart"/>
      <w:r w:rsidRPr="00FA113B">
        <w:rPr>
          <w:b w:val="0"/>
          <w:sz w:val="24"/>
          <w:szCs w:val="24"/>
        </w:rPr>
        <w:t>meander</w:t>
      </w:r>
      <w:proofErr w:type="spellEnd"/>
      <w:r w:rsidRPr="00FA113B">
        <w:rPr>
          <w:b w:val="0"/>
          <w:sz w:val="24"/>
          <w:szCs w:val="24"/>
        </w:rPr>
        <w:t xml:space="preserve">, meder, </w:t>
      </w:r>
      <w:proofErr w:type="spellStart"/>
      <w:r w:rsidRPr="00FA113B">
        <w:rPr>
          <w:b w:val="0"/>
          <w:sz w:val="24"/>
          <w:szCs w:val="24"/>
        </w:rPr>
        <w:t>morfometria</w:t>
      </w:r>
      <w:proofErr w:type="spellEnd"/>
      <w:r w:rsidRPr="00FA113B">
        <w:rPr>
          <w:b w:val="0"/>
          <w:sz w:val="24"/>
          <w:szCs w:val="24"/>
        </w:rPr>
        <w:t xml:space="preserve">, örvény, övzátony, partomlás, sodorvonal, sziget, szívóörvény, szurdok, tölcsértorkolat, turbulens vízfolyás, vádi, </w:t>
      </w:r>
      <w:proofErr w:type="spellStart"/>
      <w:r w:rsidRPr="00FA113B">
        <w:rPr>
          <w:b w:val="0"/>
          <w:sz w:val="24"/>
          <w:szCs w:val="24"/>
        </w:rPr>
        <w:t>vadózus</w:t>
      </w:r>
      <w:proofErr w:type="spellEnd"/>
      <w:r w:rsidRPr="00FA113B">
        <w:rPr>
          <w:b w:val="0"/>
          <w:sz w:val="24"/>
          <w:szCs w:val="24"/>
        </w:rPr>
        <w:t xml:space="preserve"> víz , vándorló örvény, vízáteresztő réteg, vízesés, vízfolyás, vízgyűjtő terület, vízhozam, vízjárás, víztartó réteg, vízválasztó, vízzáró réteg, vonalas erózió, zátony, zúgó. </w:t>
      </w:r>
    </w:p>
    <w:p w14:paraId="4993A734" w14:textId="77777777" w:rsidR="00AA37AA" w:rsidRPr="00AA37AA" w:rsidRDefault="00AA37AA" w:rsidP="00AA37AA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Az állóvizek felszínalakító munkája, a tengerpartok formái: </w:t>
      </w:r>
      <w:r w:rsidRPr="00AA37AA">
        <w:rPr>
          <w:rFonts w:ascii="Times New Roman" w:hAnsi="Times New Roman" w:cs="Times New Roman"/>
          <w:sz w:val="24"/>
          <w:szCs w:val="24"/>
        </w:rPr>
        <w:t xml:space="preserve">abrázió, abráziós fülke, abráziós kavics, abráziós sík, abráziós terasz, abráziós torony, állóhullám, cunami, delta torkolat, hullámmorajlás, hullámtörés,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kaléma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kliff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kontinentális lejtő, lagúna,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lidó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limán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lógó hullám, óceánközépi hátság,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priel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rift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self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soog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strand, surf, </w:t>
      </w:r>
      <w:proofErr w:type="gramStart"/>
      <w:r w:rsidRPr="00AA37AA">
        <w:rPr>
          <w:rFonts w:ascii="Times New Roman" w:hAnsi="Times New Roman" w:cs="Times New Roman"/>
          <w:sz w:val="24"/>
          <w:szCs w:val="24"/>
        </w:rPr>
        <w:t>tölcsér torkolat</w:t>
      </w:r>
      <w:proofErr w:type="gramEnd"/>
      <w:r w:rsidRPr="00AA37AA">
        <w:rPr>
          <w:rFonts w:ascii="Times New Roman" w:hAnsi="Times New Roman" w:cs="Times New Roman"/>
          <w:sz w:val="24"/>
          <w:szCs w:val="24"/>
        </w:rPr>
        <w:t xml:space="preserve">, turzás, turzásháromszög, turzáskampó, watt-part. </w:t>
      </w:r>
    </w:p>
    <w:p w14:paraId="6278C7C2" w14:textId="77777777" w:rsidR="00AA37AA" w:rsidRPr="00AA37AA" w:rsidRDefault="00AA37AA" w:rsidP="00AA37AA">
      <w:pPr>
        <w:spacing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A </w:t>
      </w: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karsztosodó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kőzetek alaktana: </w:t>
      </w:r>
      <w:r w:rsidRPr="00AA37AA">
        <w:rPr>
          <w:rFonts w:ascii="Times New Roman" w:hAnsi="Times New Roman" w:cs="Times New Roman"/>
          <w:sz w:val="24"/>
          <w:szCs w:val="24"/>
        </w:rPr>
        <w:t xml:space="preserve">aktív zóna, barlang,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batükaptura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beszivárgási zóna, cseppkő, dolina,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epifreatikus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öv,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epikarszt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fedettkarszt, folyási öv, forrásmészkő, forrásszint,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freatikus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öv, gravitációs „A”-zóna, határ-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impermeábilis réteg, inaktív mélykarszt,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kalkret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karr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karszt, karsztvízgyűjtő, karsztvíznívó, keveredési korrózió, korróziós „B”-zóna, kúpkarszt, mésztufa, nyíltkarszt, permeábilis,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polje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szigethegyes karszt,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szpeleológia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talajhatás, toronykarszt, töbör,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travertínó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uvala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zsomboly, gipszkarszt, sókarszt, dolomitkarszt,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aszóvölgy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búvópatak,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sztalagtit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sztalagmit. </w:t>
      </w:r>
    </w:p>
    <w:p w14:paraId="4E944F4B" w14:textId="77777777" w:rsidR="00AA37AA" w:rsidRPr="00AA37AA" w:rsidRDefault="00AA37AA" w:rsidP="00AA37AA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A37AA">
        <w:rPr>
          <w:rFonts w:ascii="Times New Roman" w:hAnsi="Times New Roman" w:cs="Times New Roman"/>
          <w:b/>
          <w:sz w:val="24"/>
          <w:szCs w:val="24"/>
        </w:rPr>
        <w:t>Anropogén</w:t>
      </w:r>
      <w:proofErr w:type="spellEnd"/>
      <w:r w:rsidRPr="00AA37AA">
        <w:rPr>
          <w:rFonts w:ascii="Times New Roman" w:hAnsi="Times New Roman" w:cs="Times New Roman"/>
          <w:b/>
          <w:sz w:val="24"/>
          <w:szCs w:val="24"/>
        </w:rPr>
        <w:t xml:space="preserve"> geomorfológia: </w:t>
      </w:r>
      <w:r w:rsidRPr="00AA37AA">
        <w:rPr>
          <w:rFonts w:ascii="Times New Roman" w:hAnsi="Times New Roman" w:cs="Times New Roman"/>
          <w:sz w:val="24"/>
          <w:szCs w:val="24"/>
        </w:rPr>
        <w:t xml:space="preserve">álterasz, antropogén geomorfológia,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indusztrogén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felszínformálás, kunhalom, kurgán, meddő,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montanogén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felszínformálás, morotva,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wurte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urbanogén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felszínformálás,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agrogén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felszínformálás,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polderesítés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teraszos földművelés,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.</w:t>
      </w:r>
    </w:p>
    <w:p w14:paraId="277E257C" w14:textId="77777777" w:rsidR="00AA37AA" w:rsidRPr="00AA37AA" w:rsidRDefault="00AA37AA" w:rsidP="00AA37AA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lastRenderedPageBreak/>
        <w:t xml:space="preserve">A szél felszínalakító munkája: </w:t>
      </w:r>
      <w:r w:rsidRPr="00AA37AA">
        <w:rPr>
          <w:rFonts w:ascii="Times New Roman" w:hAnsi="Times New Roman" w:cs="Times New Roman"/>
          <w:sz w:val="24"/>
          <w:szCs w:val="24"/>
        </w:rPr>
        <w:t xml:space="preserve">agyag sivatag,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aklé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arid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aszimmetrikus parabolabucka, barkán, defláció,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dreikanter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eolikus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felszínformálás, futóhomok frakció, garmada,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ghourd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dűne, gombaszikla, görgetett szállítás,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hamada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helikoidális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áramlás, homokfodor, homoklepel, hosszanti dűne, hosszanti garmada,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inszoláció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jardang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kavicssivatag,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kavir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kifúvás,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lee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lejtő,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luv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lejtő, maradékgerinc, parabolabucka, parabolaszerű garmada, parti dűne, playa,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reg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ripple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mark, sarkos kavics, sósagyag sivatag,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szebka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szélbarázda, szélmarás,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szerir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szfinxek zenéje, szfinx-szikla,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szif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dűne,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szilk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dűne,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takir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transzverzális dűne, ugráltatott hordalékszállítás</w:t>
      </w:r>
    </w:p>
    <w:p w14:paraId="5D4444E7" w14:textId="77777777" w:rsidR="00AA37AA" w:rsidRPr="00AA37AA" w:rsidRDefault="00AA37AA" w:rsidP="00AA37AA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Löszgeomorfológia: </w:t>
      </w:r>
      <w:r w:rsidRPr="00AA37AA">
        <w:rPr>
          <w:rFonts w:ascii="Times New Roman" w:hAnsi="Times New Roman" w:cs="Times New Roman"/>
          <w:sz w:val="24"/>
          <w:szCs w:val="24"/>
        </w:rPr>
        <w:t xml:space="preserve">ártéri lösz,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balka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lösz, löszmélyút, löszszakadék, eróziós szakadékvölgy,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ovrag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szuffózió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típusos lösz,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löszcirkus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löszpiramis, lösztorony, löszhíd, löszkút, löszdolina</w:t>
      </w:r>
    </w:p>
    <w:p w14:paraId="68437094" w14:textId="77777777" w:rsidR="00AA37AA" w:rsidRPr="00AA37AA" w:rsidRDefault="00AA37AA" w:rsidP="00AA37AA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bCs/>
          <w:sz w:val="24"/>
          <w:szCs w:val="24"/>
        </w:rPr>
        <w:t>A vulkanizmus felszínalakító tevékenysége</w:t>
      </w:r>
      <w:r w:rsidRPr="00AA37AA">
        <w:rPr>
          <w:rFonts w:ascii="Times New Roman" w:hAnsi="Times New Roman" w:cs="Times New Roman"/>
          <w:b/>
          <w:sz w:val="24"/>
          <w:szCs w:val="24"/>
        </w:rPr>
        <w:t xml:space="preserve">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láva,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árbazalt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asszimmetrikus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lávadóm,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badland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barrankó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fröccskúp,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guyot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hornitó,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kipuka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láva öntőforma, lávaalagút, lávadelta, lávadóm, lávadugó, lávafa, lávagallér, lávagát, lávahólyag, lávalepény, lávanyelvgerinc, lávatakaró,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maar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-vulkán,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neck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neptunisták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nyomásgerinc, oldalgerinc,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pahoehoe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pajzsvulkán, párnaláva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pillow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Pelée-dóm,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planéz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platóbazalt,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plutonisták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, rétegvulkán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sztratovulkán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), salakkúp, sátorszikla (wigwam),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seamount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trapp bazalt,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tumulus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vulkán. </w:t>
      </w:r>
    </w:p>
    <w:p w14:paraId="663625AB" w14:textId="77777777" w:rsidR="00AA37AA" w:rsidRPr="00AA37AA" w:rsidRDefault="00AA37AA" w:rsidP="00AA37AA">
      <w:pPr>
        <w:spacing w:line="36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Felszínfejlődési elméletek: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bigenetikus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felszínfejlődési elméletek,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dambó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geomorfológiai analízis, geomorfológiai szintézis,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glacis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kettős felszín-elegyengetés, klimatikus felszínfejlődési elméletek,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monogenetikus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felszínfejlődési elméletek,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pediment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pedimentáció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pediplén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peneplén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, szigethegyek, tanúhegyek, tönk, trópusi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tönkösödés</w:t>
      </w:r>
      <w:proofErr w:type="spellEnd"/>
    </w:p>
    <w:p w14:paraId="0739FFE6" w14:textId="77777777" w:rsidR="00AA37AA" w:rsidRPr="00AA37AA" w:rsidRDefault="00AA37AA" w:rsidP="00AA37AA">
      <w:pPr>
        <w:spacing w:line="360" w:lineRule="auto"/>
        <w:ind w:firstLine="540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Geomorfológiai térképezés: </w:t>
      </w:r>
      <w:r w:rsidRPr="00AA37AA">
        <w:rPr>
          <w:rFonts w:ascii="Times New Roman" w:hAnsi="Times New Roman" w:cs="Times New Roman"/>
          <w:sz w:val="24"/>
          <w:szCs w:val="24"/>
        </w:rPr>
        <w:t xml:space="preserve">alkalmazott geomorfológiai térkép, genetikus geomorfológiai térkép, geomorfológiai térkép,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morfometrikus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térkép </w:t>
      </w:r>
    </w:p>
    <w:p w14:paraId="3B560F75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</w:rPr>
        <w:t xml:space="preserve">8. gyakorlat </w:t>
      </w:r>
      <w:r w:rsidRPr="00AA37AA">
        <w:rPr>
          <w:rFonts w:ascii="Times New Roman" w:hAnsi="Times New Roman" w:cs="Times New Roman"/>
          <w:sz w:val="24"/>
          <w:szCs w:val="24"/>
        </w:rPr>
        <w:t xml:space="preserve">(3 pont): A 4. térkép alapján számítsa ki a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Borzsa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>-folyó felső szakaszán (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Kerecki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településig) a folyó rendűségét Horton módszerével és a folyó magnitúdóját </w:t>
      </w:r>
      <w:proofErr w:type="spellStart"/>
      <w:r w:rsidRPr="00AA37AA">
        <w:rPr>
          <w:rFonts w:ascii="Times New Roman" w:hAnsi="Times New Roman" w:cs="Times New Roman"/>
          <w:sz w:val="24"/>
          <w:szCs w:val="24"/>
        </w:rPr>
        <w:t>Shreve</w:t>
      </w:r>
      <w:proofErr w:type="spellEnd"/>
      <w:r w:rsidRPr="00AA37AA">
        <w:rPr>
          <w:rFonts w:ascii="Times New Roman" w:hAnsi="Times New Roman" w:cs="Times New Roman"/>
          <w:sz w:val="24"/>
          <w:szCs w:val="24"/>
        </w:rPr>
        <w:t xml:space="preserve"> módszerével.</w:t>
      </w:r>
    </w:p>
    <w:p w14:paraId="6F9BCBC0" w14:textId="77777777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b/>
          <w:sz w:val="24"/>
          <w:szCs w:val="24"/>
          <w:lang w:val="uk-UA"/>
        </w:rPr>
        <w:t>Практична №</w:t>
      </w:r>
      <w:r w:rsidRPr="00AA37AA">
        <w:rPr>
          <w:rFonts w:ascii="Times New Roman" w:hAnsi="Times New Roman" w:cs="Times New Roman"/>
          <w:b/>
          <w:sz w:val="24"/>
          <w:szCs w:val="24"/>
        </w:rPr>
        <w:t>8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Pr="00AA37AA">
        <w:rPr>
          <w:rFonts w:ascii="Times New Roman" w:hAnsi="Times New Roman" w:cs="Times New Roman"/>
          <w:sz w:val="24"/>
          <w:szCs w:val="24"/>
        </w:rPr>
        <w:t>3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балів):</w:t>
      </w:r>
      <w:r w:rsidRPr="00AA37AA">
        <w:rPr>
          <w:rFonts w:ascii="Times New Roman" w:hAnsi="Times New Roman" w:cs="Times New Roman"/>
          <w:sz w:val="24"/>
          <w:szCs w:val="24"/>
        </w:rPr>
        <w:t xml:space="preserve"> 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>На основі карти №</w:t>
      </w:r>
      <w:r w:rsidRPr="00AA37AA">
        <w:rPr>
          <w:rFonts w:ascii="Times New Roman" w:hAnsi="Times New Roman" w:cs="Times New Roman"/>
          <w:sz w:val="24"/>
          <w:szCs w:val="24"/>
        </w:rPr>
        <w:t>4</w:t>
      </w:r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розрахуйте порядок річки у верхів’ї р.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Боржа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(до населеного пункту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Керецьки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) за методом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Хортона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 xml:space="preserve"> та величину річки за методом </w:t>
      </w:r>
      <w:proofErr w:type="spellStart"/>
      <w:r w:rsidRPr="00AA37AA">
        <w:rPr>
          <w:rFonts w:ascii="Times New Roman" w:hAnsi="Times New Roman" w:cs="Times New Roman"/>
          <w:sz w:val="24"/>
          <w:szCs w:val="24"/>
          <w:lang w:val="uk-UA"/>
        </w:rPr>
        <w:t>Шрива</w:t>
      </w:r>
      <w:proofErr w:type="spellEnd"/>
      <w:r w:rsidRPr="00AA37A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14:paraId="46E47332" w14:textId="11E3B67D" w:rsidR="00AA37AA" w:rsidRPr="00AA37AA" w:rsidRDefault="00AA37AA" w:rsidP="00AA37A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A37AA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CBCBC84" wp14:editId="5690F3BE">
                <wp:simplePos x="0" y="0"/>
                <wp:positionH relativeFrom="column">
                  <wp:posOffset>127635</wp:posOffset>
                </wp:positionH>
                <wp:positionV relativeFrom="paragraph">
                  <wp:posOffset>99060</wp:posOffset>
                </wp:positionV>
                <wp:extent cx="992505" cy="626745"/>
                <wp:effectExtent l="7620" t="7620" r="9525" b="13335"/>
                <wp:wrapNone/>
                <wp:docPr id="5" name="Szövegdoboz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2505" cy="626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90515" w14:textId="77777777" w:rsidR="00AA37AA" w:rsidRPr="00036906" w:rsidRDefault="00AA37AA" w:rsidP="00AA37AA">
                            <w:r>
                              <w:t xml:space="preserve">4. sz. térkép </w:t>
                            </w:r>
                            <w:proofErr w:type="spellStart"/>
                            <w:r w:rsidRPr="00EE1C43">
                              <w:t>térkép</w:t>
                            </w:r>
                            <w:proofErr w:type="spellEnd"/>
                            <w:r w:rsidRPr="00EE1C43">
                              <w:t xml:space="preserve"> / </w:t>
                            </w:r>
                            <w:r w:rsidRPr="00EE1C43">
                              <w:rPr>
                                <w:lang w:val="uk-UA"/>
                              </w:rPr>
                              <w:t>карт</w:t>
                            </w:r>
                            <w:r w:rsidRPr="00EE1C43">
                              <w:t>a</w:t>
                            </w:r>
                            <w:r w:rsidRPr="00EE1C43">
                              <w:rPr>
                                <w:lang w:val="uk-UA"/>
                              </w:rPr>
                              <w:t xml:space="preserve"> №</w:t>
                            </w:r>
                            <w: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BCBC84" id="Szövegdoboz 5" o:spid="_x0000_s1031" type="#_x0000_t202" style="position:absolute;left:0;text-align:left;margin-left:10.05pt;margin-top:7.8pt;width:78.15pt;height:49.3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iEVMwIAAFoEAAAOAAAAZHJzL2Uyb0RvYy54bWysVNuO0zAQfUfiHyy/07RR091GTVdLlyKk&#10;5SIVPsBxnMTC8RjbbdL9MH6AH2PstKVa4AWRB8uX8fGZc2ayuhs6RQ7COgm6oLPJlBKhOVRSNwX9&#10;8nn76pYS55mumAItCnoUjt6tX75Y9SYXKbSgKmEJgmiX96agrfcmTxLHW9ExNwEjNB7WYDvmcWmb&#10;pLKsR/ROJel0ukh6sJWxwIVzuPswHtJ1xK9rwf3HunbCE1VQ5ObjaONYhjFZr1jeWGZayU802D+w&#10;6JjU+OgF6oF5RvZW/gbVSW7BQe0nHLoE6lpyEXPAbGbTZ9nsWmZEzAXFceYik/t/sPzD4ZMlsipo&#10;RolmHVq0e/rx/SCaCkp4IllQqDcux8CdwVA/vIYBnY7ZOvMI/KsjGjYt0424txb6VrAKGc7CzeTq&#10;6ojjAkjZv4cKn2J7DxFoqG0X5ENBCKKjU8eLO2LwhOPmcplmU2TJ8WiRLm7mkVvC8vNlY51/K6Aj&#10;YVJQi+ZHcHZ4dD6QYfk5JLzlQMlqK5WKC9uUG2XJgWGhbOMX+T8LU5r0yCRLszH/v0JM4/cniE56&#10;rHglu4LeXoJYHlR7o6tYj55JNc6RstInGYNyo4Z+KIeTZyd3SqiOqKuFscCxIXHSgn2ipMfiLqj7&#10;tmdWUKLeafRmOZvPQzfExTy7SXFhr0/K6xOmOUIV1FMyTjd+7KC9sbJp8aVzNdyjn1sZtQ7Gj6xO&#10;9LGAowWnZgsdcr2OUb9+CeufAAAA//8DAFBLAwQUAAYACAAAACEACsMzZd0AAAAJAQAADwAAAGRy&#10;cy9kb3ducmV2LnhtbEyPQU/DMAyF70j8h8hIXCaWdlsLKk0nmLQTp5VxzxrTVjROSbKt+/d4J3az&#10;/Z6ev1euJzuIE/rQO1KQzhMQSI0zPbUK9p/bpxcQIWoyenCECi4YYF3d35W6MO5MOzzVsRUcQqHQ&#10;CroYx0LK0HRodZi7EYm1b+etjrz6VhqvzxxuB7lIklxa3RN/6PSImw6bn/poFeS/9XL28WVmtLts&#10;331jM7PZZ0o9PkxvryAiTvHfDFd8RoeKmQ7uSCaIQcEiSdnJ9ywHcdWf8xWIAw/pagmyKuVtg+oP&#10;AAD//wMAUEsBAi0AFAAGAAgAAAAhALaDOJL+AAAA4QEAABMAAAAAAAAAAAAAAAAAAAAAAFtDb250&#10;ZW50X1R5cGVzXS54bWxQSwECLQAUAAYACAAAACEAOP0h/9YAAACUAQAACwAAAAAAAAAAAAAAAAAv&#10;AQAAX3JlbHMvLnJlbHNQSwECLQAUAAYACAAAACEAt7IhFTMCAABaBAAADgAAAAAAAAAAAAAAAAAu&#10;AgAAZHJzL2Uyb0RvYy54bWxQSwECLQAUAAYACAAAACEACsMzZd0AAAAJAQAADwAAAAAAAAAAAAAA&#10;AACNBAAAZHJzL2Rvd25yZXYueG1sUEsFBgAAAAAEAAQA8wAAAJcFAAAAAA==&#10;">
                <v:textbox style="mso-fit-shape-to-text:t">
                  <w:txbxContent>
                    <w:p w14:paraId="35F90515" w14:textId="77777777" w:rsidR="00AA37AA" w:rsidRPr="00036906" w:rsidRDefault="00AA37AA" w:rsidP="00AA37AA">
                      <w:r>
                        <w:t xml:space="preserve">4. sz. térkép </w:t>
                      </w:r>
                      <w:proofErr w:type="spellStart"/>
                      <w:r w:rsidRPr="00EE1C43">
                        <w:t>térkép</w:t>
                      </w:r>
                      <w:proofErr w:type="spellEnd"/>
                      <w:r w:rsidRPr="00EE1C43">
                        <w:t xml:space="preserve"> / </w:t>
                      </w:r>
                      <w:r w:rsidRPr="00EE1C43">
                        <w:rPr>
                          <w:lang w:val="uk-UA"/>
                        </w:rPr>
                        <w:t>карт</w:t>
                      </w:r>
                      <w:r w:rsidRPr="00EE1C43">
                        <w:t>a</w:t>
                      </w:r>
                      <w:r w:rsidRPr="00EE1C43">
                        <w:rPr>
                          <w:lang w:val="uk-UA"/>
                        </w:rPr>
                        <w:t xml:space="preserve"> №</w:t>
                      </w: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AA37A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CB53FA" wp14:editId="28FBF8CF">
            <wp:extent cx="5760720" cy="8375650"/>
            <wp:effectExtent l="0" t="0" r="0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8C4FF" w14:textId="77777777" w:rsidR="006C347F" w:rsidRPr="00FA113B" w:rsidRDefault="006C347F" w:rsidP="00FA113B">
      <w:pPr>
        <w:pStyle w:val="Alcm"/>
        <w:spacing w:before="0" w:after="0" w:line="360" w:lineRule="auto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</w:p>
    <w:p w14:paraId="48CA587B" w14:textId="77777777" w:rsidR="006C347F" w:rsidRPr="00FA113B" w:rsidRDefault="006C347F" w:rsidP="00FA113B">
      <w:pPr>
        <w:pStyle w:val="Alcm"/>
        <w:spacing w:before="0" w:after="0" w:line="360" w:lineRule="auto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Kérdések a vizsgához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Перелік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питання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до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іспиту</w:t>
      </w:r>
      <w:proofErr w:type="spellEnd"/>
    </w:p>
    <w:p w14:paraId="4DA8D378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ldfelsz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zszintes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leges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tagoz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Горизонтальне та вертикальне положення земної поверхні</w:t>
      </w:r>
    </w:p>
    <w:p w14:paraId="60C5881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fogalma, jelentősége, intenzitása a Földön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Фізичне вивітрювання, його значення та інтенсивність на Землі</w:t>
      </w:r>
    </w:p>
    <w:p w14:paraId="1503EBD3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mállás fogalma, jelentősége, intenzitása a Földön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Хімічне вивітрювання, його значення та інтенсивність на Землі</w:t>
      </w:r>
    </w:p>
    <w:p w14:paraId="527AB9F8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hidrat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okozta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,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krist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-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veked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Фізичне вивітрювання викликане гідратацією та </w:t>
      </w:r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  <w:lang w:val="uk-UA"/>
        </w:rPr>
        <w:t>соляне вивітрювання</w:t>
      </w:r>
    </w:p>
    <w:p w14:paraId="493D4166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Fagyaprózódás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A hőingadozás okozta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aprózódás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Морозне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вивітрювання. Вивітрювання викликане температурними коливаннями</w:t>
      </w:r>
    </w:p>
    <w:p w14:paraId="4E02CBE2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oxidációs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és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biológiai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. Az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oldásos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mállás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Окиснення та біологічне вивітрювання. Вивітрювання викликане розчиненням</w:t>
      </w:r>
    </w:p>
    <w:p w14:paraId="5C54712B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Szilikátok mállása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Вивітрювання силікатів</w:t>
      </w:r>
    </w:p>
    <w:p w14:paraId="2E86772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nyom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scs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kken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vil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zetapr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szerepe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Органічне (біологічне) вивітрювання та роль падіння тиску у фізичному вивітрюванні</w:t>
      </w:r>
    </w:p>
    <w:p w14:paraId="77970383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zegek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emberi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tev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kenys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apr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Вплив мобільних засобів та людської діяльності на фізичне вивітрювання</w:t>
      </w:r>
    </w:p>
    <w:p w14:paraId="776EB6B1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megmozg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fogalma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Поняття гравітаційного рельєфу</w:t>
      </w:r>
    </w:p>
    <w:p w14:paraId="6D63991D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Tömegmozgások általános feltételei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Загальні умови гравітаційних рухів</w:t>
      </w:r>
    </w:p>
    <w:p w14:paraId="20F5CE45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Oml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sok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ú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sok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Обвали та опливи</w:t>
      </w:r>
    </w:p>
    <w:p w14:paraId="10F6F3BA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Csuszamlások. Folyások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/ Зсуви.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</w:t>
      </w:r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</w:rPr>
        <w:t>оліфлюкці</w:t>
      </w:r>
      <w:proofErr w:type="spellEnd"/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  <w:lang w:val="uk-UA"/>
        </w:rPr>
        <w:t>я</w:t>
      </w:r>
    </w:p>
    <w:p w14:paraId="6CF0E50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negyedid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szaki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eljegesed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eljegesed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nete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gkorszakok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okai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/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Заледеніння у четвертинному періоді та історія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зеледеніння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. Причини виникнення льодовикового періоду</w:t>
      </w:r>
    </w:p>
    <w:p w14:paraId="70905D05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gleccserek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gtakar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ldrajzi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elterjed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Географічний розподіл льодовиків та льодових щитів</w:t>
      </w:r>
    </w:p>
    <w:p w14:paraId="6D4D6A4C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gleccser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képződése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,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hóhatár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. A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gleccserjég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szerkezete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Утворення льодовиків, снігова лінія. Структура льодовика</w:t>
      </w:r>
    </w:p>
    <w:p w14:paraId="4DF3CB96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Gleccserreped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gleccserj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Тріщини льодовиків. Поверхня льодовиків</w:t>
      </w:r>
    </w:p>
    <w:p w14:paraId="1CD61B93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Gleccsertípusok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Типи льодовиків</w:t>
      </w:r>
    </w:p>
    <w:p w14:paraId="5CECA753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cirkuszv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tekn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Льодовиковий кар та трог</w:t>
      </w:r>
    </w:p>
    <w:p w14:paraId="7DDBFB95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Morénák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Морени</w:t>
      </w:r>
      <w:proofErr w:type="spellEnd"/>
    </w:p>
    <w:p w14:paraId="7B4F7A90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gtakar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nalak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Форми рельєфу зони льодовикової акумуляції</w:t>
      </w:r>
    </w:p>
    <w:p w14:paraId="331DD4D5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lastRenderedPageBreak/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gtakar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nalak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i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Форми рельєфу зони льодовикової ерозії</w:t>
      </w:r>
    </w:p>
    <w:p w14:paraId="1A7AC639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gtakar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olvad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kvizeinek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Зникнення талих вод крижаного покриву та форми їх скупчення</w:t>
      </w:r>
    </w:p>
    <w:p w14:paraId="73134030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Az örökfagy kialakulása és hatásai. Az örökfagy kiterjedése és rétegződése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Утворення вічної мерзлоти та її вплив. Ступінь і стратифікація вічної мерзлоти</w:t>
      </w:r>
    </w:p>
    <w:p w14:paraId="44925637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vizek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pusai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ö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kfagy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Типи підземних вод на території вічної мерзлоти</w:t>
      </w:r>
    </w:p>
    <w:p w14:paraId="3D0261A9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Fagyékek, jégékek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Формування морозних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тріщін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та льодові клини</w:t>
      </w:r>
    </w:p>
    <w:p w14:paraId="1F695688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Niv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 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krioplan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krioturb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/ Нівація,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кріотурбація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та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кріопланація</w:t>
      </w:r>
      <w:proofErr w:type="spellEnd"/>
    </w:p>
    <w:p w14:paraId="2729537C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Fagyhalmok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j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gdombok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Szerkezeti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talajok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</w:t>
      </w:r>
      <w:proofErr w:type="spellStart"/>
      <w:r w:rsidRPr="00FA113B">
        <w:rPr>
          <w:rFonts w:ascii="Times New Roman" w:hAnsi="Times New Roman" w:cs="Times New Roman"/>
          <w:bCs/>
          <w:i w:val="0"/>
          <w:iCs/>
          <w:color w:val="auto"/>
          <w:sz w:val="24"/>
          <w:szCs w:val="24"/>
          <w:lang w:val="uk-UA"/>
        </w:rPr>
        <w:t>Гідролаколіти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і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пальзи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. Структурні форми утворенні морозним сортуванням пухкого матеріалу</w:t>
      </w:r>
    </w:p>
    <w:p w14:paraId="777478BC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A vízfolyás fogalma, vízfolyástípusok. Források és torkolatok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/ Поняття про течію води. Типи течії. Джерела та гирла</w:t>
      </w:r>
    </w:p>
    <w:p w14:paraId="4A48C972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es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mederform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Похил річки, утворення русла. Поверхневі та підземні стоки</w:t>
      </w:r>
    </w:p>
    <w:p w14:paraId="6564EBB6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Стік наносів річок</w:t>
      </w:r>
    </w:p>
    <w:p w14:paraId="6BB38207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lyviz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ű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partok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nalak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folyamatai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Процеси та форми пляжних поверхонь глибоководних басейнів</w:t>
      </w:r>
    </w:p>
    <w:p w14:paraId="6090295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lyviz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ű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partok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nalak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Процеси та форми мілководних берегів в утворенні поверхні</w:t>
      </w:r>
    </w:p>
    <w:p w14:paraId="159011D5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hull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mver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munk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abr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anyagmozg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abr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teraszon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Абразія, рух матеріалів на абразійній платформі</w:t>
      </w:r>
    </w:p>
    <w:p w14:paraId="5308D692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lf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ú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jta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hordal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Рух відкладів за допомогою вітру</w:t>
      </w:r>
    </w:p>
    <w:p w14:paraId="151C6FBD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szben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fut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homok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-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Форми частково зв'язаних ділянок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зибучих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пісків</w:t>
      </w:r>
    </w:p>
    <w:p w14:paraId="7EF7712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ú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lmar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folyamatai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fut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kialakul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befoly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sol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nyez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Процеси та форми дефляції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Фактори, які впливають на утворення сипучих пісків</w:t>
      </w:r>
    </w:p>
    <w:p w14:paraId="75BE1BD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szabadon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mozg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fut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вільнорухливих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сипучих пісків</w:t>
      </w:r>
    </w:p>
    <w:p w14:paraId="19402756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Homokfodrok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kialakul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Kavicssivatagok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agyag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-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sagyag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-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sivatagok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hamada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Утворення піщаних бриж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.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Галечні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, глинисті, глинисті-солончакові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та кам'янисті пустелі</w:t>
      </w:r>
    </w:p>
    <w:p w14:paraId="4D31C251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elterjed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pusai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Формування, розповсюдження та типи лесу</w:t>
      </w:r>
    </w:p>
    <w:p w14:paraId="08F8807C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pusos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ltal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nos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jellemz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Загальна характеристика типового лесу</w:t>
      </w:r>
    </w:p>
    <w:p w14:paraId="4065CD78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lastRenderedPageBreak/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fogalma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Поняття і утворення карсту</w:t>
      </w:r>
    </w:p>
    <w:p w14:paraId="1C8845D2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karsztok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kialakul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Утворення вапнякового карсту</w:t>
      </w:r>
    </w:p>
    <w:p w14:paraId="32EB38D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Felhalmoz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sos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ő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nalatti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Карсти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накопичення та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набудови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, підземні карстові форми</w:t>
      </w:r>
    </w:p>
    <w:p w14:paraId="04F1839B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Karsztos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maradv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nyform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Karsztos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,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karrok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Залишки карстових форм. Карстові форми поверхонь, кари</w:t>
      </w:r>
    </w:p>
    <w:p w14:paraId="40527473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antropog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geomorfol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gia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rendszere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Система антропогенної геоморфології</w:t>
      </w:r>
    </w:p>
    <w:p w14:paraId="364A40E3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b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szat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ipar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Вплив гірництва та промисловості на формування поверхні</w:t>
      </w:r>
    </w:p>
    <w:p w14:paraId="59A80786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mez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ő-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proofErr w:type="gram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erd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gazd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lkod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proofErr w:type="gram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valamint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zrendez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-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zszab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lyoz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nalak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Вплив сільського та лісового господарств, а також дренажу та регулювання води на формування поверхонь</w:t>
      </w:r>
    </w:p>
    <w:p w14:paraId="1E358F53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telep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zleked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hat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sa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Вплив населених пунктів та транспорту на формування поверхні</w:t>
      </w:r>
    </w:p>
    <w:p w14:paraId="07C82F5C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lig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szubtr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egy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ttesei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Субтропічні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релєфу</w:t>
      </w:r>
      <w:proofErr w:type="spellEnd"/>
    </w:p>
    <w:p w14:paraId="25CD857C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k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zepes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less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ű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formacsoportjai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Групи форм вологих областей середньої ширини</w:t>
      </w:r>
    </w:p>
    <w:p w14:paraId="5886AE34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v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ltakoz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-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ghajlat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ú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Види форми змінного вологого – сухого тропічного клімату</w:t>
      </w:r>
    </w:p>
    <w:p w14:paraId="41D5D7A8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lland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an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nedves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tr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pusok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релєфу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постійно вологих тропіків</w:t>
      </w:r>
    </w:p>
    <w:p w14:paraId="43BF2EE8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lig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raz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Форми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релєфу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напівсухих та сухих територій</w:t>
      </w:r>
    </w:p>
    <w:p w14:paraId="1877632F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pol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é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szubpol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ris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ter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ü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en-US"/>
        </w:rPr>
        <w:t>formacsoportjai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Групи форм полярних та субполярних територій</w:t>
      </w:r>
    </w:p>
    <w:p w14:paraId="3724C0F1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Monogenetikus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nfejl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Моногенетичні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теорії розвитку поверхні</w:t>
      </w:r>
    </w:p>
    <w:p w14:paraId="180AA03D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ö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sz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lepusztul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form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Форми ерозії лесу</w:t>
      </w:r>
    </w:p>
    <w:p w14:paraId="6AB210F6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Dawis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ciklustana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Теорія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Девіса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про розвиток рельєфу та його еволюцію</w:t>
      </w:r>
    </w:p>
    <w:p w14:paraId="4C418E2D" w14:textId="77777777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Penck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morfol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ó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giai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anal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zise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Морфологічний аналіз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Пенка</w:t>
      </w:r>
      <w:proofErr w:type="spellEnd"/>
    </w:p>
    <w:p w14:paraId="345E5FD6" w14:textId="46EF5165" w:rsidR="006C347F" w:rsidRPr="00FA113B" w:rsidRDefault="006C347F" w:rsidP="00FA113B">
      <w:pPr>
        <w:pStyle w:val="Alcm"/>
        <w:keepNext w:val="0"/>
        <w:keepLines w:val="0"/>
        <w:numPr>
          <w:ilvl w:val="0"/>
          <w:numId w:val="1"/>
        </w:numPr>
        <w:spacing w:before="0" w:after="0" w:line="360" w:lineRule="auto"/>
        <w:ind w:left="567"/>
        <w:jc w:val="both"/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</w:pP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Pediment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á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ci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ó. 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Klimatikus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felsz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í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nfejl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ő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d</w:t>
      </w:r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si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elm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é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</w:rPr>
        <w:t>letek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 xml:space="preserve"> / </w:t>
      </w:r>
      <w:proofErr w:type="spellStart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Педіменти</w:t>
      </w:r>
      <w:proofErr w:type="spellEnd"/>
      <w:r w:rsidRPr="00FA113B">
        <w:rPr>
          <w:rFonts w:ascii="Times New Roman" w:hAnsi="Times New Roman" w:cs="Times New Roman"/>
          <w:i w:val="0"/>
          <w:iCs/>
          <w:color w:val="auto"/>
          <w:sz w:val="24"/>
          <w:szCs w:val="24"/>
          <w:lang w:val="uk-UA"/>
        </w:rPr>
        <w:t>. Теорії кліматичного розвитку поверхонь</w:t>
      </w:r>
      <w:bookmarkEnd w:id="1"/>
    </w:p>
    <w:sectPr w:rsidR="006C347F" w:rsidRPr="00FA113B">
      <w:pgSz w:w="11906" w:h="16838"/>
      <w:pgMar w:top="567" w:right="1417" w:bottom="1417" w:left="1417" w:header="708" w:footer="708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42B5F6B"/>
    <w:multiLevelType w:val="hybridMultilevel"/>
    <w:tmpl w:val="8EB8C222"/>
    <w:lvl w:ilvl="0" w:tplc="040E000F">
      <w:start w:val="1"/>
      <w:numFmt w:val="decimal"/>
      <w:lvlText w:val="%1."/>
      <w:lvlJc w:val="left"/>
      <w:pPr>
        <w:ind w:left="1287" w:hanging="360"/>
      </w:p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285A"/>
    <w:rsid w:val="00275806"/>
    <w:rsid w:val="0034285A"/>
    <w:rsid w:val="003624AF"/>
    <w:rsid w:val="003A5BBD"/>
    <w:rsid w:val="004004F2"/>
    <w:rsid w:val="005341DD"/>
    <w:rsid w:val="005361A2"/>
    <w:rsid w:val="00683633"/>
    <w:rsid w:val="0068653E"/>
    <w:rsid w:val="006C347F"/>
    <w:rsid w:val="006F0AD1"/>
    <w:rsid w:val="00AA37AA"/>
    <w:rsid w:val="00AC4250"/>
    <w:rsid w:val="00DE5E85"/>
    <w:rsid w:val="00F52614"/>
    <w:rsid w:val="00FA1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D0A743E"/>
  <w15:docId w15:val="{EDC9ABA1-D9BC-4F6E-A7B4-7901F1A93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</w:style>
  <w:style w:type="paragraph" w:styleId="Cmsor1">
    <w:name w:val="heading 1"/>
    <w:basedOn w:val="Norml"/>
    <w:next w:val="Norml"/>
    <w:pPr>
      <w:spacing w:line="240" w:lineRule="auto"/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Cmsor2">
    <w:name w:val="heading 2"/>
    <w:basedOn w:val="Norml"/>
    <w:next w:val="Norm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Cmsor3">
    <w:name w:val="heading 3"/>
    <w:basedOn w:val="Norml"/>
    <w:next w:val="Norm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Cmsor4">
    <w:name w:val="heading 4"/>
    <w:basedOn w:val="Norml"/>
    <w:next w:val="Norm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Cmsor5">
    <w:name w:val="heading 5"/>
    <w:basedOn w:val="Norml"/>
    <w:next w:val="Norml"/>
    <w:pPr>
      <w:keepNext/>
      <w:keepLines/>
      <w:spacing w:before="220" w:after="40"/>
      <w:outlineLvl w:val="4"/>
    </w:pPr>
    <w:rPr>
      <w:b/>
    </w:rPr>
  </w:style>
  <w:style w:type="paragraph" w:styleId="Cmsor6">
    <w:name w:val="heading 6"/>
    <w:basedOn w:val="Norml"/>
    <w:next w:val="Norm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l"/>
    <w:next w:val="Norml"/>
    <w:pPr>
      <w:keepNext/>
      <w:keepLines/>
      <w:spacing w:before="480" w:after="120"/>
    </w:pPr>
    <w:rPr>
      <w:b/>
      <w:sz w:val="72"/>
      <w:szCs w:val="72"/>
    </w:rPr>
  </w:style>
  <w:style w:type="paragraph" w:styleId="Alcm">
    <w:name w:val="Subtitle"/>
    <w:basedOn w:val="Norml"/>
    <w:next w:val="Norml"/>
    <w:link w:val="AlcmChar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Hiperhivatkozs">
    <w:name w:val="Hyperlink"/>
    <w:uiPriority w:val="99"/>
    <w:unhideWhenUsed/>
    <w:rsid w:val="005361A2"/>
    <w:rPr>
      <w:color w:val="0000FF"/>
      <w:u w:val="single"/>
    </w:rPr>
  </w:style>
  <w:style w:type="paragraph" w:styleId="Szvegtrzsbehzssal">
    <w:name w:val="Body Text Indent"/>
    <w:basedOn w:val="Norml"/>
    <w:link w:val="SzvegtrzsbehzssalChar"/>
    <w:rsid w:val="00F52614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SzvegtrzsbehzssalChar">
    <w:name w:val="Szövegtörzs behúzással Char"/>
    <w:basedOn w:val="Bekezdsalapbettpusa"/>
    <w:link w:val="Szvegtrzsbehzssal"/>
    <w:rsid w:val="00F52614"/>
    <w:rPr>
      <w:rFonts w:ascii="Times New Roman" w:eastAsia="Times New Roman" w:hAnsi="Times New Roman" w:cs="Times New Roman"/>
      <w:sz w:val="24"/>
      <w:szCs w:val="20"/>
    </w:rPr>
  </w:style>
  <w:style w:type="paragraph" w:styleId="Szvegtrzsbehzssal2">
    <w:name w:val="Body Text Indent 2"/>
    <w:basedOn w:val="Norml"/>
    <w:link w:val="Szvegtrzsbehzssal2Char"/>
    <w:rsid w:val="00F52614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zvegtrzsbehzssal2Char">
    <w:name w:val="Szövegtörzs behúzással 2 Char"/>
    <w:basedOn w:val="Bekezdsalapbettpusa"/>
    <w:link w:val="Szvegtrzsbehzssal2"/>
    <w:rsid w:val="00F52614"/>
    <w:rPr>
      <w:rFonts w:ascii="Times New Roman" w:eastAsia="Times New Roman" w:hAnsi="Times New Roman" w:cs="Times New Roman"/>
      <w:sz w:val="24"/>
      <w:szCs w:val="24"/>
    </w:rPr>
  </w:style>
  <w:style w:type="character" w:customStyle="1" w:styleId="textcomponent">
    <w:name w:val="textcomponent"/>
    <w:basedOn w:val="Bekezdsalapbettpusa"/>
    <w:rsid w:val="006C347F"/>
  </w:style>
  <w:style w:type="character" w:customStyle="1" w:styleId="AlcmChar">
    <w:name w:val="Alcím Char"/>
    <w:basedOn w:val="Bekezdsalapbettpusa"/>
    <w:link w:val="Alcm"/>
    <w:rsid w:val="006C347F"/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y2iqfc">
    <w:name w:val="y2iqfc"/>
    <w:basedOn w:val="Bekezdsalapbettpusa"/>
    <w:rsid w:val="00AA37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scribd.com/doc/289655094/Borsy-Zoltan-Altalanos-Termeszetfoldrajz" TargetMode="Externa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szekely.marianna@kmf.uz.ua" TargetMode="External"/><Relationship Id="rId11" Type="http://schemas.openxmlformats.org/officeDocument/2006/relationships/image" Target="media/image3.png"/><Relationship Id="rId5" Type="http://schemas.openxmlformats.org/officeDocument/2006/relationships/hyperlink" Target="mailto:gonczy.sandor@kmf.org.ua" TargetMode="External"/><Relationship Id="rId10" Type="http://schemas.openxmlformats.org/officeDocument/2006/relationships/hyperlink" Target="http://www.tankonyvtar.hu/hu/tartalom/tamop412A/2011_0025_geo_7/%20ch02s04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17</Pages>
  <Words>3972</Words>
  <Characters>27414</Characters>
  <Application>Microsoft Office Word</Application>
  <DocSecurity>0</DocSecurity>
  <Lines>228</Lines>
  <Paragraphs>62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User</cp:lastModifiedBy>
  <cp:revision>14</cp:revision>
  <dcterms:created xsi:type="dcterms:W3CDTF">2024-08-17T19:57:00Z</dcterms:created>
  <dcterms:modified xsi:type="dcterms:W3CDTF">2024-08-17T20:42:00Z</dcterms:modified>
</cp:coreProperties>
</file>