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Rakoczi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594684" w:rsidRPr="0033228B" w14:paraId="6652B822" w14:textId="77777777" w:rsidTr="00594684">
        <w:tc>
          <w:tcPr>
            <w:tcW w:w="4111" w:type="dxa"/>
            <w:shd w:val="clear" w:color="auto" w:fill="A8D08D" w:themeFill="accent6" w:themeFillTint="99"/>
            <w:vAlign w:val="center"/>
          </w:tcPr>
          <w:p w14:paraId="0F1B7EEB" w14:textId="77777777" w:rsidR="00594684" w:rsidRPr="0033228B" w:rsidRDefault="00594684"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594684" w:rsidRDefault="00594684" w:rsidP="00FE1DAA">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594684" w:rsidRPr="0033228B" w:rsidRDefault="00594684" w:rsidP="00FE1DAA">
            <w:pPr>
              <w:jc w:val="center"/>
              <w:rPr>
                <w:rFonts w:ascii="Times New Roman" w:hAnsi="Times New Roman" w:cs="Times New Roman"/>
                <w:b/>
                <w:sz w:val="20"/>
                <w:szCs w:val="20"/>
              </w:rPr>
            </w:pPr>
            <w:r>
              <w:rPr>
                <w:rFonts w:ascii="Times New Roman" w:hAnsi="Times New Roman" w:cs="Times New Roman"/>
                <w:b/>
                <w:sz w:val="20"/>
                <w:szCs w:val="20"/>
              </w:rPr>
              <w:t>Department</w:t>
            </w:r>
          </w:p>
        </w:tc>
        <w:tc>
          <w:tcPr>
            <w:tcW w:w="5949" w:type="dxa"/>
            <w:vAlign w:val="center"/>
          </w:tcPr>
          <w:p w14:paraId="63A48A58" w14:textId="77777777" w:rsidR="00594684" w:rsidRPr="00DB61CC" w:rsidRDefault="00594684" w:rsidP="00FE1DAA">
            <w:pPr>
              <w:jc w:val="center"/>
              <w:rPr>
                <w:rFonts w:ascii="Times New Roman" w:hAnsi="Times New Roman" w:cs="Times New Roman"/>
                <w:lang w:val="uk-UA"/>
              </w:rPr>
            </w:pPr>
            <w:r w:rsidRPr="00DB61CC">
              <w:rPr>
                <w:rFonts w:ascii="Times New Roman" w:hAnsi="Times New Roman" w:cs="Times New Roman"/>
                <w:lang w:val="uk-UA"/>
              </w:rPr>
              <w:t>кафедра географії та туризму</w:t>
            </w:r>
          </w:p>
          <w:p w14:paraId="3A5C334D" w14:textId="77777777" w:rsidR="00594684" w:rsidRPr="00DB61CC" w:rsidRDefault="00594684" w:rsidP="00FE1DAA">
            <w:pPr>
              <w:jc w:val="center"/>
              <w:rPr>
                <w:rFonts w:ascii="Times New Roman" w:hAnsi="Times New Roman" w:cs="Times New Roman"/>
                <w:lang w:val="uk-UA"/>
              </w:rPr>
            </w:pPr>
            <w:r w:rsidRPr="00DB61CC">
              <w:rPr>
                <w:rFonts w:ascii="Times New Roman" w:hAnsi="Times New Roman" w:cs="Times New Roman"/>
              </w:rPr>
              <w:t>Földrajz és Turizmus Tanszék</w:t>
            </w:r>
          </w:p>
          <w:p w14:paraId="1ED3418C" w14:textId="7E28E8EF" w:rsidR="00594684" w:rsidRPr="00DB61CC" w:rsidRDefault="00594684" w:rsidP="00FE1DAA">
            <w:pPr>
              <w:jc w:val="center"/>
              <w:rPr>
                <w:rFonts w:ascii="Times New Roman" w:hAnsi="Times New Roman" w:cs="Times New Roman"/>
                <w:lang w:val="en-US"/>
              </w:rPr>
            </w:pPr>
            <w:r w:rsidRPr="00DB61CC">
              <w:rPr>
                <w:rFonts w:ascii="Times New Roman" w:hAnsi="Times New Roman" w:cs="Times New Roman"/>
              </w:rPr>
              <w:t>Department of Geography and Tourism</w:t>
            </w:r>
          </w:p>
        </w:tc>
      </w:tr>
      <w:tr w:rsidR="00DB61CC" w:rsidRPr="0033228B" w14:paraId="2F205B6D" w14:textId="77777777" w:rsidTr="00594684">
        <w:tc>
          <w:tcPr>
            <w:tcW w:w="4111" w:type="dxa"/>
            <w:shd w:val="clear" w:color="auto" w:fill="A8D08D" w:themeFill="accent6" w:themeFillTint="99"/>
            <w:vAlign w:val="center"/>
          </w:tcPr>
          <w:p w14:paraId="6D5091E5" w14:textId="6CEB2364" w:rsidR="00DB61CC" w:rsidRPr="0033228B" w:rsidRDefault="00DB61CC" w:rsidP="00DB61C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DB61CC" w:rsidRDefault="00DB61CC" w:rsidP="00DB61CC">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DB61CC" w:rsidRPr="0033228B" w:rsidRDefault="00DB61CC" w:rsidP="00DB61CC">
            <w:pPr>
              <w:jc w:val="center"/>
              <w:rPr>
                <w:rFonts w:ascii="Times New Roman" w:hAnsi="Times New Roman" w:cs="Times New Roman"/>
                <w:b/>
                <w:sz w:val="20"/>
                <w:szCs w:val="20"/>
              </w:rPr>
            </w:pPr>
            <w:r>
              <w:rPr>
                <w:rFonts w:ascii="Times New Roman" w:hAnsi="Times New Roman" w:cs="Times New Roman"/>
                <w:b/>
                <w:sz w:val="20"/>
                <w:szCs w:val="20"/>
              </w:rPr>
              <w:t>Field of study</w:t>
            </w:r>
          </w:p>
        </w:tc>
        <w:tc>
          <w:tcPr>
            <w:tcW w:w="5949" w:type="dxa"/>
            <w:vAlign w:val="center"/>
          </w:tcPr>
          <w:p w14:paraId="262960D6" w14:textId="77777777" w:rsidR="00DB61CC" w:rsidRPr="00DB61CC" w:rsidRDefault="00DB61CC" w:rsidP="00DB61CC">
            <w:pPr>
              <w:jc w:val="center"/>
              <w:rPr>
                <w:rFonts w:ascii="Times New Roman" w:hAnsi="Times New Roman" w:cs="Times New Roman"/>
                <w:lang w:val="uk-UA"/>
              </w:rPr>
            </w:pPr>
            <w:r w:rsidRPr="00DB61CC">
              <w:rPr>
                <w:rFonts w:ascii="Times New Roman" w:hAnsi="Times New Roman" w:cs="Times New Roman"/>
              </w:rPr>
              <w:t>01</w:t>
            </w:r>
            <w:r w:rsidRPr="00DB61CC">
              <w:rPr>
                <w:rFonts w:ascii="Times New Roman" w:hAnsi="Times New Roman" w:cs="Times New Roman"/>
                <w:lang w:val="uk-UA"/>
              </w:rPr>
              <w:t xml:space="preserve"> Освіта</w:t>
            </w:r>
          </w:p>
          <w:p w14:paraId="1C74C49E" w14:textId="77777777" w:rsidR="00DB61CC" w:rsidRPr="00DB61CC" w:rsidRDefault="00DB61CC" w:rsidP="00DB61CC">
            <w:pPr>
              <w:jc w:val="center"/>
              <w:rPr>
                <w:rFonts w:ascii="Times New Roman" w:hAnsi="Times New Roman" w:cs="Times New Roman"/>
              </w:rPr>
            </w:pPr>
            <w:r w:rsidRPr="00DB61CC">
              <w:rPr>
                <w:rFonts w:ascii="Times New Roman" w:hAnsi="Times New Roman" w:cs="Times New Roman"/>
              </w:rPr>
              <w:t>01 Oktatás</w:t>
            </w:r>
          </w:p>
          <w:p w14:paraId="22B11523" w14:textId="46A790D4" w:rsidR="00DB61CC" w:rsidRPr="00DB61CC" w:rsidRDefault="00DB61CC" w:rsidP="00DB61CC">
            <w:pPr>
              <w:jc w:val="center"/>
              <w:rPr>
                <w:rFonts w:ascii="Times New Roman" w:hAnsi="Times New Roman" w:cs="Times New Roman"/>
                <w:lang w:val="en-US"/>
              </w:rPr>
            </w:pPr>
            <w:r w:rsidRPr="00DB61CC">
              <w:rPr>
                <w:rFonts w:ascii="Times New Roman" w:hAnsi="Times New Roman" w:cs="Times New Roman"/>
              </w:rPr>
              <w:t>01 Education</w:t>
            </w:r>
          </w:p>
        </w:tc>
      </w:tr>
      <w:tr w:rsidR="00DB61CC" w:rsidRPr="0033228B" w14:paraId="3425A92D" w14:textId="77777777" w:rsidTr="00594684">
        <w:tc>
          <w:tcPr>
            <w:tcW w:w="4111" w:type="dxa"/>
            <w:shd w:val="clear" w:color="auto" w:fill="A8D08D" w:themeFill="accent6" w:themeFillTint="99"/>
            <w:vAlign w:val="center"/>
          </w:tcPr>
          <w:p w14:paraId="542F50EA" w14:textId="63DE510C" w:rsidR="00DB61CC" w:rsidRDefault="00DB61CC" w:rsidP="00DB61C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39B5C515" w14:textId="1642DEC1" w:rsidR="00DB61CC" w:rsidRDefault="00DB61CC" w:rsidP="00DB61CC">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46B0E21D" w14:textId="1EBE111E" w:rsidR="00DB61CC" w:rsidRPr="0033228B" w:rsidRDefault="00DB61CC" w:rsidP="00DB61CC">
            <w:pPr>
              <w:jc w:val="center"/>
              <w:rPr>
                <w:rFonts w:ascii="Times New Roman" w:hAnsi="Times New Roman" w:cs="Times New Roman"/>
                <w:b/>
                <w:sz w:val="20"/>
                <w:szCs w:val="20"/>
              </w:rPr>
            </w:pPr>
            <w:r>
              <w:rPr>
                <w:rFonts w:ascii="Times New Roman" w:hAnsi="Times New Roman" w:cs="Times New Roman"/>
                <w:b/>
                <w:sz w:val="20"/>
                <w:szCs w:val="20"/>
              </w:rPr>
              <w:t>Specialty (major)</w:t>
            </w:r>
          </w:p>
        </w:tc>
        <w:tc>
          <w:tcPr>
            <w:tcW w:w="5949" w:type="dxa"/>
            <w:vAlign w:val="center"/>
          </w:tcPr>
          <w:p w14:paraId="38977AA7" w14:textId="77777777" w:rsidR="00DB61CC" w:rsidRPr="00DB61CC" w:rsidRDefault="00DB61CC" w:rsidP="00DB61CC">
            <w:pPr>
              <w:jc w:val="center"/>
              <w:rPr>
                <w:rFonts w:ascii="Times New Roman" w:hAnsi="Times New Roman" w:cs="Times New Roman"/>
                <w:lang w:val="uk-UA"/>
              </w:rPr>
            </w:pPr>
            <w:r w:rsidRPr="00DB61CC">
              <w:rPr>
                <w:rFonts w:ascii="Times New Roman" w:hAnsi="Times New Roman" w:cs="Times New Roman"/>
              </w:rPr>
              <w:t xml:space="preserve">014 </w:t>
            </w:r>
            <w:r w:rsidRPr="00DB61CC">
              <w:rPr>
                <w:rFonts w:ascii="Times New Roman" w:hAnsi="Times New Roman" w:cs="Times New Roman"/>
                <w:lang w:val="uk-UA"/>
              </w:rPr>
              <w:t>Середня освіта</w:t>
            </w:r>
          </w:p>
          <w:p w14:paraId="26493907" w14:textId="77777777" w:rsidR="00DB61CC" w:rsidRPr="00DB61CC" w:rsidRDefault="00DB61CC" w:rsidP="00DB61CC">
            <w:pPr>
              <w:jc w:val="center"/>
              <w:rPr>
                <w:rFonts w:ascii="Times New Roman" w:hAnsi="Times New Roman" w:cs="Times New Roman"/>
              </w:rPr>
            </w:pPr>
            <w:r w:rsidRPr="00DB61CC">
              <w:rPr>
                <w:rFonts w:ascii="Times New Roman" w:hAnsi="Times New Roman" w:cs="Times New Roman"/>
              </w:rPr>
              <w:t>01</w:t>
            </w:r>
            <w:r w:rsidRPr="00DB61CC">
              <w:rPr>
                <w:rFonts w:ascii="Times New Roman" w:hAnsi="Times New Roman" w:cs="Times New Roman"/>
                <w:lang w:val="uk-UA"/>
              </w:rPr>
              <w:t>4</w:t>
            </w:r>
            <w:r w:rsidRPr="00DB61CC">
              <w:rPr>
                <w:rFonts w:ascii="Times New Roman" w:hAnsi="Times New Roman" w:cs="Times New Roman"/>
              </w:rPr>
              <w:t xml:space="preserve"> Középiskolai oktatás</w:t>
            </w:r>
          </w:p>
          <w:p w14:paraId="417C748A" w14:textId="621D8BA5" w:rsidR="00DB61CC" w:rsidRPr="00DB61CC" w:rsidRDefault="00DB61CC" w:rsidP="00DB61CC">
            <w:pPr>
              <w:jc w:val="center"/>
              <w:rPr>
                <w:rFonts w:ascii="Times New Roman" w:hAnsi="Times New Roman" w:cs="Times New Roman"/>
                <w:lang w:val="en-US"/>
              </w:rPr>
            </w:pPr>
            <w:r w:rsidRPr="00DB61CC">
              <w:rPr>
                <w:rFonts w:ascii="Times New Roman" w:hAnsi="Times New Roman" w:cs="Times New Roman"/>
              </w:rPr>
              <w:t>014 Secondary education</w:t>
            </w:r>
          </w:p>
        </w:tc>
      </w:tr>
      <w:tr w:rsidR="00DB61CC" w:rsidRPr="00A15804" w14:paraId="611BB9DB" w14:textId="77777777" w:rsidTr="00594684">
        <w:tc>
          <w:tcPr>
            <w:tcW w:w="4111" w:type="dxa"/>
            <w:shd w:val="clear" w:color="auto" w:fill="A8D08D" w:themeFill="accent6" w:themeFillTint="99"/>
            <w:vAlign w:val="center"/>
          </w:tcPr>
          <w:p w14:paraId="770664F9" w14:textId="77777777" w:rsidR="00DB61CC" w:rsidRPr="0033228B" w:rsidRDefault="00DB61CC" w:rsidP="00DB61CC">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DB61CC" w:rsidRPr="0033228B" w:rsidRDefault="00DB61CC" w:rsidP="00DB61CC">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 xml:space="preserve">код </w:t>
            </w:r>
            <w:r>
              <w:rPr>
                <w:rFonts w:ascii="Times New Roman" w:hAnsi="Times New Roman" w:cs="Times New Roman"/>
                <w:sz w:val="20"/>
                <w:szCs w:val="20"/>
                <w:lang w:val="uk-UA"/>
              </w:rPr>
              <w:t xml:space="preserve">в </w:t>
            </w:r>
            <w:r w:rsidRPr="0033228B">
              <w:rPr>
                <w:rFonts w:ascii="Times New Roman" w:hAnsi="Times New Roman" w:cs="Times New Roman"/>
                <w:sz w:val="20"/>
                <w:szCs w:val="20"/>
                <w:lang w:val="uk-UA"/>
              </w:rPr>
              <w:t>ЄДЕБО, назва, посилання</w:t>
            </w:r>
            <w:r w:rsidRPr="0033228B">
              <w:rPr>
                <w:rFonts w:ascii="Times New Roman" w:hAnsi="Times New Roman" w:cs="Times New Roman"/>
                <w:sz w:val="20"/>
                <w:szCs w:val="20"/>
              </w:rPr>
              <w:t>)</w:t>
            </w:r>
          </w:p>
          <w:p w14:paraId="3ACB67E8" w14:textId="77777777" w:rsidR="00DB61CC" w:rsidRDefault="00DB61CC" w:rsidP="00DB61CC">
            <w:pPr>
              <w:jc w:val="center"/>
              <w:rPr>
                <w:rFonts w:ascii="Times New Roman" w:hAnsi="Times New Roman" w:cs="Times New Roman"/>
                <w:b/>
                <w:sz w:val="20"/>
                <w:szCs w:val="20"/>
              </w:rPr>
            </w:pPr>
          </w:p>
          <w:p w14:paraId="0E43B361" w14:textId="22DAB12A" w:rsidR="00DB61CC" w:rsidRPr="0033228B" w:rsidRDefault="00DB61CC" w:rsidP="00DB61CC">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DB61CC" w:rsidRDefault="00DB61CC" w:rsidP="00DB61CC">
            <w:pPr>
              <w:jc w:val="center"/>
              <w:rPr>
                <w:rFonts w:ascii="Times New Roman" w:hAnsi="Times New Roman" w:cs="Times New Roman"/>
                <w:sz w:val="20"/>
                <w:szCs w:val="20"/>
              </w:rPr>
            </w:pPr>
            <w:r w:rsidRPr="0033228B">
              <w:rPr>
                <w:rFonts w:ascii="Times New Roman" w:hAnsi="Times New Roman" w:cs="Times New Roman"/>
                <w:sz w:val="20"/>
                <w:szCs w:val="20"/>
              </w:rPr>
              <w:t>(JEDEBO kód, név, link)</w:t>
            </w:r>
          </w:p>
          <w:p w14:paraId="3B0C5660" w14:textId="77777777" w:rsidR="00DB61CC" w:rsidRDefault="00DB61CC" w:rsidP="00DB61CC">
            <w:pPr>
              <w:jc w:val="center"/>
              <w:rPr>
                <w:rFonts w:ascii="Times New Roman" w:hAnsi="Times New Roman" w:cs="Times New Roman"/>
                <w:b/>
                <w:sz w:val="20"/>
                <w:szCs w:val="20"/>
                <w:lang w:val="uk-UA"/>
              </w:rPr>
            </w:pPr>
          </w:p>
          <w:p w14:paraId="4E26CAC1" w14:textId="285E0C58" w:rsidR="00DB61CC" w:rsidRPr="00BF6E9F" w:rsidRDefault="00DB61CC" w:rsidP="00DB61CC">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1D2609C8" w14:textId="77777777" w:rsidR="00DB61CC" w:rsidRPr="00DB61CC" w:rsidRDefault="00DB61CC" w:rsidP="00DB61CC">
            <w:pPr>
              <w:jc w:val="center"/>
              <w:rPr>
                <w:rFonts w:ascii="Times New Roman" w:hAnsi="Times New Roman" w:cs="Times New Roman"/>
              </w:rPr>
            </w:pPr>
            <w:r w:rsidRPr="00DB61CC">
              <w:rPr>
                <w:rFonts w:ascii="Times New Roman" w:hAnsi="Times New Roman" w:cs="Times New Roman"/>
                <w:lang w:val="uk-UA"/>
              </w:rPr>
              <w:t>85931 Географія</w:t>
            </w:r>
          </w:p>
          <w:p w14:paraId="575209EF" w14:textId="77777777" w:rsidR="00DB61CC" w:rsidRPr="00DB61CC" w:rsidRDefault="00DB61CC" w:rsidP="00DB61CC">
            <w:pPr>
              <w:jc w:val="center"/>
              <w:rPr>
                <w:rFonts w:ascii="Times New Roman" w:hAnsi="Times New Roman" w:cs="Times New Roman"/>
              </w:rPr>
            </w:pPr>
            <w:r w:rsidRPr="00DB61CC">
              <w:rPr>
                <w:rFonts w:ascii="Times New Roman" w:hAnsi="Times New Roman" w:cs="Times New Roman"/>
                <w:lang w:val="uk-UA"/>
              </w:rPr>
              <w:t xml:space="preserve">85931 </w:t>
            </w:r>
            <w:r w:rsidRPr="00DB61CC">
              <w:rPr>
                <w:rFonts w:ascii="Times New Roman" w:hAnsi="Times New Roman" w:cs="Times New Roman"/>
              </w:rPr>
              <w:t>Földrajz</w:t>
            </w:r>
          </w:p>
          <w:p w14:paraId="0153EC38" w14:textId="77777777" w:rsidR="00DB61CC" w:rsidRPr="00DB61CC" w:rsidRDefault="00DB61CC" w:rsidP="00DB61CC">
            <w:pPr>
              <w:jc w:val="center"/>
              <w:rPr>
                <w:rFonts w:ascii="Times New Roman" w:hAnsi="Times New Roman" w:cs="Times New Roman"/>
              </w:rPr>
            </w:pPr>
            <w:r w:rsidRPr="00DB61CC">
              <w:rPr>
                <w:rFonts w:ascii="Times New Roman" w:hAnsi="Times New Roman" w:cs="Times New Roman"/>
                <w:lang w:val="uk-UA"/>
              </w:rPr>
              <w:t xml:space="preserve">85931 </w:t>
            </w:r>
            <w:r w:rsidRPr="00DB61CC">
              <w:rPr>
                <w:rFonts w:ascii="Times New Roman" w:hAnsi="Times New Roman" w:cs="Times New Roman"/>
              </w:rPr>
              <w:t>Geography</w:t>
            </w:r>
          </w:p>
          <w:p w14:paraId="478ECF19" w14:textId="7F64299D" w:rsidR="00DB61CC" w:rsidRPr="00DB61CC" w:rsidRDefault="00DB61CC" w:rsidP="00DB61CC">
            <w:pPr>
              <w:jc w:val="center"/>
              <w:rPr>
                <w:rFonts w:ascii="Times New Roman" w:hAnsi="Times New Roman" w:cs="Times New Roman"/>
                <w:lang w:val="uk-UA"/>
              </w:rPr>
            </w:pPr>
            <w:hyperlink r:id="rId8" w:history="1">
              <w:r w:rsidRPr="00DB61CC">
                <w:rPr>
                  <w:rFonts w:ascii="Times New Roman" w:hAnsi="Times New Roman" w:cs="Times New Roman"/>
                </w:rPr>
                <w:t xml:space="preserve"> </w:t>
              </w:r>
              <w:r w:rsidRPr="00DB61CC">
                <w:rPr>
                  <w:rStyle w:val="Hiperhivatkozs"/>
                  <w:rFonts w:ascii="Times New Roman" w:hAnsi="Times New Roman" w:cs="Times New Roman"/>
                </w:rPr>
                <w:t>https://kme.org.ua/wp-content/uploads/op-files/22201/opp-geografija-bakalavr-2026.pdf</w:t>
              </w:r>
            </w:hyperlink>
          </w:p>
        </w:tc>
      </w:tr>
      <w:tr w:rsidR="00594684" w:rsidRPr="0033228B" w14:paraId="191F1AD6" w14:textId="77777777" w:rsidTr="00594684">
        <w:tc>
          <w:tcPr>
            <w:tcW w:w="4111" w:type="dxa"/>
            <w:shd w:val="clear" w:color="auto" w:fill="A8D08D" w:themeFill="accent6" w:themeFillTint="99"/>
            <w:vAlign w:val="center"/>
          </w:tcPr>
          <w:p w14:paraId="45B64529" w14:textId="77777777" w:rsidR="00594684" w:rsidRPr="0033228B" w:rsidRDefault="00594684" w:rsidP="00FE1DA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594684" w:rsidRDefault="00594684" w:rsidP="00FE1DAA">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594684" w:rsidRPr="005F1BE9" w:rsidRDefault="00594684" w:rsidP="00FE1DAA">
            <w:pPr>
              <w:jc w:val="center"/>
              <w:rPr>
                <w:rFonts w:ascii="Times New Roman" w:hAnsi="Times New Roman" w:cs="Times New Roman"/>
                <w:b/>
                <w:sz w:val="20"/>
                <w:szCs w:val="20"/>
              </w:rPr>
            </w:pPr>
            <w:r>
              <w:rPr>
                <w:rFonts w:ascii="Times New Roman" w:hAnsi="Times New Roman" w:cs="Times New Roman"/>
                <w:b/>
                <w:sz w:val="20"/>
                <w:szCs w:val="20"/>
              </w:rPr>
              <w:t>Class year</w:t>
            </w:r>
          </w:p>
        </w:tc>
        <w:tc>
          <w:tcPr>
            <w:tcW w:w="5949" w:type="dxa"/>
            <w:vAlign w:val="center"/>
          </w:tcPr>
          <w:p w14:paraId="735F4990" w14:textId="1EAE96D5" w:rsidR="00594684" w:rsidRPr="00DB61CC" w:rsidRDefault="00594684" w:rsidP="00FE1DAA">
            <w:pPr>
              <w:jc w:val="center"/>
              <w:rPr>
                <w:rFonts w:ascii="Times New Roman" w:hAnsi="Times New Roman" w:cs="Times New Roman"/>
              </w:rPr>
            </w:pPr>
            <w:r w:rsidRPr="00DB61CC">
              <w:rPr>
                <w:rFonts w:ascii="Times New Roman" w:hAnsi="Times New Roman" w:cs="Times New Roman"/>
              </w:rPr>
              <w:t>I</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871" w:type="dxa"/>
        <w:tblLook w:val="04A0" w:firstRow="1" w:lastRow="0" w:firstColumn="1" w:lastColumn="0" w:noHBand="0" w:noVBand="1"/>
      </w:tblPr>
      <w:tblGrid>
        <w:gridCol w:w="1436"/>
        <w:gridCol w:w="1176"/>
        <w:gridCol w:w="1430"/>
        <w:gridCol w:w="1806"/>
        <w:gridCol w:w="1546"/>
        <w:gridCol w:w="1072"/>
        <w:gridCol w:w="758"/>
        <w:gridCol w:w="994"/>
        <w:gridCol w:w="653"/>
      </w:tblGrid>
      <w:tr w:rsidR="00DB61CC" w:rsidRPr="0033228B" w14:paraId="104E4D9F" w14:textId="77777777" w:rsidTr="00A91F99">
        <w:trPr>
          <w:trHeight w:val="1453"/>
        </w:trPr>
        <w:tc>
          <w:tcPr>
            <w:tcW w:w="1474" w:type="dxa"/>
            <w:shd w:val="clear" w:color="auto" w:fill="A8D08D" w:themeFill="accent6" w:themeFillTint="99"/>
            <w:vAlign w:val="center"/>
          </w:tcPr>
          <w:p w14:paraId="7C488411" w14:textId="417FABE3"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38" w:type="dxa"/>
            <w:vAlign w:val="center"/>
          </w:tcPr>
          <w:p w14:paraId="627F1716" w14:textId="41F89604" w:rsidR="00B85B4E" w:rsidRPr="0033228B" w:rsidRDefault="009F206A" w:rsidP="00B85B4E">
            <w:pPr>
              <w:jc w:val="center"/>
              <w:rPr>
                <w:rFonts w:ascii="Times New Roman" w:hAnsi="Times New Roman" w:cs="Times New Roman"/>
                <w:sz w:val="20"/>
                <w:szCs w:val="20"/>
              </w:rPr>
            </w:pPr>
            <w:r>
              <w:rPr>
                <w:rFonts w:ascii="Times New Roman" w:hAnsi="Times New Roman" w:cs="Times New Roman"/>
                <w:sz w:val="20"/>
                <w:szCs w:val="20"/>
              </w:rPr>
              <w:t>B</w:t>
            </w:r>
            <w:r w:rsidR="00B85B4E" w:rsidRPr="0033228B">
              <w:rPr>
                <w:rFonts w:ascii="Times New Roman" w:hAnsi="Times New Roman" w:cs="Times New Roman"/>
                <w:sz w:val="20"/>
                <w:szCs w:val="20"/>
              </w:rPr>
              <w:t>Sc</w:t>
            </w:r>
          </w:p>
        </w:tc>
        <w:tc>
          <w:tcPr>
            <w:tcW w:w="1464" w:type="dxa"/>
            <w:shd w:val="clear" w:color="auto" w:fill="A8D08D" w:themeFill="accent6" w:themeFillTint="99"/>
            <w:vAlign w:val="center"/>
          </w:tcPr>
          <w:p w14:paraId="556E4077" w14:textId="77777777"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27" w:type="dxa"/>
            <w:vAlign w:val="center"/>
          </w:tcPr>
          <w:p w14:paraId="2EF3A6FA" w14:textId="6D5856CE" w:rsidR="00B85B4E" w:rsidRPr="0033228B" w:rsidRDefault="00DB61CC" w:rsidP="00DB61CC">
            <w:pPr>
              <w:jc w:val="center"/>
              <w:rPr>
                <w:rFonts w:ascii="Times New Roman" w:hAnsi="Times New Roman" w:cs="Times New Roman"/>
                <w:sz w:val="20"/>
                <w:szCs w:val="20"/>
              </w:rPr>
            </w:pPr>
            <w:r>
              <w:rPr>
                <w:rFonts w:ascii="Times New Roman" w:hAnsi="Times New Roman" w:cs="Times New Roman"/>
                <w:sz w:val="20"/>
                <w:szCs w:val="20"/>
                <w:lang w:val="uk-UA"/>
              </w:rPr>
              <w:t>Заочна</w:t>
            </w:r>
            <w:r w:rsidR="00B85B4E" w:rsidRPr="0033228B">
              <w:rPr>
                <w:rFonts w:ascii="Times New Roman" w:hAnsi="Times New Roman" w:cs="Times New Roman"/>
                <w:sz w:val="20"/>
                <w:szCs w:val="20"/>
              </w:rPr>
              <w:t>/</w:t>
            </w:r>
            <w:r>
              <w:rPr>
                <w:rFonts w:ascii="Times New Roman" w:hAnsi="Times New Roman" w:cs="Times New Roman"/>
                <w:sz w:val="20"/>
                <w:szCs w:val="20"/>
              </w:rPr>
              <w:t>Levelező</w:t>
            </w:r>
          </w:p>
        </w:tc>
        <w:tc>
          <w:tcPr>
            <w:tcW w:w="1565" w:type="dxa"/>
            <w:shd w:val="clear" w:color="auto" w:fill="A8D08D" w:themeFill="accent6" w:themeFillTint="99"/>
            <w:vAlign w:val="center"/>
          </w:tcPr>
          <w:p w14:paraId="75D2A34C" w14:textId="41573DC8"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B85B4E" w:rsidRPr="0035702C"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B85B4E" w:rsidRPr="0033228B" w:rsidRDefault="00B85B4E" w:rsidP="00B85B4E">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11" w:type="dxa"/>
            <w:vAlign w:val="center"/>
          </w:tcPr>
          <w:p w14:paraId="697E66C4" w14:textId="793750B7" w:rsidR="00B85B4E" w:rsidRPr="0033228B" w:rsidRDefault="00B85B4E" w:rsidP="00B85B4E">
            <w:pPr>
              <w:jc w:val="center"/>
              <w:rPr>
                <w:rFonts w:ascii="Times New Roman" w:hAnsi="Times New Roman" w:cs="Times New Roman"/>
                <w:sz w:val="20"/>
                <w:szCs w:val="20"/>
              </w:rPr>
            </w:pPr>
            <w:r w:rsidRPr="0033228B">
              <w:rPr>
                <w:rFonts w:ascii="Times New Roman" w:hAnsi="Times New Roman" w:cs="Times New Roman"/>
                <w:sz w:val="20"/>
                <w:szCs w:val="20"/>
              </w:rPr>
              <w:t>202</w:t>
            </w:r>
            <w:r>
              <w:rPr>
                <w:rFonts w:ascii="Times New Roman" w:hAnsi="Times New Roman" w:cs="Times New Roman"/>
                <w:sz w:val="20"/>
                <w:szCs w:val="20"/>
              </w:rPr>
              <w:t>6</w:t>
            </w:r>
            <w:r w:rsidRPr="0033228B">
              <w:rPr>
                <w:rFonts w:ascii="Times New Roman" w:hAnsi="Times New Roman" w:cs="Times New Roman"/>
                <w:sz w:val="20"/>
                <w:szCs w:val="20"/>
              </w:rPr>
              <w:t>/202</w:t>
            </w:r>
            <w:r>
              <w:rPr>
                <w:rFonts w:ascii="Times New Roman" w:hAnsi="Times New Roman" w:cs="Times New Roman"/>
                <w:sz w:val="20"/>
                <w:szCs w:val="20"/>
              </w:rPr>
              <w:t>7</w:t>
            </w:r>
          </w:p>
        </w:tc>
        <w:tc>
          <w:tcPr>
            <w:tcW w:w="811" w:type="dxa"/>
            <w:vAlign w:val="center"/>
          </w:tcPr>
          <w:p w14:paraId="0D4269E8" w14:textId="77D60B5A" w:rsidR="00B85B4E" w:rsidRPr="0033228B" w:rsidRDefault="00B85B4E" w:rsidP="00B85B4E">
            <w:pPr>
              <w:jc w:val="center"/>
              <w:rPr>
                <w:rFonts w:ascii="Times New Roman" w:hAnsi="Times New Roman" w:cs="Times New Roman"/>
                <w:sz w:val="20"/>
                <w:szCs w:val="20"/>
              </w:rPr>
            </w:pPr>
          </w:p>
        </w:tc>
        <w:tc>
          <w:tcPr>
            <w:tcW w:w="994" w:type="dxa"/>
            <w:shd w:val="clear" w:color="auto" w:fill="A8D08D" w:themeFill="accent6" w:themeFillTint="99"/>
            <w:vAlign w:val="center"/>
          </w:tcPr>
          <w:p w14:paraId="1303B1AE" w14:textId="71869087" w:rsidR="00B85B4E" w:rsidRPr="0033228B" w:rsidRDefault="00B85B4E" w:rsidP="00B85B4E">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B85B4E" w:rsidRDefault="00B85B4E" w:rsidP="00B85B4E">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B85B4E" w:rsidRPr="0035702C" w:rsidRDefault="00B85B4E" w:rsidP="00B85B4E">
            <w:pPr>
              <w:jc w:val="center"/>
              <w:rPr>
                <w:rFonts w:ascii="Times New Roman" w:hAnsi="Times New Roman" w:cs="Times New Roman"/>
                <w:b/>
                <w:sz w:val="20"/>
                <w:szCs w:val="20"/>
              </w:rPr>
            </w:pPr>
            <w:r>
              <w:rPr>
                <w:rFonts w:ascii="Times New Roman" w:hAnsi="Times New Roman" w:cs="Times New Roman"/>
                <w:b/>
                <w:sz w:val="20"/>
                <w:szCs w:val="20"/>
              </w:rPr>
              <w:t>Semester</w:t>
            </w:r>
          </w:p>
        </w:tc>
        <w:tc>
          <w:tcPr>
            <w:tcW w:w="687" w:type="dxa"/>
            <w:vAlign w:val="center"/>
          </w:tcPr>
          <w:p w14:paraId="499C67FE" w14:textId="0CCED7E3" w:rsidR="00B85B4E" w:rsidRPr="0033228B" w:rsidRDefault="00DB61CC" w:rsidP="00B85B4E">
            <w:pPr>
              <w:jc w:val="center"/>
              <w:rPr>
                <w:rFonts w:ascii="Times New Roman" w:hAnsi="Times New Roman" w:cs="Times New Roman"/>
                <w:sz w:val="20"/>
                <w:szCs w:val="20"/>
              </w:rPr>
            </w:pPr>
            <w:r>
              <w:rPr>
                <w:rFonts w:ascii="Times New Roman" w:hAnsi="Times New Roman" w:cs="Times New Roman"/>
                <w:sz w:val="20"/>
                <w:szCs w:val="20"/>
              </w:rPr>
              <w:t>2</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r w:rsidR="0035702C" w:rsidRPr="0035702C">
        <w:rPr>
          <w:rFonts w:ascii="Times New Roman" w:hAnsi="Times New Roman" w:cs="Times New Roman"/>
          <w:b/>
          <w:sz w:val="32"/>
          <w:szCs w:val="32"/>
        </w:rPr>
        <w:t>Syllabus</w:t>
      </w:r>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AE3FC9" w:rsidRPr="0033228B" w14:paraId="48D7CE45" w14:textId="77777777" w:rsidTr="00A15804">
        <w:tc>
          <w:tcPr>
            <w:tcW w:w="2830" w:type="dxa"/>
            <w:shd w:val="clear" w:color="auto" w:fill="A8D08D" w:themeFill="accent6" w:themeFillTint="99"/>
            <w:vAlign w:val="center"/>
          </w:tcPr>
          <w:p w14:paraId="495785D1" w14:textId="783B4AAA"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назва освітнього компонента</w:t>
            </w:r>
          </w:p>
          <w:p w14:paraId="15AC4662" w14:textId="3267E89C" w:rsidR="00AE3FC9" w:rsidRPr="0033228B" w:rsidRDefault="00AE3FC9" w:rsidP="00AE3FC9">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AE3FC9" w:rsidRPr="0033228B"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A képzési komponens kódja, megnevezése</w:t>
            </w:r>
          </w:p>
          <w:p w14:paraId="4A208A80" w14:textId="77777777" w:rsidR="00AE3FC9" w:rsidRDefault="00AE3FC9" w:rsidP="00AE3FC9">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AE3FC9" w:rsidRDefault="00AE3FC9" w:rsidP="00AE3FC9">
            <w:pPr>
              <w:jc w:val="center"/>
            </w:pPr>
            <w:r w:rsidRPr="0035702C">
              <w:rPr>
                <w:rFonts w:ascii="Times New Roman" w:hAnsi="Times New Roman" w:cs="Times New Roman"/>
                <w:b/>
                <w:sz w:val="20"/>
                <w:szCs w:val="20"/>
              </w:rPr>
              <w:t>Code and title of the educational component</w:t>
            </w:r>
          </w:p>
          <w:p w14:paraId="09CE0C09" w14:textId="159535FE" w:rsidR="00AE3FC9" w:rsidRPr="0033228B" w:rsidRDefault="00AE3FC9" w:rsidP="00AE3FC9">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5410FDD9" w14:textId="2A414502" w:rsidR="00AE3FC9" w:rsidRPr="001E4F9B" w:rsidRDefault="00AE3FC9" w:rsidP="00AE3FC9">
            <w:pPr>
              <w:jc w:val="center"/>
              <w:rPr>
                <w:rFonts w:ascii="Times New Roman" w:hAnsi="Times New Roman" w:cs="Times New Roman"/>
                <w:b/>
                <w:bCs/>
                <w:sz w:val="28"/>
                <w:szCs w:val="28"/>
                <w:lang w:val="uk-UA"/>
              </w:rPr>
            </w:pPr>
            <w:r w:rsidRPr="001E4F9B">
              <w:rPr>
                <w:rFonts w:ascii="Times New Roman" w:hAnsi="Times New Roman" w:cs="Times New Roman"/>
                <w:b/>
                <w:bCs/>
                <w:sz w:val="28"/>
                <w:szCs w:val="28"/>
                <w:lang w:val="uk-UA"/>
              </w:rPr>
              <w:t xml:space="preserve">ОК </w:t>
            </w:r>
            <w:r w:rsidR="00FF318B" w:rsidRPr="00FF318B">
              <w:rPr>
                <w:rFonts w:ascii="Times New Roman" w:hAnsi="Times New Roman" w:cs="Times New Roman"/>
                <w:b/>
                <w:bCs/>
                <w:sz w:val="28"/>
                <w:szCs w:val="28"/>
              </w:rPr>
              <w:t>1</w:t>
            </w:r>
            <w:r w:rsidR="00F74D58">
              <w:rPr>
                <w:rFonts w:ascii="Times New Roman" w:hAnsi="Times New Roman" w:cs="Times New Roman"/>
                <w:b/>
                <w:bCs/>
                <w:sz w:val="28"/>
                <w:szCs w:val="28"/>
              </w:rPr>
              <w:t>6</w:t>
            </w:r>
            <w:r w:rsidR="00FF318B" w:rsidRPr="00FF318B">
              <w:rPr>
                <w:rFonts w:ascii="Times New Roman" w:hAnsi="Times New Roman" w:cs="Times New Roman"/>
                <w:b/>
                <w:bCs/>
                <w:sz w:val="28"/>
                <w:szCs w:val="28"/>
              </w:rPr>
              <w:t xml:space="preserve"> Метеорологія та кліматологія</w:t>
            </w:r>
          </w:p>
          <w:p w14:paraId="40B05C75" w14:textId="1375F472" w:rsidR="00AE3FC9" w:rsidRPr="00771EE5" w:rsidRDefault="00AE3FC9" w:rsidP="00F74D58">
            <w:pPr>
              <w:jc w:val="center"/>
              <w:rPr>
                <w:rFonts w:ascii="Times New Roman" w:hAnsi="Times New Roman" w:cs="Times New Roman"/>
                <w:sz w:val="20"/>
                <w:szCs w:val="20"/>
                <w:lang w:val="en-US"/>
              </w:rPr>
            </w:pPr>
            <w:r w:rsidRPr="001E4F9B">
              <w:rPr>
                <w:rFonts w:ascii="Times New Roman" w:hAnsi="Times New Roman" w:cs="Times New Roman"/>
                <w:b/>
                <w:bCs/>
                <w:sz w:val="28"/>
                <w:szCs w:val="28"/>
                <w:lang w:val="uk-UA"/>
              </w:rPr>
              <w:t xml:space="preserve">ОК </w:t>
            </w:r>
            <w:r w:rsidR="00FF318B">
              <w:rPr>
                <w:rFonts w:ascii="Times New Roman" w:hAnsi="Times New Roman" w:cs="Times New Roman"/>
                <w:b/>
                <w:bCs/>
                <w:sz w:val="28"/>
                <w:szCs w:val="28"/>
                <w:lang w:val="uk-UA"/>
              </w:rPr>
              <w:t>1</w:t>
            </w:r>
            <w:r w:rsidR="00F74D58">
              <w:rPr>
                <w:rFonts w:ascii="Times New Roman" w:hAnsi="Times New Roman" w:cs="Times New Roman"/>
                <w:b/>
                <w:bCs/>
                <w:sz w:val="28"/>
                <w:szCs w:val="28"/>
              </w:rPr>
              <w:t>6</w:t>
            </w:r>
            <w:r w:rsidRPr="001E4F9B">
              <w:rPr>
                <w:rFonts w:ascii="Times New Roman" w:hAnsi="Times New Roman" w:cs="Times New Roman"/>
                <w:b/>
                <w:bCs/>
                <w:sz w:val="28"/>
                <w:szCs w:val="28"/>
                <w:lang w:val="uk-UA"/>
              </w:rPr>
              <w:t xml:space="preserve"> </w:t>
            </w:r>
            <w:r w:rsidR="00FF318B">
              <w:rPr>
                <w:rFonts w:ascii="Times New Roman" w:hAnsi="Times New Roman" w:cs="Times New Roman"/>
                <w:b/>
                <w:bCs/>
                <w:sz w:val="28"/>
                <w:szCs w:val="28"/>
              </w:rPr>
              <w:t xml:space="preserve">Meteorológia és </w:t>
            </w:r>
            <w:r w:rsidR="00F74D58">
              <w:rPr>
                <w:rFonts w:ascii="Times New Roman" w:hAnsi="Times New Roman" w:cs="Times New Roman"/>
                <w:b/>
                <w:bCs/>
                <w:sz w:val="28"/>
                <w:szCs w:val="28"/>
              </w:rPr>
              <w:t>éghajlattan</w:t>
            </w:r>
          </w:p>
        </w:tc>
      </w:tr>
      <w:tr w:rsidR="00AE3FC9" w:rsidRPr="0033228B" w14:paraId="5E8CF258" w14:textId="77777777" w:rsidTr="00A15804">
        <w:tc>
          <w:tcPr>
            <w:tcW w:w="2830" w:type="dxa"/>
            <w:shd w:val="clear" w:color="auto" w:fill="A8D08D" w:themeFill="accent6" w:themeFillTint="99"/>
            <w:vAlign w:val="center"/>
          </w:tcPr>
          <w:p w14:paraId="4FF335A9" w14:textId="2AF78B6F"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Тип освітнього компонента</w:t>
            </w:r>
            <w:r w:rsidRPr="0033228B">
              <w:rPr>
                <w:rFonts w:ascii="Times New Roman" w:hAnsi="Times New Roman" w:cs="Times New Roman"/>
                <w:b/>
                <w:sz w:val="20"/>
                <w:szCs w:val="20"/>
              </w:rPr>
              <w:t xml:space="preserve"> </w:t>
            </w:r>
            <w:r w:rsidRPr="0033228B">
              <w:rPr>
                <w:rFonts w:ascii="Times New Roman" w:hAnsi="Times New Roman" w:cs="Times New Roman"/>
                <w:b/>
                <w:sz w:val="20"/>
                <w:szCs w:val="20"/>
                <w:lang w:val="uk-UA"/>
              </w:rPr>
              <w:t>(навчальної дисципліни)</w:t>
            </w:r>
          </w:p>
          <w:p w14:paraId="592EAD55" w14:textId="77777777" w:rsidR="00AE3FC9"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A képzési komponens (tantárgy) típusa</w:t>
            </w:r>
          </w:p>
          <w:p w14:paraId="3E1C2EB0" w14:textId="3F81032E" w:rsidR="00AE3FC9" w:rsidRPr="0033228B" w:rsidRDefault="00AE3FC9" w:rsidP="00AE3FC9">
            <w:pPr>
              <w:jc w:val="center"/>
              <w:rPr>
                <w:rFonts w:ascii="Times New Roman" w:hAnsi="Times New Roman" w:cs="Times New Roman"/>
                <w:b/>
                <w:sz w:val="20"/>
                <w:szCs w:val="20"/>
              </w:rPr>
            </w:pPr>
            <w:r w:rsidRPr="0035702C">
              <w:rPr>
                <w:rFonts w:ascii="Times New Roman" w:hAnsi="Times New Roman" w:cs="Times New Roman"/>
                <w:b/>
                <w:sz w:val="20"/>
                <w:szCs w:val="20"/>
              </w:rPr>
              <w:t>Type of the educational component (academic subject)</w:t>
            </w:r>
          </w:p>
        </w:tc>
        <w:tc>
          <w:tcPr>
            <w:tcW w:w="7364" w:type="dxa"/>
            <w:gridSpan w:val="4"/>
            <w:vAlign w:val="center"/>
          </w:tcPr>
          <w:p w14:paraId="04F7ABB2" w14:textId="77777777" w:rsidR="00AE3FC9" w:rsidRPr="00667FB9" w:rsidRDefault="00AE3FC9" w:rsidP="00AE3FC9">
            <w:pPr>
              <w:jc w:val="center"/>
              <w:rPr>
                <w:rFonts w:ascii="Times New Roman" w:hAnsi="Times New Roman" w:cs="Times New Roman"/>
                <w:lang w:val="uk-UA"/>
              </w:rPr>
            </w:pPr>
            <w:r w:rsidRPr="00667FB9">
              <w:rPr>
                <w:rFonts w:ascii="Times New Roman" w:hAnsi="Times New Roman" w:cs="Times New Roman"/>
                <w:lang w:val="uk-UA"/>
              </w:rPr>
              <w:t>Обовязковий</w:t>
            </w:r>
          </w:p>
          <w:p w14:paraId="7B935767" w14:textId="2C828223" w:rsidR="00AE3FC9" w:rsidRPr="00667FB9" w:rsidRDefault="00AE3FC9" w:rsidP="00AE3FC9">
            <w:pPr>
              <w:jc w:val="center"/>
              <w:rPr>
                <w:rFonts w:ascii="Times New Roman" w:hAnsi="Times New Roman" w:cs="Times New Roman"/>
                <w:lang w:val="en-US"/>
              </w:rPr>
            </w:pPr>
            <w:r w:rsidRPr="00667FB9">
              <w:rPr>
                <w:rFonts w:ascii="Times New Roman" w:hAnsi="Times New Roman" w:cs="Times New Roman"/>
              </w:rPr>
              <w:t>Kötelező</w:t>
            </w:r>
          </w:p>
        </w:tc>
      </w:tr>
      <w:tr w:rsidR="00AE3FC9" w:rsidRPr="0033228B" w14:paraId="2A29146C" w14:textId="77777777" w:rsidTr="00A15804">
        <w:tc>
          <w:tcPr>
            <w:tcW w:w="2830" w:type="dxa"/>
            <w:shd w:val="clear" w:color="auto" w:fill="A8D08D" w:themeFill="accent6" w:themeFillTint="99"/>
            <w:vAlign w:val="center"/>
          </w:tcPr>
          <w:p w14:paraId="713F6432" w14:textId="138FE5B4" w:rsidR="00AE3FC9" w:rsidRPr="0035702C" w:rsidRDefault="00AE3FC9" w:rsidP="00AE3FC9">
            <w:pPr>
              <w:jc w:val="center"/>
              <w:rPr>
                <w:rFonts w:ascii="Times New Roman" w:hAnsi="Times New Roman" w:cs="Times New Roman"/>
                <w:b/>
                <w:sz w:val="20"/>
                <w:szCs w:val="20"/>
              </w:rPr>
            </w:pPr>
            <w:r w:rsidRPr="0035702C">
              <w:rPr>
                <w:rFonts w:ascii="Times New Roman" w:hAnsi="Times New Roman" w:cs="Times New Roman"/>
                <w:b/>
                <w:sz w:val="20"/>
                <w:szCs w:val="20"/>
              </w:rPr>
              <w:lastRenderedPageBreak/>
              <w:t>Кількість кредитів</w:t>
            </w:r>
          </w:p>
          <w:p w14:paraId="09ABEBF1" w14:textId="77777777" w:rsidR="00AE3FC9"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AE3FC9" w:rsidRPr="0033228B" w:rsidRDefault="00AE3FC9" w:rsidP="00AE3FC9">
            <w:pPr>
              <w:jc w:val="center"/>
              <w:rPr>
                <w:rFonts w:ascii="Times New Roman" w:hAnsi="Times New Roman" w:cs="Times New Roman"/>
                <w:b/>
                <w:sz w:val="20"/>
                <w:szCs w:val="20"/>
              </w:rPr>
            </w:pPr>
            <w:r w:rsidRPr="0035702C">
              <w:rPr>
                <w:rFonts w:ascii="Times New Roman" w:hAnsi="Times New Roman" w:cs="Times New Roman"/>
                <w:b/>
                <w:sz w:val="20"/>
                <w:szCs w:val="20"/>
              </w:rPr>
              <w:t>Number of credits (ECTS)</w:t>
            </w:r>
          </w:p>
        </w:tc>
        <w:tc>
          <w:tcPr>
            <w:tcW w:w="7364" w:type="dxa"/>
            <w:gridSpan w:val="4"/>
            <w:vAlign w:val="center"/>
          </w:tcPr>
          <w:p w14:paraId="00752C17" w14:textId="4965B904" w:rsidR="00AE3FC9" w:rsidRPr="00667FB9" w:rsidRDefault="00F74D58" w:rsidP="00AE3FC9">
            <w:pPr>
              <w:jc w:val="center"/>
              <w:rPr>
                <w:rFonts w:ascii="Times New Roman" w:hAnsi="Times New Roman" w:cs="Times New Roman"/>
                <w:b/>
              </w:rPr>
            </w:pPr>
            <w:r w:rsidRPr="00667FB9">
              <w:rPr>
                <w:rFonts w:ascii="Times New Roman" w:hAnsi="Times New Roman" w:cs="Times New Roman"/>
              </w:rPr>
              <w:t>6</w:t>
            </w:r>
          </w:p>
        </w:tc>
      </w:tr>
      <w:tr w:rsidR="00AE3FC9" w:rsidRPr="0033228B" w14:paraId="06E09DFC" w14:textId="77777777" w:rsidTr="00A15804">
        <w:tc>
          <w:tcPr>
            <w:tcW w:w="2830" w:type="dxa"/>
            <w:shd w:val="clear" w:color="auto" w:fill="A8D08D" w:themeFill="accent6" w:themeFillTint="99"/>
            <w:vAlign w:val="center"/>
          </w:tcPr>
          <w:p w14:paraId="7B2880ED" w14:textId="77777777" w:rsidR="00AE3FC9" w:rsidRPr="0033228B" w:rsidRDefault="00AE3FC9" w:rsidP="00AE3FC9">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AE3FC9" w:rsidRDefault="00AE3FC9" w:rsidP="00AE3FC9">
            <w:pPr>
              <w:jc w:val="center"/>
              <w:rPr>
                <w:rFonts w:ascii="Times New Roman" w:hAnsi="Times New Roman" w:cs="Times New Roman"/>
                <w:b/>
                <w:sz w:val="20"/>
                <w:szCs w:val="20"/>
              </w:rPr>
            </w:pPr>
            <w:r w:rsidRPr="0033228B">
              <w:rPr>
                <w:rFonts w:ascii="Times New Roman" w:hAnsi="Times New Roman" w:cs="Times New Roman"/>
                <w:b/>
                <w:sz w:val="20"/>
                <w:szCs w:val="20"/>
              </w:rPr>
              <w:t>Összóraszám</w:t>
            </w:r>
          </w:p>
          <w:p w14:paraId="0B8B0FBF" w14:textId="1006EE8F" w:rsidR="00AE3FC9" w:rsidRPr="0033228B" w:rsidRDefault="00AE3FC9" w:rsidP="00AE3FC9">
            <w:pPr>
              <w:jc w:val="center"/>
              <w:rPr>
                <w:rFonts w:ascii="Times New Roman" w:hAnsi="Times New Roman" w:cs="Times New Roman"/>
                <w:b/>
                <w:sz w:val="20"/>
                <w:szCs w:val="20"/>
                <w:lang w:val="uk-UA"/>
              </w:rPr>
            </w:pPr>
            <w:r w:rsidRPr="0035702C">
              <w:rPr>
                <w:rFonts w:ascii="Times New Roman" w:hAnsi="Times New Roman" w:cs="Times New Roman"/>
                <w:b/>
                <w:sz w:val="20"/>
                <w:szCs w:val="20"/>
              </w:rPr>
              <w:t>Total academic hours</w:t>
            </w:r>
          </w:p>
        </w:tc>
        <w:tc>
          <w:tcPr>
            <w:tcW w:w="7364" w:type="dxa"/>
            <w:gridSpan w:val="4"/>
            <w:vAlign w:val="center"/>
          </w:tcPr>
          <w:p w14:paraId="70E7C795" w14:textId="31E73B3E" w:rsidR="00AE3FC9" w:rsidRPr="00667FB9" w:rsidRDefault="00AE3FC9" w:rsidP="00F74D58">
            <w:pPr>
              <w:jc w:val="center"/>
              <w:rPr>
                <w:rFonts w:ascii="Times New Roman" w:hAnsi="Times New Roman" w:cs="Times New Roman"/>
              </w:rPr>
            </w:pPr>
            <w:r w:rsidRPr="00667FB9">
              <w:rPr>
                <w:rFonts w:ascii="Times New Roman" w:hAnsi="Times New Roman" w:cs="Times New Roman"/>
              </w:rPr>
              <w:t>1</w:t>
            </w:r>
            <w:r w:rsidR="00F74D58" w:rsidRPr="00667FB9">
              <w:rPr>
                <w:rFonts w:ascii="Times New Roman" w:hAnsi="Times New Roman" w:cs="Times New Roman"/>
              </w:rPr>
              <w:t>8</w:t>
            </w:r>
            <w:r w:rsidRPr="00667FB9">
              <w:rPr>
                <w:rFonts w:ascii="Times New Roman" w:hAnsi="Times New Roman" w:cs="Times New Roman"/>
              </w:rPr>
              <w:t>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r w:rsidRPr="0035702C">
              <w:rPr>
                <w:rFonts w:ascii="Times New Roman" w:hAnsi="Times New Roman" w:cs="Times New Roman"/>
                <w:b/>
                <w:sz w:val="20"/>
                <w:szCs w:val="20"/>
              </w:rPr>
              <w:t>From this</w:t>
            </w:r>
          </w:p>
        </w:tc>
        <w:tc>
          <w:tcPr>
            <w:tcW w:w="7364" w:type="dxa"/>
            <w:gridSpan w:val="4"/>
            <w:vAlign w:val="center"/>
          </w:tcPr>
          <w:p w14:paraId="326787C3" w14:textId="7AADF71B" w:rsidR="001927A3" w:rsidRPr="00667FB9" w:rsidRDefault="008E4DEA" w:rsidP="00F74D58">
            <w:pPr>
              <w:rPr>
                <w:rFonts w:ascii="Times New Roman" w:hAnsi="Times New Roman" w:cs="Times New Roman"/>
                <w:b/>
                <w:lang w:val="uk-UA"/>
              </w:rPr>
            </w:pPr>
            <w:r w:rsidRPr="00667FB9">
              <w:rPr>
                <w:rStyle w:val="Kiemels2"/>
                <w:rFonts w:ascii="Times New Roman" w:hAnsi="Times New Roman" w:cs="Times New Roman"/>
                <w:b w:val="0"/>
              </w:rPr>
              <w:t>1) Лекції / Előadás / Lectures:</w:t>
            </w:r>
            <w:r w:rsidR="00AE3FC9" w:rsidRPr="00667FB9">
              <w:rPr>
                <w:rStyle w:val="Kiemels2"/>
                <w:rFonts w:ascii="Times New Roman" w:hAnsi="Times New Roman" w:cs="Times New Roman"/>
                <w:b w:val="0"/>
              </w:rPr>
              <w:t xml:space="preserve"> </w:t>
            </w:r>
            <w:r w:rsidR="00F74D58" w:rsidRPr="00667FB9">
              <w:rPr>
                <w:rStyle w:val="Kiemels2"/>
                <w:rFonts w:ascii="Times New Roman" w:hAnsi="Times New Roman" w:cs="Times New Roman"/>
                <w:b w:val="0"/>
              </w:rPr>
              <w:t>8</w:t>
            </w:r>
            <w:r w:rsidRPr="00667FB9">
              <w:rPr>
                <w:rFonts w:ascii="Times New Roman" w:hAnsi="Times New Roman" w:cs="Times New Roman"/>
                <w:b/>
              </w:rPr>
              <w:br/>
            </w:r>
            <w:r w:rsidRPr="00667FB9">
              <w:rPr>
                <w:rStyle w:val="Kiemels2"/>
                <w:rFonts w:ascii="Times New Roman" w:hAnsi="Times New Roman" w:cs="Times New Roman"/>
                <w:b w:val="0"/>
              </w:rPr>
              <w:t>2) Практичні (семінарські) заняття / Gyakorlatok, szemináriumok / Practical (seminar) classes:</w:t>
            </w:r>
            <w:r w:rsidR="00AE3FC9" w:rsidRPr="00667FB9">
              <w:rPr>
                <w:rStyle w:val="Kiemels2"/>
                <w:rFonts w:ascii="Times New Roman" w:hAnsi="Times New Roman" w:cs="Times New Roman"/>
                <w:b w:val="0"/>
              </w:rPr>
              <w:t xml:space="preserve"> </w:t>
            </w:r>
            <w:r w:rsidR="00F74D58" w:rsidRPr="00667FB9">
              <w:rPr>
                <w:rStyle w:val="Kiemels2"/>
                <w:rFonts w:ascii="Times New Roman" w:hAnsi="Times New Roman" w:cs="Times New Roman"/>
                <w:b w:val="0"/>
              </w:rPr>
              <w:t>4</w:t>
            </w:r>
            <w:r w:rsidRPr="00667FB9">
              <w:rPr>
                <w:rFonts w:ascii="Times New Roman" w:hAnsi="Times New Roman" w:cs="Times New Roman"/>
                <w:b/>
              </w:rPr>
              <w:br/>
            </w:r>
            <w:r w:rsidRPr="00667FB9">
              <w:rPr>
                <w:rStyle w:val="Kiemels2"/>
                <w:rFonts w:ascii="Times New Roman" w:hAnsi="Times New Roman" w:cs="Times New Roman"/>
                <w:b w:val="0"/>
              </w:rPr>
              <w:t>3) Лабораторні заняття / Laboratóriumi foglalkozások / Laboratory classes:</w:t>
            </w:r>
            <w:r w:rsidR="00AE3FC9" w:rsidRPr="00667FB9">
              <w:rPr>
                <w:rStyle w:val="Kiemels2"/>
                <w:rFonts w:ascii="Times New Roman" w:hAnsi="Times New Roman" w:cs="Times New Roman"/>
                <w:b w:val="0"/>
              </w:rPr>
              <w:t xml:space="preserve"> –</w:t>
            </w:r>
            <w:r w:rsidRPr="00667FB9">
              <w:rPr>
                <w:rFonts w:ascii="Times New Roman" w:hAnsi="Times New Roman" w:cs="Times New Roman"/>
                <w:b/>
              </w:rPr>
              <w:br/>
            </w:r>
            <w:r w:rsidRPr="00667FB9">
              <w:rPr>
                <w:rStyle w:val="Kiemels2"/>
                <w:rFonts w:ascii="Times New Roman" w:hAnsi="Times New Roman" w:cs="Times New Roman"/>
                <w:b w:val="0"/>
              </w:rPr>
              <w:t xml:space="preserve">4) Самостійна робота здобувача освіти / </w:t>
            </w:r>
            <w:proofErr w:type="gramStart"/>
            <w:r w:rsidRPr="00667FB9">
              <w:rPr>
                <w:rStyle w:val="Kiemels2"/>
                <w:rFonts w:ascii="Times New Roman" w:hAnsi="Times New Roman" w:cs="Times New Roman"/>
                <w:b w:val="0"/>
              </w:rPr>
              <w:t>A</w:t>
            </w:r>
            <w:proofErr w:type="gramEnd"/>
            <w:r w:rsidRPr="00667FB9">
              <w:rPr>
                <w:rStyle w:val="Kiemels2"/>
                <w:rFonts w:ascii="Times New Roman" w:hAnsi="Times New Roman" w:cs="Times New Roman"/>
                <w:b w:val="0"/>
              </w:rPr>
              <w:t xml:space="preserve"> hallgató önálló munkája / Student independent work:</w:t>
            </w:r>
            <w:r w:rsidR="00AE3FC9" w:rsidRPr="00667FB9">
              <w:rPr>
                <w:rStyle w:val="Kiemels2"/>
                <w:rFonts w:ascii="Times New Roman" w:hAnsi="Times New Roman" w:cs="Times New Roman"/>
                <w:b w:val="0"/>
              </w:rPr>
              <w:t xml:space="preserve"> </w:t>
            </w:r>
            <w:r w:rsidR="00F74D58" w:rsidRPr="00667FB9">
              <w:rPr>
                <w:rStyle w:val="Kiemels2"/>
                <w:rFonts w:ascii="Times New Roman" w:hAnsi="Times New Roman" w:cs="Times New Roman"/>
                <w:b w:val="0"/>
              </w:rPr>
              <w:t>168</w:t>
            </w:r>
          </w:p>
        </w:tc>
      </w:tr>
      <w:tr w:rsidR="00807EB1" w:rsidRPr="0033228B" w14:paraId="7601B7E2" w14:textId="77777777" w:rsidTr="00A15804">
        <w:tc>
          <w:tcPr>
            <w:tcW w:w="2830" w:type="dxa"/>
            <w:shd w:val="clear" w:color="auto" w:fill="FFC000"/>
            <w:vAlign w:val="center"/>
          </w:tcPr>
          <w:p w14:paraId="234D3356" w14:textId="77777777" w:rsidR="00807EB1" w:rsidRPr="0033228B"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відповідальний за освітній компонент</w:t>
            </w:r>
          </w:p>
          <w:p w14:paraId="06EA0BC2"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00E10159" w14:textId="7777777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807EB1" w:rsidRDefault="00807EB1" w:rsidP="00807EB1">
            <w:pPr>
              <w:jc w:val="center"/>
            </w:pPr>
            <w:r w:rsidRPr="00D32086">
              <w:rPr>
                <w:rFonts w:ascii="Times New Roman" w:hAnsi="Times New Roman" w:cs="Times New Roman"/>
                <w:b/>
                <w:sz w:val="20"/>
                <w:szCs w:val="20"/>
              </w:rPr>
              <w:t>Instructor responsible for the educational component</w:t>
            </w:r>
          </w:p>
          <w:p w14:paraId="6039F169" w14:textId="74CBC823"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267007A4" w14:textId="77777777" w:rsidR="00807EB1" w:rsidRPr="00667FB9" w:rsidRDefault="00807EB1" w:rsidP="00807EB1">
            <w:pPr>
              <w:jc w:val="center"/>
              <w:rPr>
                <w:rFonts w:ascii="Times New Roman" w:hAnsi="Times New Roman" w:cs="Times New Roman"/>
                <w:lang w:val="uk-UA"/>
              </w:rPr>
            </w:pPr>
            <w:r w:rsidRPr="00667FB9">
              <w:rPr>
                <w:rFonts w:ascii="Times New Roman" w:hAnsi="Times New Roman" w:cs="Times New Roman"/>
              </w:rPr>
              <w:t>Молнар Й.</w:t>
            </w:r>
            <w:r w:rsidRPr="00667FB9">
              <w:rPr>
                <w:rFonts w:ascii="Times New Roman" w:hAnsi="Times New Roman" w:cs="Times New Roman"/>
                <w:lang w:val="uk-UA"/>
              </w:rPr>
              <w:t>Й.</w:t>
            </w:r>
            <w:r w:rsidRPr="00667FB9">
              <w:rPr>
                <w:rFonts w:ascii="Times New Roman" w:hAnsi="Times New Roman" w:cs="Times New Roman"/>
              </w:rPr>
              <w:t>, к.г.н.</w:t>
            </w:r>
            <w:r w:rsidRPr="00667FB9">
              <w:rPr>
                <w:rFonts w:ascii="Times New Roman" w:hAnsi="Times New Roman" w:cs="Times New Roman"/>
                <w:lang w:val="uk-UA"/>
              </w:rPr>
              <w:t>, доцент, завідувач кафедри</w:t>
            </w:r>
          </w:p>
          <w:p w14:paraId="32E1D2E1" w14:textId="77777777" w:rsidR="00807EB1" w:rsidRPr="00667FB9" w:rsidRDefault="00807EB1" w:rsidP="00807EB1">
            <w:pPr>
              <w:jc w:val="center"/>
              <w:rPr>
                <w:rFonts w:ascii="Times New Roman" w:hAnsi="Times New Roman" w:cs="Times New Roman"/>
              </w:rPr>
            </w:pPr>
            <w:r w:rsidRPr="00667FB9">
              <w:rPr>
                <w:rFonts w:ascii="Times New Roman" w:hAnsi="Times New Roman" w:cs="Times New Roman"/>
              </w:rPr>
              <w:t>Molnár József, PhD</w:t>
            </w:r>
          </w:p>
          <w:p w14:paraId="1C63D356" w14:textId="77777777" w:rsidR="00807EB1" w:rsidRPr="00667FB9" w:rsidRDefault="00807EB1" w:rsidP="00807EB1">
            <w:pPr>
              <w:jc w:val="center"/>
              <w:rPr>
                <w:rFonts w:ascii="Times New Roman" w:hAnsi="Times New Roman" w:cs="Times New Roman"/>
              </w:rPr>
            </w:pPr>
            <w:r w:rsidRPr="00667FB9">
              <w:rPr>
                <w:rFonts w:ascii="Times New Roman" w:hAnsi="Times New Roman" w:cs="Times New Roman"/>
              </w:rPr>
              <w:t>tanszékvezető egyetemi docens</w:t>
            </w:r>
          </w:p>
          <w:p w14:paraId="3BDBB028" w14:textId="3CAF5CAA" w:rsidR="00807EB1" w:rsidRPr="00667FB9" w:rsidRDefault="00807EB1" w:rsidP="00807EB1">
            <w:pPr>
              <w:jc w:val="center"/>
              <w:rPr>
                <w:rFonts w:ascii="Times New Roman" w:hAnsi="Times New Roman" w:cs="Times New Roman"/>
              </w:rPr>
            </w:pPr>
            <w:r w:rsidRPr="00667FB9">
              <w:rPr>
                <w:rFonts w:ascii="Times New Roman" w:hAnsi="Times New Roman" w:cs="Times New Roman"/>
              </w:rPr>
              <w:t>molnar.jozsef@kmf.org.ua</w:t>
            </w:r>
          </w:p>
        </w:tc>
      </w:tr>
      <w:tr w:rsidR="00807EB1" w:rsidRPr="0033228B" w14:paraId="2D68A09D" w14:textId="77777777" w:rsidTr="00A15804">
        <w:tc>
          <w:tcPr>
            <w:tcW w:w="2830" w:type="dxa"/>
            <w:shd w:val="clear" w:color="auto" w:fill="FFC000"/>
            <w:vAlign w:val="center"/>
          </w:tcPr>
          <w:p w14:paraId="127E95FC" w14:textId="01281E78"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807EB1" w:rsidRPr="00D32086" w:rsidRDefault="00807EB1" w:rsidP="00807EB1">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807EB1" w:rsidRPr="00335278" w:rsidRDefault="00807EB1" w:rsidP="00807EB1">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2E82B81B" w14:textId="77777777" w:rsidR="00807EB1" w:rsidRPr="00667FB9" w:rsidRDefault="00807EB1" w:rsidP="00807EB1">
            <w:pPr>
              <w:jc w:val="center"/>
              <w:rPr>
                <w:rFonts w:ascii="Times New Roman" w:hAnsi="Times New Roman" w:cs="Times New Roman"/>
                <w:lang w:val="uk-UA"/>
              </w:rPr>
            </w:pPr>
            <w:r w:rsidRPr="00667FB9">
              <w:rPr>
                <w:rFonts w:ascii="Times New Roman" w:hAnsi="Times New Roman" w:cs="Times New Roman"/>
              </w:rPr>
              <w:t>Молнар Й.</w:t>
            </w:r>
            <w:r w:rsidRPr="00667FB9">
              <w:rPr>
                <w:rFonts w:ascii="Times New Roman" w:hAnsi="Times New Roman" w:cs="Times New Roman"/>
                <w:lang w:val="uk-UA"/>
              </w:rPr>
              <w:t>Й.</w:t>
            </w:r>
            <w:r w:rsidRPr="00667FB9">
              <w:rPr>
                <w:rFonts w:ascii="Times New Roman" w:hAnsi="Times New Roman" w:cs="Times New Roman"/>
              </w:rPr>
              <w:t>, к.г.н.</w:t>
            </w:r>
            <w:r w:rsidRPr="00667FB9">
              <w:rPr>
                <w:rFonts w:ascii="Times New Roman" w:hAnsi="Times New Roman" w:cs="Times New Roman"/>
                <w:lang w:val="uk-UA"/>
              </w:rPr>
              <w:t>, доцент, завідувач кафедри</w:t>
            </w:r>
          </w:p>
          <w:p w14:paraId="67DDAF2F" w14:textId="77777777" w:rsidR="00807EB1" w:rsidRPr="00667FB9" w:rsidRDefault="00807EB1" w:rsidP="00807EB1">
            <w:pPr>
              <w:jc w:val="center"/>
              <w:rPr>
                <w:rFonts w:ascii="Times New Roman" w:hAnsi="Times New Roman" w:cs="Times New Roman"/>
              </w:rPr>
            </w:pPr>
            <w:r w:rsidRPr="00667FB9">
              <w:rPr>
                <w:rFonts w:ascii="Times New Roman" w:hAnsi="Times New Roman" w:cs="Times New Roman"/>
              </w:rPr>
              <w:t>Molnár József, PhD</w:t>
            </w:r>
          </w:p>
          <w:p w14:paraId="3E9693F0" w14:textId="77777777" w:rsidR="00807EB1" w:rsidRPr="00667FB9" w:rsidRDefault="00807EB1" w:rsidP="00807EB1">
            <w:pPr>
              <w:jc w:val="center"/>
              <w:rPr>
                <w:rFonts w:ascii="Times New Roman" w:hAnsi="Times New Roman" w:cs="Times New Roman"/>
              </w:rPr>
            </w:pPr>
            <w:r w:rsidRPr="00667FB9">
              <w:rPr>
                <w:rFonts w:ascii="Times New Roman" w:hAnsi="Times New Roman" w:cs="Times New Roman"/>
              </w:rPr>
              <w:t>tanszékvezető egyetemi docens</w:t>
            </w:r>
          </w:p>
          <w:p w14:paraId="25E3C0D0" w14:textId="31B62D50" w:rsidR="00807EB1" w:rsidRPr="00667FB9" w:rsidRDefault="00807EB1" w:rsidP="00807EB1">
            <w:pPr>
              <w:jc w:val="center"/>
              <w:rPr>
                <w:rFonts w:ascii="Times New Roman" w:hAnsi="Times New Roman" w:cs="Times New Roman"/>
                <w:bCs/>
                <w:lang w:val="uk-UA"/>
              </w:rPr>
            </w:pPr>
            <w:r w:rsidRPr="00667FB9">
              <w:rPr>
                <w:rFonts w:ascii="Times New Roman" w:hAnsi="Times New Roman" w:cs="Times New Roman"/>
              </w:rPr>
              <w:t>molnar.jozsef@kmf.org.ua</w:t>
            </w:r>
          </w:p>
        </w:tc>
      </w:tr>
      <w:tr w:rsidR="00807EB1" w:rsidRPr="0033228B" w14:paraId="457E326A" w14:textId="77777777" w:rsidTr="00A15804">
        <w:tc>
          <w:tcPr>
            <w:tcW w:w="2830" w:type="dxa"/>
            <w:shd w:val="clear" w:color="auto" w:fill="FFC000"/>
            <w:vAlign w:val="center"/>
          </w:tcPr>
          <w:p w14:paraId="0C40F9CD" w14:textId="646E04CC"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807EB1" w:rsidRPr="0033228B" w:rsidRDefault="00807EB1" w:rsidP="00807EB1">
            <w:pPr>
              <w:jc w:val="center"/>
              <w:rPr>
                <w:rFonts w:ascii="Times New Roman" w:hAnsi="Times New Roman" w:cs="Times New Roman"/>
                <w:b/>
                <w:sz w:val="20"/>
                <w:szCs w:val="20"/>
                <w:lang w:val="uk-UA"/>
              </w:rPr>
            </w:pPr>
            <w:r w:rsidRPr="005E71B7">
              <w:rPr>
                <w:rFonts w:ascii="Times New Roman" w:hAnsi="Times New Roman" w:cs="Times New Roman"/>
                <w:b/>
                <w:sz w:val="20"/>
                <w:szCs w:val="20"/>
              </w:rPr>
              <w:t>Instructors responsible for practical (seminar) sessions</w:t>
            </w:r>
            <w:r>
              <w:t xml:space="preserve"> </w:t>
            </w: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7EC16285" w14:textId="77777777" w:rsidR="00F74D58" w:rsidRPr="00667FB9" w:rsidRDefault="00F74D58" w:rsidP="00F74D58">
            <w:pPr>
              <w:jc w:val="center"/>
              <w:rPr>
                <w:rFonts w:ascii="Times New Roman" w:hAnsi="Times New Roman" w:cs="Times New Roman"/>
                <w:lang w:val="uk-UA"/>
              </w:rPr>
            </w:pPr>
            <w:r w:rsidRPr="00667FB9">
              <w:rPr>
                <w:rFonts w:ascii="Times New Roman" w:hAnsi="Times New Roman" w:cs="Times New Roman"/>
              </w:rPr>
              <w:t>Молнар Й.</w:t>
            </w:r>
            <w:r w:rsidRPr="00667FB9">
              <w:rPr>
                <w:rFonts w:ascii="Times New Roman" w:hAnsi="Times New Roman" w:cs="Times New Roman"/>
                <w:lang w:val="uk-UA"/>
              </w:rPr>
              <w:t>Й.</w:t>
            </w:r>
            <w:r w:rsidRPr="00667FB9">
              <w:rPr>
                <w:rFonts w:ascii="Times New Roman" w:hAnsi="Times New Roman" w:cs="Times New Roman"/>
              </w:rPr>
              <w:t>, к.г.н.</w:t>
            </w:r>
            <w:r w:rsidRPr="00667FB9">
              <w:rPr>
                <w:rFonts w:ascii="Times New Roman" w:hAnsi="Times New Roman" w:cs="Times New Roman"/>
                <w:lang w:val="uk-UA"/>
              </w:rPr>
              <w:t>, доцент, завідувач кафедри</w:t>
            </w:r>
          </w:p>
          <w:p w14:paraId="5BED849F" w14:textId="77777777" w:rsidR="00F74D58" w:rsidRPr="00667FB9" w:rsidRDefault="00F74D58" w:rsidP="00F74D58">
            <w:pPr>
              <w:jc w:val="center"/>
              <w:rPr>
                <w:rFonts w:ascii="Times New Roman" w:hAnsi="Times New Roman" w:cs="Times New Roman"/>
              </w:rPr>
            </w:pPr>
            <w:r w:rsidRPr="00667FB9">
              <w:rPr>
                <w:rFonts w:ascii="Times New Roman" w:hAnsi="Times New Roman" w:cs="Times New Roman"/>
              </w:rPr>
              <w:t>Molnár József, PhD</w:t>
            </w:r>
          </w:p>
          <w:p w14:paraId="4205AECA" w14:textId="77777777" w:rsidR="00F74D58" w:rsidRPr="00667FB9" w:rsidRDefault="00F74D58" w:rsidP="00F74D58">
            <w:pPr>
              <w:jc w:val="center"/>
              <w:rPr>
                <w:rFonts w:ascii="Times New Roman" w:hAnsi="Times New Roman" w:cs="Times New Roman"/>
              </w:rPr>
            </w:pPr>
            <w:r w:rsidRPr="00667FB9">
              <w:rPr>
                <w:rFonts w:ascii="Times New Roman" w:hAnsi="Times New Roman" w:cs="Times New Roman"/>
              </w:rPr>
              <w:t>tanszékvezető egyetemi docens</w:t>
            </w:r>
          </w:p>
          <w:p w14:paraId="7B4FF530" w14:textId="6F0F4BDA" w:rsidR="00807EB1" w:rsidRPr="00667FB9" w:rsidRDefault="00F74D58" w:rsidP="00F74D58">
            <w:pPr>
              <w:jc w:val="center"/>
              <w:rPr>
                <w:rFonts w:ascii="Times New Roman" w:hAnsi="Times New Roman" w:cs="Times New Roman"/>
                <w:bCs/>
                <w:lang w:val="uk-UA"/>
              </w:rPr>
            </w:pPr>
            <w:r w:rsidRPr="00667FB9">
              <w:rPr>
                <w:rFonts w:ascii="Times New Roman" w:hAnsi="Times New Roman" w:cs="Times New Roman"/>
              </w:rPr>
              <w:t>molnar.jozsef@kmf.org.ua</w:t>
            </w:r>
          </w:p>
        </w:tc>
      </w:tr>
      <w:tr w:rsidR="00807EB1" w:rsidRPr="0033228B" w14:paraId="4379B7DD" w14:textId="77777777" w:rsidTr="00A15804">
        <w:tc>
          <w:tcPr>
            <w:tcW w:w="2830" w:type="dxa"/>
            <w:shd w:val="clear" w:color="auto" w:fill="FFC000"/>
            <w:vAlign w:val="center"/>
          </w:tcPr>
          <w:p w14:paraId="12C7CFDF" w14:textId="7D0F51F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807EB1" w:rsidRPr="00335278" w:rsidRDefault="00807EB1" w:rsidP="00807EB1">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807EB1" w:rsidRDefault="00807EB1" w:rsidP="00807EB1">
            <w:pPr>
              <w:jc w:val="center"/>
              <w:rPr>
                <w:rFonts w:ascii="Times New Roman" w:hAnsi="Times New Roman" w:cs="Times New Roman"/>
                <w:sz w:val="20"/>
                <w:szCs w:val="20"/>
              </w:rPr>
            </w:pPr>
            <w:r w:rsidRPr="005E71B7">
              <w:rPr>
                <w:rFonts w:ascii="Times New Roman" w:hAnsi="Times New Roman" w:cs="Times New Roman"/>
                <w:b/>
                <w:sz w:val="20"/>
                <w:szCs w:val="20"/>
              </w:rPr>
              <w:t xml:space="preserve">Instructors responsible for </w:t>
            </w:r>
            <w:r>
              <w:rPr>
                <w:rFonts w:ascii="Times New Roman" w:hAnsi="Times New Roman" w:cs="Times New Roman"/>
                <w:b/>
                <w:sz w:val="20"/>
                <w:szCs w:val="20"/>
              </w:rPr>
              <w:t>laboratory</w:t>
            </w:r>
            <w:r w:rsidRPr="005E71B7">
              <w:rPr>
                <w:rFonts w:ascii="Times New Roman" w:hAnsi="Times New Roman" w:cs="Times New Roman"/>
                <w:b/>
                <w:sz w:val="20"/>
                <w:szCs w:val="20"/>
              </w:rPr>
              <w:t xml:space="preserve"> sessions</w:t>
            </w:r>
          </w:p>
          <w:p w14:paraId="2B2BD191" w14:textId="08C6859C" w:rsidR="00807EB1" w:rsidRPr="00335278" w:rsidRDefault="00807EB1" w:rsidP="00807EB1">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4B136E42" w14:textId="1C11D032" w:rsidR="00667FB9" w:rsidRPr="00667FB9" w:rsidRDefault="00667FB9" w:rsidP="00667FB9">
            <w:pPr>
              <w:jc w:val="center"/>
              <w:rPr>
                <w:rFonts w:ascii="Times New Roman" w:hAnsi="Times New Roman" w:cs="Times New Roman"/>
                <w:bCs/>
              </w:rPr>
            </w:pPr>
            <w:r>
              <w:rPr>
                <w:rFonts w:ascii="Times New Roman" w:hAnsi="Times New Roman" w:cs="Times New Roman"/>
                <w:bCs/>
              </w:rPr>
              <w:t>–</w:t>
            </w:r>
          </w:p>
        </w:tc>
      </w:tr>
      <w:tr w:rsidR="00807EB1" w:rsidRPr="0033228B" w14:paraId="7D1ADBDB" w14:textId="77777777" w:rsidTr="00A15804">
        <w:tc>
          <w:tcPr>
            <w:tcW w:w="2830" w:type="dxa"/>
            <w:shd w:val="clear" w:color="auto" w:fill="FFC000"/>
            <w:vAlign w:val="center"/>
          </w:tcPr>
          <w:p w14:paraId="20A07D6E" w14:textId="1B1CF28A" w:rsidR="00807EB1" w:rsidRPr="0033228B" w:rsidRDefault="00807EB1" w:rsidP="00807EB1">
            <w:pPr>
              <w:jc w:val="center"/>
              <w:rPr>
                <w:rFonts w:ascii="Times New Roman" w:hAnsi="Times New Roman" w:cs="Times New Roman"/>
                <w:b/>
                <w:sz w:val="20"/>
                <w:szCs w:val="20"/>
                <w:lang w:val="uk-UA"/>
              </w:rPr>
            </w:pPr>
            <w:bookmarkStart w:id="0" w:name="_Hlk50125193"/>
            <w:r w:rsidRPr="0033228B">
              <w:rPr>
                <w:rFonts w:ascii="Times New Roman" w:hAnsi="Times New Roman" w:cs="Times New Roman"/>
                <w:b/>
                <w:sz w:val="20"/>
                <w:szCs w:val="20"/>
                <w:lang w:val="uk-UA"/>
              </w:rPr>
              <w:t>Пререквізити навчальної дисципліни</w:t>
            </w:r>
            <w:bookmarkEnd w:id="0"/>
          </w:p>
          <w:p w14:paraId="36FEAF97" w14:textId="25011EDD"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807EB1" w:rsidRPr="0033228B"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807EB1" w:rsidRPr="00335278" w:rsidRDefault="00807EB1" w:rsidP="00807EB1">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419DD835" w14:textId="77777777" w:rsidR="00807EB1" w:rsidRPr="00C63477" w:rsidRDefault="00807EB1" w:rsidP="00807EB1">
            <w:pPr>
              <w:jc w:val="center"/>
              <w:rPr>
                <w:rFonts w:ascii="Times New Roman" w:hAnsi="Times New Roman" w:cs="Times New Roman"/>
                <w:b/>
                <w:sz w:val="20"/>
                <w:szCs w:val="20"/>
              </w:rPr>
            </w:pPr>
            <w:r w:rsidRPr="00C63477">
              <w:rPr>
                <w:rFonts w:ascii="Times New Roman" w:hAnsi="Times New Roman" w:cs="Times New Roman"/>
                <w:b/>
                <w:sz w:val="20"/>
                <w:szCs w:val="20"/>
              </w:rPr>
              <w:t>Prerequisites of the course</w:t>
            </w:r>
          </w:p>
          <w:p w14:paraId="3AF852A3" w14:textId="6974D1B4" w:rsidR="00807EB1" w:rsidRPr="00335278" w:rsidRDefault="00807EB1" w:rsidP="00807EB1">
            <w:pPr>
              <w:jc w:val="center"/>
              <w:rPr>
                <w:rFonts w:ascii="Times New Roman" w:hAnsi="Times New Roman" w:cs="Times New Roman"/>
                <w:b/>
                <w:sz w:val="16"/>
                <w:szCs w:val="16"/>
              </w:rPr>
            </w:pPr>
            <w:r w:rsidRPr="00335278">
              <w:rPr>
                <w:rFonts w:ascii="Times New Roman" w:hAnsi="Times New Roman" w:cs="Times New Roman"/>
                <w:sz w:val="16"/>
                <w:szCs w:val="16"/>
              </w:rPr>
              <w:t>(codes of educational components from the training programme / curriculum)</w:t>
            </w:r>
          </w:p>
        </w:tc>
        <w:tc>
          <w:tcPr>
            <w:tcW w:w="7364" w:type="dxa"/>
            <w:gridSpan w:val="4"/>
            <w:vAlign w:val="center"/>
          </w:tcPr>
          <w:p w14:paraId="4C97FFD5" w14:textId="77777777" w:rsidR="00667FB9" w:rsidRPr="00667FB9" w:rsidRDefault="00667FB9" w:rsidP="00667FB9">
            <w:pPr>
              <w:jc w:val="center"/>
              <w:rPr>
                <w:rFonts w:ascii="Times New Roman" w:hAnsi="Times New Roman" w:cs="Times New Roman"/>
                <w:bCs/>
                <w:lang w:val="uk-UA"/>
              </w:rPr>
            </w:pPr>
            <w:r w:rsidRPr="00667FB9">
              <w:rPr>
                <w:rFonts w:ascii="Times New Roman" w:hAnsi="Times New Roman" w:cs="Times New Roman"/>
                <w:bCs/>
                <w:lang w:val="uk-UA"/>
              </w:rPr>
              <w:t>Загальне землезнавство</w:t>
            </w:r>
          </w:p>
          <w:p w14:paraId="4D7E3096" w14:textId="7E3E7EB1" w:rsidR="00807EB1" w:rsidRPr="00667FB9" w:rsidRDefault="00667FB9" w:rsidP="00667FB9">
            <w:pPr>
              <w:jc w:val="center"/>
              <w:rPr>
                <w:rFonts w:ascii="Times New Roman" w:hAnsi="Times New Roman" w:cs="Times New Roman"/>
              </w:rPr>
            </w:pPr>
            <w:r w:rsidRPr="00667FB9">
              <w:rPr>
                <w:rFonts w:ascii="Times New Roman" w:hAnsi="Times New Roman" w:cs="Times New Roman"/>
                <w:bCs/>
              </w:rPr>
              <w:t>Általános természeti földrajz</w:t>
            </w:r>
          </w:p>
        </w:tc>
      </w:tr>
      <w:tr w:rsidR="00807EB1" w:rsidRPr="0033228B" w14:paraId="40C27775" w14:textId="77777777" w:rsidTr="00A15804">
        <w:tc>
          <w:tcPr>
            <w:tcW w:w="2830" w:type="dxa"/>
            <w:shd w:val="clear" w:color="auto" w:fill="FFC000"/>
            <w:vAlign w:val="center"/>
          </w:tcPr>
          <w:p w14:paraId="371D5798" w14:textId="5EE318CB"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Анотація дисципліни, мета, завдання</w:t>
            </w:r>
          </w:p>
          <w:p w14:paraId="493AFD0F" w14:textId="77777777" w:rsidR="00807EB1" w:rsidRPr="0033228B" w:rsidRDefault="00807EB1" w:rsidP="00807EB1">
            <w:pPr>
              <w:jc w:val="center"/>
              <w:rPr>
                <w:rFonts w:ascii="Times New Roman" w:hAnsi="Times New Roman" w:cs="Times New Roman"/>
                <w:b/>
                <w:sz w:val="20"/>
                <w:szCs w:val="20"/>
                <w:lang w:val="uk-UA"/>
              </w:rPr>
            </w:pPr>
          </w:p>
          <w:p w14:paraId="538CE2BC"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807EB1" w:rsidRDefault="00807EB1" w:rsidP="00807EB1">
            <w:pPr>
              <w:jc w:val="center"/>
              <w:rPr>
                <w:rFonts w:ascii="Times New Roman" w:hAnsi="Times New Roman" w:cs="Times New Roman"/>
                <w:b/>
                <w:sz w:val="20"/>
                <w:szCs w:val="20"/>
              </w:rPr>
            </w:pPr>
          </w:p>
          <w:p w14:paraId="0A7159F2" w14:textId="35FC62CE" w:rsidR="00807EB1" w:rsidRPr="0033228B" w:rsidRDefault="00807EB1" w:rsidP="00807EB1">
            <w:pPr>
              <w:jc w:val="center"/>
              <w:rPr>
                <w:rFonts w:ascii="Times New Roman" w:hAnsi="Times New Roman" w:cs="Times New Roman"/>
                <w:b/>
                <w:sz w:val="20"/>
                <w:szCs w:val="20"/>
              </w:rPr>
            </w:pPr>
            <w:r w:rsidRPr="00BD05C9">
              <w:rPr>
                <w:rFonts w:ascii="Times New Roman" w:hAnsi="Times New Roman" w:cs="Times New Roman"/>
                <w:b/>
                <w:sz w:val="20"/>
                <w:szCs w:val="20"/>
              </w:rPr>
              <w:t>Brief course description, subject, and objectives</w:t>
            </w:r>
          </w:p>
        </w:tc>
        <w:tc>
          <w:tcPr>
            <w:tcW w:w="7364" w:type="dxa"/>
            <w:gridSpan w:val="4"/>
            <w:vAlign w:val="center"/>
          </w:tcPr>
          <w:p w14:paraId="516A3F27" w14:textId="77777777" w:rsidR="0067643A" w:rsidRPr="0067643A" w:rsidRDefault="0067643A" w:rsidP="0067643A">
            <w:pPr>
              <w:jc w:val="both"/>
              <w:rPr>
                <w:rFonts w:ascii="Times New Roman" w:hAnsi="Times New Roman" w:cs="Times New Roman"/>
                <w:lang w:val="uk-UA"/>
              </w:rPr>
            </w:pPr>
            <w:r w:rsidRPr="0067643A">
              <w:rPr>
                <w:rFonts w:ascii="Times New Roman" w:hAnsi="Times New Roman" w:cs="Times New Roman"/>
                <w:lang w:val="uk-UA"/>
              </w:rPr>
              <w:lastRenderedPageBreak/>
              <w:t xml:space="preserve">Мета і завдання дисципліни: Сформувати у студентів уяву про атмосферу, як одної з основних геосфер, а також про її склад та будову, ознайомлення з </w:t>
            </w:r>
            <w:r w:rsidRPr="0067643A">
              <w:rPr>
                <w:rFonts w:ascii="Times New Roman" w:hAnsi="Times New Roman" w:cs="Times New Roman"/>
                <w:lang w:val="uk-UA"/>
              </w:rPr>
              <w:lastRenderedPageBreak/>
              <w:t>основними фізичними і хімічними процесами, що протікають в атмосфері. Сформувати поняття погоди та клімату, показати основні чинники, що їх визначають і модифікують, ознайомити студентів з різноманіттям кліматичних умов Землі. Її вивчення є важливим для формування наукового світогляду майбутнього вчителя географії, викладача, науковця.</w:t>
            </w:r>
          </w:p>
          <w:p w14:paraId="7405A8EF" w14:textId="77777777" w:rsidR="0067643A" w:rsidRPr="0067643A" w:rsidRDefault="0067643A" w:rsidP="0067643A">
            <w:pPr>
              <w:jc w:val="both"/>
              <w:rPr>
                <w:rFonts w:ascii="Times New Roman" w:hAnsi="Times New Roman" w:cs="Times New Roman"/>
                <w:lang w:val="uk-UA"/>
              </w:rPr>
            </w:pPr>
            <w:r w:rsidRPr="0067643A">
              <w:rPr>
                <w:rFonts w:ascii="Times New Roman" w:hAnsi="Times New Roman" w:cs="Times New Roman"/>
                <w:lang w:val="uk-UA"/>
              </w:rPr>
              <w:t>У результаті вивчення навчальної дисципліни студент повинен</w:t>
            </w:r>
          </w:p>
          <w:p w14:paraId="182EDD00" w14:textId="1FAD343F" w:rsidR="0067643A" w:rsidRPr="0067643A" w:rsidRDefault="0067643A" w:rsidP="0067643A">
            <w:pPr>
              <w:pStyle w:val="Listaszerbekezds"/>
              <w:numPr>
                <w:ilvl w:val="0"/>
                <w:numId w:val="15"/>
              </w:numPr>
              <w:jc w:val="both"/>
              <w:rPr>
                <w:rFonts w:ascii="Times New Roman" w:hAnsi="Times New Roman" w:cs="Times New Roman"/>
                <w:lang w:val="uk-UA"/>
              </w:rPr>
            </w:pPr>
            <w:r w:rsidRPr="0067643A">
              <w:rPr>
                <w:rFonts w:ascii="Times New Roman" w:hAnsi="Times New Roman" w:cs="Times New Roman"/>
                <w:lang w:val="uk-UA"/>
              </w:rPr>
              <w:t>знати: головні особливості атмосфери, як одної з геосфер, її будову; основні фізичні властивості повітря та процеси, що відбуваються в неї; характер радіаційного режиму системи Земля–атмосфера; чинники формування температури повітря; особливості атмосферного етапу циркуляції води в природі; головні риси циркуляції атмосфери; кліматичні особливості земної поверхні; особливості та напрямки модифікацій клімату</w:t>
            </w:r>
            <w:r w:rsidRPr="0067643A">
              <w:rPr>
                <w:rFonts w:ascii="Times New Roman" w:hAnsi="Times New Roman" w:cs="Times New Roman"/>
                <w:lang w:val="uk-UA"/>
              </w:rPr>
              <w:t>;</w:t>
            </w:r>
          </w:p>
          <w:p w14:paraId="46828D9F" w14:textId="624A57D6" w:rsidR="0067643A" w:rsidRPr="0067643A" w:rsidRDefault="0067643A" w:rsidP="0067643A">
            <w:pPr>
              <w:pStyle w:val="Listaszerbekezds"/>
              <w:numPr>
                <w:ilvl w:val="0"/>
                <w:numId w:val="15"/>
              </w:numPr>
              <w:jc w:val="both"/>
              <w:rPr>
                <w:rFonts w:ascii="Times New Roman" w:hAnsi="Times New Roman" w:cs="Times New Roman"/>
                <w:lang w:val="uk-UA"/>
              </w:rPr>
            </w:pPr>
            <w:r w:rsidRPr="0067643A">
              <w:rPr>
                <w:rFonts w:ascii="Times New Roman" w:hAnsi="Times New Roman" w:cs="Times New Roman"/>
                <w:lang w:val="uk-UA"/>
              </w:rPr>
              <w:t>вміти: користуватися основними метеорологічними приладами; дати аналіз кліматичних особливостей території за допомогою кліматичних карт, складати кліматичні карти; розпізнавати кліматичні діаграми; самостійно опрацювати фахову літературу та знаходити потрібну інформацію в Інтернеті.</w:t>
            </w:r>
          </w:p>
          <w:p w14:paraId="1B793674" w14:textId="77777777" w:rsidR="00807EB1" w:rsidRPr="0067643A" w:rsidRDefault="00807EB1" w:rsidP="00807EB1">
            <w:pPr>
              <w:jc w:val="both"/>
              <w:rPr>
                <w:rFonts w:ascii="Times New Roman" w:eastAsia="Times New Roman" w:hAnsi="Times New Roman" w:cs="Times New Roman"/>
                <w:sz w:val="20"/>
                <w:szCs w:val="20"/>
                <w:lang w:eastAsia="hu-HU"/>
              </w:rPr>
            </w:pPr>
          </w:p>
          <w:p w14:paraId="277A9E6A" w14:textId="77777777" w:rsidR="0067643A" w:rsidRPr="0067643A" w:rsidRDefault="0067643A" w:rsidP="007A4CDE">
            <w:pPr>
              <w:ind w:firstLine="709"/>
              <w:jc w:val="both"/>
              <w:rPr>
                <w:rFonts w:ascii="Times New Roman" w:hAnsi="Times New Roman" w:cs="Times New Roman"/>
                <w:sz w:val="24"/>
                <w:szCs w:val="24"/>
              </w:rPr>
            </w:pPr>
            <w:r w:rsidRPr="0067643A">
              <w:rPr>
                <w:rFonts w:ascii="Times New Roman" w:hAnsi="Times New Roman" w:cs="Times New Roman"/>
                <w:sz w:val="24"/>
                <w:szCs w:val="24"/>
              </w:rPr>
              <w:t>Tárgy: a légköri jelenségek, azok törvényszerűségei, a földi éghajlat változatossága.</w:t>
            </w:r>
          </w:p>
          <w:p w14:paraId="261C1802" w14:textId="77777777" w:rsidR="0067643A" w:rsidRPr="0067643A" w:rsidRDefault="0067643A" w:rsidP="007A4CDE">
            <w:pPr>
              <w:ind w:firstLine="709"/>
              <w:jc w:val="both"/>
              <w:rPr>
                <w:rFonts w:ascii="Times New Roman" w:hAnsi="Times New Roman" w:cs="Times New Roman"/>
                <w:sz w:val="24"/>
                <w:szCs w:val="24"/>
              </w:rPr>
            </w:pPr>
            <w:r w:rsidRPr="0067643A">
              <w:rPr>
                <w:rFonts w:ascii="Times New Roman" w:hAnsi="Times New Roman" w:cs="Times New Roman"/>
                <w:sz w:val="24"/>
                <w:szCs w:val="24"/>
              </w:rPr>
              <w:t>A tantárgy célja: a légkörrel, mint az egyik fő földburokkal, illetve az annak összetételével és szerkezetével kapcsolatos elképzelések kialakítása, az időjárás és az éghajlat fogalmának elsajátíttatása, az azokat meghatározó és alakító tényezők bemutatása. Ezek megismerése a jövőbeni geográfus és földrajztanár tudományos világnézetének az alapja.</w:t>
            </w:r>
          </w:p>
          <w:p w14:paraId="2006D267" w14:textId="1ED1D3DA" w:rsidR="00807EB1" w:rsidRPr="00AC2807" w:rsidRDefault="0067643A" w:rsidP="007A4CDE">
            <w:pPr>
              <w:ind w:firstLine="709"/>
              <w:jc w:val="both"/>
              <w:rPr>
                <w:rFonts w:ascii="Times New Roman" w:hAnsi="Times New Roman" w:cs="Times New Roman"/>
                <w:b/>
                <w:sz w:val="24"/>
                <w:szCs w:val="24"/>
              </w:rPr>
            </w:pPr>
            <w:r w:rsidRPr="0067643A">
              <w:rPr>
                <w:rFonts w:ascii="Times New Roman" w:hAnsi="Times New Roman" w:cs="Times New Roman"/>
                <w:sz w:val="24"/>
                <w:szCs w:val="24"/>
              </w:rPr>
              <w:t>A meteorológia és éghajlattan megismerteti a hallgatókat a légkör alapvető fizikai és kémiai folyamataival, a földi éghajlat sokszínűségével, illetve az éghajlati osztályozások során alkalmazott különböző megközelítésekkel. Feladata a meteorológiai megfigyelések módszereinek és műszereinek bemutatása, az azokban való jártasság megszerzése, továbbá bemutatni az időjárás előrejelzés módszereit, a légkörre gyakorolt emberi hatást, az éghajlat földtörténeti és jelenkori módosulásának jellegzetességeit.</w:t>
            </w:r>
          </w:p>
        </w:tc>
      </w:tr>
      <w:tr w:rsidR="00807EB1" w:rsidRPr="0033228B" w14:paraId="11DD790F" w14:textId="77777777" w:rsidTr="00A15804">
        <w:tc>
          <w:tcPr>
            <w:tcW w:w="2830" w:type="dxa"/>
            <w:shd w:val="clear" w:color="auto" w:fill="FFC000"/>
            <w:vAlign w:val="center"/>
          </w:tcPr>
          <w:p w14:paraId="42DACEC3" w14:textId="11AC66D3" w:rsidR="00807EB1" w:rsidRPr="00BD05C9" w:rsidRDefault="00807EB1" w:rsidP="00807EB1">
            <w:pPr>
              <w:jc w:val="center"/>
              <w:rPr>
                <w:rFonts w:ascii="Times New Roman" w:hAnsi="Times New Roman" w:cs="Times New Roman"/>
                <w:b/>
                <w:sz w:val="20"/>
                <w:szCs w:val="20"/>
              </w:rPr>
            </w:pPr>
            <w:r w:rsidRPr="00BD05C9">
              <w:rPr>
                <w:rFonts w:ascii="Times New Roman" w:hAnsi="Times New Roman" w:cs="Times New Roman"/>
                <w:b/>
                <w:sz w:val="20"/>
                <w:szCs w:val="20"/>
              </w:rPr>
              <w:lastRenderedPageBreak/>
              <w:t>Основна тематика дисципліни</w:t>
            </w:r>
          </w:p>
          <w:p w14:paraId="1DF179E8" w14:textId="77777777" w:rsidR="00807EB1" w:rsidRPr="00BD05C9" w:rsidRDefault="00807EB1" w:rsidP="00807EB1">
            <w:pPr>
              <w:jc w:val="center"/>
              <w:rPr>
                <w:rFonts w:ascii="Times New Roman" w:hAnsi="Times New Roman" w:cs="Times New Roman"/>
                <w:b/>
                <w:sz w:val="20"/>
                <w:szCs w:val="20"/>
              </w:rPr>
            </w:pPr>
          </w:p>
          <w:p w14:paraId="188EAE2D"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807EB1" w:rsidRDefault="00807EB1" w:rsidP="00807EB1">
            <w:pPr>
              <w:jc w:val="center"/>
              <w:rPr>
                <w:rFonts w:ascii="Times New Roman" w:hAnsi="Times New Roman" w:cs="Times New Roman"/>
                <w:b/>
                <w:sz w:val="20"/>
                <w:szCs w:val="20"/>
              </w:rPr>
            </w:pPr>
          </w:p>
          <w:p w14:paraId="371CE37B" w14:textId="719DD88E" w:rsidR="00807EB1" w:rsidRPr="0033228B" w:rsidRDefault="00807EB1" w:rsidP="00807EB1">
            <w:pPr>
              <w:jc w:val="center"/>
              <w:rPr>
                <w:rFonts w:ascii="Times New Roman" w:hAnsi="Times New Roman" w:cs="Times New Roman"/>
                <w:b/>
                <w:sz w:val="20"/>
                <w:szCs w:val="20"/>
              </w:rPr>
            </w:pPr>
            <w:r w:rsidRPr="00BD05C9">
              <w:rPr>
                <w:rFonts w:ascii="Times New Roman" w:hAnsi="Times New Roman" w:cs="Times New Roman"/>
                <w:b/>
                <w:sz w:val="20"/>
                <w:szCs w:val="20"/>
              </w:rPr>
              <w:t>Main topics of the course</w:t>
            </w:r>
          </w:p>
        </w:tc>
        <w:tc>
          <w:tcPr>
            <w:tcW w:w="7364" w:type="dxa"/>
            <w:gridSpan w:val="4"/>
            <w:vAlign w:val="center"/>
          </w:tcPr>
          <w:p w14:paraId="3E8F75B9" w14:textId="6A972328" w:rsidR="00245032" w:rsidRPr="00245032" w:rsidRDefault="00245032" w:rsidP="00245032">
            <w:pPr>
              <w:rPr>
                <w:rFonts w:ascii="Times New Roman" w:hAnsi="Times New Roman" w:cs="Times New Roman"/>
                <w:b/>
                <w:lang w:val="uk-UA"/>
              </w:rPr>
            </w:pPr>
            <w:r w:rsidRPr="00245032">
              <w:rPr>
                <w:rFonts w:ascii="Times New Roman" w:hAnsi="Times New Roman" w:cs="Times New Roman"/>
                <w:b/>
                <w:lang w:val="uk-UA"/>
              </w:rPr>
              <w:t xml:space="preserve">Основні теми </w:t>
            </w:r>
            <w:r>
              <w:rPr>
                <w:rFonts w:ascii="Times New Roman" w:hAnsi="Times New Roman" w:cs="Times New Roman"/>
                <w:b/>
                <w:lang w:val="uk-UA"/>
              </w:rPr>
              <w:t>лекцій</w:t>
            </w:r>
            <w:r w:rsidRPr="00245032">
              <w:rPr>
                <w:rFonts w:ascii="Times New Roman" w:hAnsi="Times New Roman" w:cs="Times New Roman"/>
                <w:b/>
                <w:lang w:val="uk-UA"/>
              </w:rPr>
              <w:t>:</w:t>
            </w:r>
          </w:p>
          <w:p w14:paraId="5B969E1E" w14:textId="77777777" w:rsidR="001C201A" w:rsidRPr="001C201A" w:rsidRDefault="001C201A" w:rsidP="001C201A">
            <w:pPr>
              <w:jc w:val="both"/>
              <w:rPr>
                <w:rFonts w:ascii="Times New Roman" w:hAnsi="Times New Roman" w:cs="Times New Roman"/>
                <w:b/>
                <w:lang w:val="uk-UA"/>
              </w:rPr>
            </w:pPr>
            <w:r w:rsidRPr="001C201A">
              <w:rPr>
                <w:rFonts w:ascii="Times New Roman" w:hAnsi="Times New Roman" w:cs="Times New Roman"/>
                <w:b/>
                <w:lang w:val="uk-UA"/>
              </w:rPr>
              <w:t>Змістовий модуль 1. Атмосфера; її основні фізичні процеси, радіаційний та тепловий режим</w:t>
            </w:r>
          </w:p>
          <w:p w14:paraId="3C3CC555" w14:textId="77777777" w:rsidR="001C201A" w:rsidRPr="001C201A" w:rsidRDefault="001C201A" w:rsidP="001C201A">
            <w:pPr>
              <w:jc w:val="both"/>
              <w:rPr>
                <w:rFonts w:ascii="Times New Roman" w:hAnsi="Times New Roman" w:cs="Times New Roman"/>
                <w:bCs/>
                <w:lang w:val="uk-UA"/>
              </w:rPr>
            </w:pPr>
            <w:r w:rsidRPr="001C201A">
              <w:rPr>
                <w:rFonts w:ascii="Times New Roman" w:hAnsi="Times New Roman" w:cs="Times New Roman"/>
                <w:lang w:val="uk-UA"/>
              </w:rPr>
              <w:t>Тема 1. Вступ. Предмет і методи, основні етапи розвитку метеорології і кліматології</w:t>
            </w:r>
          </w:p>
          <w:p w14:paraId="026B1EF5"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 Атмосфера, її склад</w:t>
            </w:r>
          </w:p>
          <w:p w14:paraId="628F3EA5"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3. Будова атмосфери</w:t>
            </w:r>
          </w:p>
          <w:p w14:paraId="2C632F24"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4. Основні фізичні характеристики повітря та їх взаємозв’язок. Сухо-адіабатичні процеси</w:t>
            </w:r>
          </w:p>
          <w:p w14:paraId="74143178"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5. Сонячна радіація</w:t>
            </w:r>
          </w:p>
          <w:p w14:paraId="45BACE0B"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6. Власне випромінювання системи Земля–атмосфера. Парниковий ефект</w:t>
            </w:r>
          </w:p>
          <w:p w14:paraId="2A7F42CE"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7. Тепловий режим системи Земля–атмосфера</w:t>
            </w:r>
          </w:p>
          <w:p w14:paraId="6F32A543"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8. Добовий та річний хід температури повітря, їх чинники</w:t>
            </w:r>
          </w:p>
          <w:p w14:paraId="04FADFAC"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9. Розподіл температури повітря на Землі</w:t>
            </w:r>
          </w:p>
          <w:p w14:paraId="2FFFAC8E" w14:textId="77777777" w:rsidR="001C201A" w:rsidRPr="001C201A" w:rsidRDefault="001C201A" w:rsidP="001C201A">
            <w:pPr>
              <w:jc w:val="both"/>
              <w:rPr>
                <w:rFonts w:ascii="Times New Roman" w:hAnsi="Times New Roman" w:cs="Times New Roman"/>
                <w:b/>
                <w:lang w:val="uk-UA"/>
              </w:rPr>
            </w:pPr>
            <w:r w:rsidRPr="001C201A">
              <w:rPr>
                <w:rFonts w:ascii="Times New Roman" w:hAnsi="Times New Roman" w:cs="Times New Roman"/>
                <w:b/>
                <w:lang w:val="uk-UA"/>
              </w:rPr>
              <w:t>Змістовий модуль 2. Вода в повітрі; циркуляція атмосфери</w:t>
            </w:r>
          </w:p>
          <w:p w14:paraId="7E8B9BC6"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10. Водяна пара в повітрі</w:t>
            </w:r>
          </w:p>
          <w:p w14:paraId="4CE3F31D"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11. Конденсація в повітрі</w:t>
            </w:r>
          </w:p>
          <w:p w14:paraId="5FF286DC"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12. Опади</w:t>
            </w:r>
          </w:p>
          <w:p w14:paraId="762C9244"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13. Баричне поле атмосфери</w:t>
            </w:r>
          </w:p>
          <w:p w14:paraId="26F42D92"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14. Вітри</w:t>
            </w:r>
          </w:p>
          <w:p w14:paraId="0084FF0D"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15. Повітряні маси</w:t>
            </w:r>
          </w:p>
          <w:p w14:paraId="0939545E"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16. Атмосферні фронти</w:t>
            </w:r>
          </w:p>
          <w:p w14:paraId="776647EE"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17. Циклони і антициклони</w:t>
            </w:r>
          </w:p>
          <w:p w14:paraId="29E25A21"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lastRenderedPageBreak/>
              <w:t>Тема 18. Загальна циркуляція атмосфери</w:t>
            </w:r>
          </w:p>
          <w:p w14:paraId="6EE34BC8" w14:textId="77777777" w:rsidR="001C201A" w:rsidRPr="001C201A" w:rsidRDefault="001C201A" w:rsidP="001C201A">
            <w:pPr>
              <w:jc w:val="both"/>
              <w:rPr>
                <w:rFonts w:ascii="Times New Roman" w:hAnsi="Times New Roman" w:cs="Times New Roman"/>
                <w:b/>
                <w:lang w:val="uk-UA"/>
              </w:rPr>
            </w:pPr>
            <w:r w:rsidRPr="001C201A">
              <w:rPr>
                <w:rFonts w:ascii="Times New Roman" w:hAnsi="Times New Roman" w:cs="Times New Roman"/>
                <w:b/>
                <w:lang w:val="uk-UA"/>
              </w:rPr>
              <w:t xml:space="preserve">Змістовий модуль 4. </w:t>
            </w:r>
            <w:r w:rsidRPr="001C201A">
              <w:rPr>
                <w:rFonts w:ascii="Times New Roman" w:hAnsi="Times New Roman" w:cs="Times New Roman"/>
                <w:b/>
                <w:bCs/>
                <w:lang w:val="uk-UA"/>
              </w:rPr>
              <w:t>Основи кліматології</w:t>
            </w:r>
          </w:p>
          <w:p w14:paraId="20DF371D"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25. Кліматотвірні чинники</w:t>
            </w:r>
          </w:p>
          <w:p w14:paraId="2E5205F7"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26. Зональний та азональний характер розподілу кліматичних характеристик</w:t>
            </w:r>
          </w:p>
          <w:p w14:paraId="1BBB9193"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27. Кліматичні класифікації</w:t>
            </w:r>
          </w:p>
          <w:p w14:paraId="108E53D3"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29. Палеокліматологія</w:t>
            </w:r>
          </w:p>
          <w:p w14:paraId="47D18B74" w14:textId="3F3275FB" w:rsidR="00245032"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30. Сучасні модифікації клімату</w:t>
            </w:r>
          </w:p>
          <w:p w14:paraId="24F4A561" w14:textId="77777777" w:rsidR="001C201A" w:rsidRPr="001C201A" w:rsidRDefault="001C201A" w:rsidP="001C201A">
            <w:pPr>
              <w:jc w:val="both"/>
              <w:rPr>
                <w:rFonts w:ascii="Times New Roman" w:hAnsi="Times New Roman" w:cs="Times New Roman"/>
                <w:b/>
                <w:lang w:val="uk-UA"/>
              </w:rPr>
            </w:pPr>
          </w:p>
          <w:p w14:paraId="651094D4" w14:textId="0DE4FE18" w:rsidR="00807EB1" w:rsidRPr="001C201A" w:rsidRDefault="00807EB1" w:rsidP="00807EB1">
            <w:pPr>
              <w:rPr>
                <w:rFonts w:ascii="Times New Roman" w:hAnsi="Times New Roman" w:cs="Times New Roman"/>
                <w:b/>
                <w:lang w:val="uk-UA"/>
              </w:rPr>
            </w:pPr>
            <w:r w:rsidRPr="001C201A">
              <w:rPr>
                <w:rFonts w:ascii="Times New Roman" w:hAnsi="Times New Roman" w:cs="Times New Roman"/>
                <w:b/>
                <w:lang w:val="uk-UA"/>
              </w:rPr>
              <w:t>Основні теми практичних занять:</w:t>
            </w:r>
          </w:p>
          <w:p w14:paraId="5EBE7247" w14:textId="77777777" w:rsidR="001C201A" w:rsidRPr="001C201A" w:rsidRDefault="001C201A" w:rsidP="001C201A">
            <w:pPr>
              <w:jc w:val="both"/>
              <w:rPr>
                <w:rFonts w:ascii="Times New Roman" w:hAnsi="Times New Roman" w:cs="Times New Roman"/>
                <w:b/>
                <w:lang w:val="uk-UA"/>
              </w:rPr>
            </w:pPr>
            <w:r w:rsidRPr="001C201A">
              <w:rPr>
                <w:rFonts w:ascii="Times New Roman" w:hAnsi="Times New Roman" w:cs="Times New Roman"/>
                <w:b/>
                <w:lang w:val="uk-UA"/>
              </w:rPr>
              <w:t>Змістовий модуль 3. Метеорологічні прилади та спостереження</w:t>
            </w:r>
          </w:p>
          <w:p w14:paraId="4B32EADB"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19. Метеорологічні спостереження</w:t>
            </w:r>
          </w:p>
          <w:p w14:paraId="7B689DF6"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20. Вимірювання сонячної радіації</w:t>
            </w:r>
          </w:p>
          <w:p w14:paraId="7780CE5D"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21. Спостереження за температурою</w:t>
            </w:r>
          </w:p>
          <w:p w14:paraId="2379CA7C"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22. Вимірювання атмосферного тиску</w:t>
            </w:r>
          </w:p>
          <w:p w14:paraId="1259C4E7"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23. Спостереження за вітрами</w:t>
            </w:r>
          </w:p>
          <w:p w14:paraId="18E37AD5"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24. Спостереження за вологістю повітря, хмарами та опадами</w:t>
            </w:r>
          </w:p>
          <w:p w14:paraId="69EBF799" w14:textId="77777777" w:rsidR="001C201A" w:rsidRPr="001C201A" w:rsidRDefault="001C201A" w:rsidP="001C201A">
            <w:pPr>
              <w:jc w:val="both"/>
              <w:rPr>
                <w:rFonts w:ascii="Times New Roman" w:hAnsi="Times New Roman" w:cs="Times New Roman"/>
                <w:b/>
                <w:lang w:val="uk-UA"/>
              </w:rPr>
            </w:pPr>
            <w:r w:rsidRPr="001C201A">
              <w:rPr>
                <w:rFonts w:ascii="Times New Roman" w:hAnsi="Times New Roman" w:cs="Times New Roman"/>
                <w:b/>
                <w:lang w:val="uk-UA"/>
              </w:rPr>
              <w:t xml:space="preserve">Змістовий модуль 4. </w:t>
            </w:r>
            <w:r w:rsidRPr="001C201A">
              <w:rPr>
                <w:rFonts w:ascii="Times New Roman" w:hAnsi="Times New Roman" w:cs="Times New Roman"/>
                <w:b/>
                <w:bCs/>
                <w:lang w:val="uk-UA"/>
              </w:rPr>
              <w:t>Основи кліматології</w:t>
            </w:r>
          </w:p>
          <w:p w14:paraId="2D493A21"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27. Кліматичні класифікації</w:t>
            </w:r>
          </w:p>
          <w:p w14:paraId="6D47C5D9" w14:textId="77777777" w:rsidR="001C201A" w:rsidRPr="001C201A" w:rsidRDefault="001C201A" w:rsidP="001C201A">
            <w:pPr>
              <w:jc w:val="both"/>
              <w:rPr>
                <w:rFonts w:ascii="Times New Roman" w:hAnsi="Times New Roman" w:cs="Times New Roman"/>
                <w:lang w:val="uk-UA"/>
              </w:rPr>
            </w:pPr>
            <w:r w:rsidRPr="001C201A">
              <w:rPr>
                <w:rFonts w:ascii="Times New Roman" w:hAnsi="Times New Roman" w:cs="Times New Roman"/>
                <w:lang w:val="uk-UA"/>
              </w:rPr>
              <w:t>Тема 28. Кліматичні діаграми</w:t>
            </w:r>
          </w:p>
          <w:p w14:paraId="0949BD82" w14:textId="77777777" w:rsidR="00245032" w:rsidRPr="001C201A" w:rsidRDefault="00245032" w:rsidP="00807EB1">
            <w:pPr>
              <w:rPr>
                <w:rFonts w:ascii="Times New Roman" w:hAnsi="Times New Roman" w:cs="Times New Roman"/>
                <w:b/>
                <w:lang w:val="uk-UA"/>
              </w:rPr>
            </w:pPr>
          </w:p>
          <w:p w14:paraId="7CEF301A" w14:textId="605A750F" w:rsidR="00807EB1" w:rsidRPr="001C201A" w:rsidRDefault="00807EB1" w:rsidP="00807EB1">
            <w:pPr>
              <w:rPr>
                <w:rFonts w:ascii="Times New Roman" w:hAnsi="Times New Roman" w:cs="Times New Roman"/>
                <w:b/>
                <w:lang w:val="uk-UA"/>
              </w:rPr>
            </w:pPr>
            <w:r w:rsidRPr="001C201A">
              <w:rPr>
                <w:rFonts w:ascii="Times New Roman" w:hAnsi="Times New Roman" w:cs="Times New Roman"/>
                <w:b/>
                <w:lang w:val="uk-UA"/>
              </w:rPr>
              <w:t>Основні теми для самостійної роботи:</w:t>
            </w:r>
          </w:p>
          <w:p w14:paraId="1F9FAF30" w14:textId="77777777" w:rsidR="00A3700A" w:rsidRPr="001C201A" w:rsidRDefault="00A3700A" w:rsidP="00A3700A">
            <w:pPr>
              <w:jc w:val="both"/>
              <w:rPr>
                <w:rFonts w:ascii="Times New Roman" w:hAnsi="Times New Roman" w:cs="Times New Roman"/>
                <w:b/>
                <w:lang w:val="uk-UA"/>
              </w:rPr>
            </w:pPr>
            <w:r w:rsidRPr="001C201A">
              <w:rPr>
                <w:rFonts w:ascii="Times New Roman" w:hAnsi="Times New Roman" w:cs="Times New Roman"/>
                <w:b/>
                <w:lang w:val="uk-UA"/>
              </w:rPr>
              <w:t>Змістовий модуль 1. Атмосфера; її основні фізичні процеси, радіаційний та тепловий режим</w:t>
            </w:r>
          </w:p>
          <w:p w14:paraId="4C107BF5" w14:textId="77777777" w:rsidR="00A3700A" w:rsidRPr="001C201A" w:rsidRDefault="00A3700A" w:rsidP="00A3700A">
            <w:pPr>
              <w:jc w:val="both"/>
              <w:rPr>
                <w:rFonts w:ascii="Times New Roman" w:hAnsi="Times New Roman" w:cs="Times New Roman"/>
                <w:bCs/>
                <w:lang w:val="uk-UA"/>
              </w:rPr>
            </w:pPr>
            <w:r w:rsidRPr="001C201A">
              <w:rPr>
                <w:rFonts w:ascii="Times New Roman" w:hAnsi="Times New Roman" w:cs="Times New Roman"/>
                <w:lang w:val="uk-UA"/>
              </w:rPr>
              <w:t>Тема 1. Вступ. Предмет і методи, основні етапи розвитку метеорології і кліматології</w:t>
            </w:r>
          </w:p>
          <w:p w14:paraId="2F7056B3"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2. Атмосфера, її склад</w:t>
            </w:r>
          </w:p>
          <w:p w14:paraId="03BACBB3"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3. Будова атмосфери</w:t>
            </w:r>
          </w:p>
          <w:p w14:paraId="30254E1F"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4. Основні фізичні характеристики повітря та їх взаємозв’язок. Сухо-адіабатичні процеси</w:t>
            </w:r>
          </w:p>
          <w:p w14:paraId="2232C8AA"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5. Сонячна радіація</w:t>
            </w:r>
          </w:p>
          <w:p w14:paraId="1148ED97"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6. Власне випромінювання системи Земля–атмосфера. Парниковий ефект</w:t>
            </w:r>
          </w:p>
          <w:p w14:paraId="35CF6670"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7. Тепловий режим системи Земля–атмосфера</w:t>
            </w:r>
          </w:p>
          <w:p w14:paraId="7099B372"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8. Добовий та річний хід температури повітря, їх чинники</w:t>
            </w:r>
          </w:p>
          <w:p w14:paraId="538617AC"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9. Розподіл температури повітря на Землі</w:t>
            </w:r>
          </w:p>
          <w:p w14:paraId="5A46F3AE" w14:textId="77777777" w:rsidR="00A3700A" w:rsidRPr="001C201A" w:rsidRDefault="00A3700A" w:rsidP="00A3700A">
            <w:pPr>
              <w:jc w:val="both"/>
              <w:rPr>
                <w:rFonts w:ascii="Times New Roman" w:hAnsi="Times New Roman" w:cs="Times New Roman"/>
                <w:b/>
                <w:lang w:val="uk-UA"/>
              </w:rPr>
            </w:pPr>
            <w:r w:rsidRPr="001C201A">
              <w:rPr>
                <w:rFonts w:ascii="Times New Roman" w:hAnsi="Times New Roman" w:cs="Times New Roman"/>
                <w:b/>
                <w:lang w:val="uk-UA"/>
              </w:rPr>
              <w:t>Змістовий модуль 2. Вода в повітрі; циркуляція атмосфери</w:t>
            </w:r>
          </w:p>
          <w:p w14:paraId="6EFF3E03"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10. Водяна пара в повітрі</w:t>
            </w:r>
          </w:p>
          <w:p w14:paraId="50FAF732"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11. Конденсація в повітрі</w:t>
            </w:r>
          </w:p>
          <w:p w14:paraId="46EA079D"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12. Опади</w:t>
            </w:r>
          </w:p>
          <w:p w14:paraId="1B32F2B2"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13. Баричне поле атмосфери</w:t>
            </w:r>
          </w:p>
          <w:p w14:paraId="0C955648"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14. Вітри</w:t>
            </w:r>
          </w:p>
          <w:p w14:paraId="581BC3CC"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15. Повітряні маси</w:t>
            </w:r>
          </w:p>
          <w:p w14:paraId="3C33596D"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16. Атмосферні фронти</w:t>
            </w:r>
          </w:p>
          <w:p w14:paraId="18FA8F27"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17. Циклони і антициклони</w:t>
            </w:r>
          </w:p>
          <w:p w14:paraId="5F529BDD"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18. Загальна циркуляція атмосфери</w:t>
            </w:r>
          </w:p>
          <w:p w14:paraId="5DF9960E" w14:textId="77777777" w:rsidR="00A3700A" w:rsidRPr="001C201A" w:rsidRDefault="00A3700A" w:rsidP="00A3700A">
            <w:pPr>
              <w:jc w:val="both"/>
              <w:rPr>
                <w:rFonts w:ascii="Times New Roman" w:hAnsi="Times New Roman" w:cs="Times New Roman"/>
                <w:b/>
                <w:lang w:val="uk-UA"/>
              </w:rPr>
            </w:pPr>
            <w:r w:rsidRPr="001C201A">
              <w:rPr>
                <w:rFonts w:ascii="Times New Roman" w:hAnsi="Times New Roman" w:cs="Times New Roman"/>
                <w:b/>
                <w:lang w:val="uk-UA"/>
              </w:rPr>
              <w:t>Змістовий модуль 3. Метеорологічні прилади та спостереження</w:t>
            </w:r>
          </w:p>
          <w:p w14:paraId="4AFE91E5"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19. Метеорологічні спостереження</w:t>
            </w:r>
          </w:p>
          <w:p w14:paraId="232FCCDE"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20. Вимірювання сонячної радіації</w:t>
            </w:r>
          </w:p>
          <w:p w14:paraId="7BD32FD8"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21. Спостереження за температурою</w:t>
            </w:r>
          </w:p>
          <w:p w14:paraId="6FDF7172"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22. Вимірювання атмосферного тиску</w:t>
            </w:r>
          </w:p>
          <w:p w14:paraId="6A10058B"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23. Спостереження за вітрами</w:t>
            </w:r>
          </w:p>
          <w:p w14:paraId="03B18B54"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24. Спостереження за вологістю повітря, хмарами та опадами</w:t>
            </w:r>
          </w:p>
          <w:p w14:paraId="7F325F2C" w14:textId="45A1FB16" w:rsidR="00A3700A" w:rsidRPr="001C201A" w:rsidRDefault="00A3700A" w:rsidP="00A3700A">
            <w:pPr>
              <w:jc w:val="both"/>
              <w:rPr>
                <w:rFonts w:ascii="Times New Roman" w:hAnsi="Times New Roman" w:cs="Times New Roman"/>
                <w:b/>
                <w:lang w:val="uk-UA"/>
              </w:rPr>
            </w:pPr>
            <w:r w:rsidRPr="001C201A">
              <w:rPr>
                <w:rFonts w:ascii="Times New Roman" w:hAnsi="Times New Roman" w:cs="Times New Roman"/>
                <w:b/>
                <w:lang w:val="uk-UA"/>
              </w:rPr>
              <w:t xml:space="preserve">Змістовий модуль 4. </w:t>
            </w:r>
            <w:r w:rsidRPr="001C201A">
              <w:rPr>
                <w:rFonts w:ascii="Times New Roman" w:hAnsi="Times New Roman" w:cs="Times New Roman"/>
                <w:b/>
                <w:bCs/>
                <w:lang w:val="uk-UA"/>
              </w:rPr>
              <w:t>Основи кліматології</w:t>
            </w:r>
          </w:p>
          <w:p w14:paraId="4A7A1EC8"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25. Кліматотвірні чинники</w:t>
            </w:r>
          </w:p>
          <w:p w14:paraId="49FBCBFA"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26. Зональний та азональний характер розподілу кліматичних характеристик</w:t>
            </w:r>
          </w:p>
          <w:p w14:paraId="5BCD102F" w14:textId="4D3AC339" w:rsidR="00A3700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27. Кліматичні класифікації</w:t>
            </w:r>
          </w:p>
          <w:p w14:paraId="58BF78F2"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28. Кліматичні діаграми</w:t>
            </w:r>
          </w:p>
          <w:p w14:paraId="64F2B729"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lastRenderedPageBreak/>
              <w:t>Тема 29. Палеокліматологія</w:t>
            </w:r>
          </w:p>
          <w:p w14:paraId="4E6982CD" w14:textId="77777777" w:rsidR="00A3700A" w:rsidRPr="001C201A" w:rsidRDefault="00A3700A" w:rsidP="00A3700A">
            <w:pPr>
              <w:jc w:val="both"/>
              <w:rPr>
                <w:rFonts w:ascii="Times New Roman" w:hAnsi="Times New Roman" w:cs="Times New Roman"/>
                <w:lang w:val="uk-UA"/>
              </w:rPr>
            </w:pPr>
            <w:r w:rsidRPr="001C201A">
              <w:rPr>
                <w:rFonts w:ascii="Times New Roman" w:hAnsi="Times New Roman" w:cs="Times New Roman"/>
                <w:lang w:val="uk-UA"/>
              </w:rPr>
              <w:t>Тема 30. Сучасні модифікації клімату</w:t>
            </w:r>
          </w:p>
          <w:p w14:paraId="289A3A1A" w14:textId="77777777" w:rsidR="00807EB1" w:rsidRPr="001C201A" w:rsidRDefault="00807EB1" w:rsidP="00807EB1">
            <w:pPr>
              <w:pStyle w:val="Cmsor1"/>
              <w:spacing w:before="0" w:beforeAutospacing="0" w:after="0" w:afterAutospacing="0"/>
              <w:outlineLvl w:val="0"/>
              <w:rPr>
                <w:b w:val="0"/>
                <w:sz w:val="22"/>
                <w:szCs w:val="22"/>
                <w:lang w:val="uk-UA"/>
              </w:rPr>
            </w:pPr>
          </w:p>
          <w:p w14:paraId="3FB3B8B5" w14:textId="77777777" w:rsidR="00807EB1" w:rsidRPr="001C201A" w:rsidRDefault="00807EB1" w:rsidP="00807EB1">
            <w:pPr>
              <w:pStyle w:val="Cmsor1"/>
              <w:spacing w:before="0" w:beforeAutospacing="0" w:after="0" w:afterAutospacing="0"/>
              <w:outlineLvl w:val="0"/>
              <w:rPr>
                <w:sz w:val="22"/>
                <w:szCs w:val="22"/>
                <w:lang w:val="uk-UA"/>
              </w:rPr>
            </w:pPr>
            <w:r w:rsidRPr="001C201A">
              <w:rPr>
                <w:sz w:val="22"/>
                <w:szCs w:val="22"/>
                <w:lang w:val="uk-UA"/>
              </w:rPr>
              <w:t>Теми для індивідуальних завдань:</w:t>
            </w:r>
          </w:p>
          <w:p w14:paraId="63C6180D" w14:textId="6730ACFB" w:rsidR="00807EB1" w:rsidRPr="001C201A" w:rsidRDefault="00151419" w:rsidP="00807EB1">
            <w:pPr>
              <w:pStyle w:val="Listaszerbekezds"/>
              <w:numPr>
                <w:ilvl w:val="0"/>
                <w:numId w:val="9"/>
              </w:numPr>
              <w:ind w:left="317"/>
              <w:rPr>
                <w:rFonts w:ascii="Times New Roman" w:hAnsi="Times New Roman" w:cs="Times New Roman"/>
                <w:lang w:val="uk-UA"/>
              </w:rPr>
            </w:pPr>
            <w:r>
              <w:rPr>
                <w:rFonts w:ascii="Times New Roman" w:hAnsi="Times New Roman" w:cs="Times New Roman"/>
                <w:lang w:val="uk-UA"/>
              </w:rPr>
              <w:t>Розпізнавання кліматичних діаграм</w:t>
            </w:r>
          </w:p>
          <w:p w14:paraId="41959798" w14:textId="77777777" w:rsidR="00807EB1" w:rsidRPr="001C201A" w:rsidRDefault="00807EB1" w:rsidP="00807EB1">
            <w:pPr>
              <w:pStyle w:val="Cmsor1"/>
              <w:spacing w:before="0" w:beforeAutospacing="0" w:after="0" w:afterAutospacing="0"/>
              <w:outlineLvl w:val="0"/>
              <w:rPr>
                <w:b w:val="0"/>
                <w:sz w:val="22"/>
                <w:szCs w:val="22"/>
                <w:lang w:val="uk-UA"/>
              </w:rPr>
            </w:pPr>
          </w:p>
          <w:p w14:paraId="22E57923" w14:textId="77777777" w:rsidR="00807EB1" w:rsidRPr="00245032" w:rsidRDefault="00807EB1" w:rsidP="00807EB1">
            <w:pPr>
              <w:pStyle w:val="Cmsor1"/>
              <w:spacing w:before="0" w:beforeAutospacing="0" w:after="0" w:afterAutospacing="0"/>
              <w:outlineLvl w:val="0"/>
              <w:rPr>
                <w:sz w:val="22"/>
                <w:szCs w:val="22"/>
                <w:lang w:val="uk-UA"/>
              </w:rPr>
            </w:pPr>
            <w:r w:rsidRPr="00245032">
              <w:rPr>
                <w:sz w:val="22"/>
                <w:szCs w:val="22"/>
                <w:lang w:val="uk-UA"/>
              </w:rPr>
              <w:t>Теми для колективних завдань (робота у групі):</w:t>
            </w:r>
          </w:p>
          <w:p w14:paraId="1FDB5DD0" w14:textId="77777777" w:rsidR="00807EB1" w:rsidRPr="00245032" w:rsidRDefault="00807EB1" w:rsidP="00807EB1">
            <w:pPr>
              <w:pStyle w:val="Cmsor1"/>
              <w:spacing w:before="0" w:beforeAutospacing="0" w:after="0" w:afterAutospacing="0"/>
              <w:outlineLvl w:val="0"/>
              <w:rPr>
                <w:b w:val="0"/>
                <w:sz w:val="22"/>
                <w:szCs w:val="22"/>
              </w:rPr>
            </w:pPr>
            <w:r w:rsidRPr="00245032">
              <w:rPr>
                <w:b w:val="0"/>
                <w:sz w:val="22"/>
                <w:szCs w:val="22"/>
              </w:rPr>
              <w:t>–</w:t>
            </w:r>
          </w:p>
          <w:p w14:paraId="7412ACCF" w14:textId="77777777" w:rsidR="00807EB1" w:rsidRPr="00245032" w:rsidRDefault="00807EB1" w:rsidP="00807EB1">
            <w:pPr>
              <w:pStyle w:val="Cmsor1"/>
              <w:spacing w:before="0" w:beforeAutospacing="0" w:after="0" w:afterAutospacing="0"/>
              <w:outlineLvl w:val="0"/>
              <w:rPr>
                <w:sz w:val="22"/>
                <w:szCs w:val="22"/>
              </w:rPr>
            </w:pPr>
          </w:p>
          <w:p w14:paraId="3DAAAA70" w14:textId="3BDBA340" w:rsidR="00807EB1" w:rsidRPr="00245032" w:rsidRDefault="00807EB1" w:rsidP="00807EB1">
            <w:pPr>
              <w:pStyle w:val="Cmsor1"/>
              <w:spacing w:before="0" w:beforeAutospacing="0" w:after="0" w:afterAutospacing="0"/>
              <w:outlineLvl w:val="0"/>
              <w:rPr>
                <w:sz w:val="22"/>
                <w:szCs w:val="22"/>
                <w:lang w:val="uk-UA"/>
              </w:rPr>
            </w:pPr>
            <w:r w:rsidRPr="00245032">
              <w:rPr>
                <w:sz w:val="22"/>
                <w:szCs w:val="22"/>
              </w:rPr>
              <w:t>Az előadások főbb témái:</w:t>
            </w:r>
          </w:p>
          <w:p w14:paraId="450C61CE" w14:textId="77777777" w:rsidR="000F315B" w:rsidRPr="000F315B" w:rsidRDefault="000F315B" w:rsidP="000F315B">
            <w:pPr>
              <w:jc w:val="both"/>
              <w:rPr>
                <w:rFonts w:ascii="Times New Roman" w:hAnsi="Times New Roman" w:cs="Times New Roman"/>
                <w:b/>
                <w:bCs/>
                <w:lang w:val="uk-UA"/>
              </w:rPr>
            </w:pPr>
            <w:r w:rsidRPr="000F315B">
              <w:rPr>
                <w:rFonts w:ascii="Times New Roman" w:hAnsi="Times New Roman" w:cs="Times New Roman"/>
                <w:b/>
                <w:bCs/>
                <w:lang w:val="uk-UA"/>
              </w:rPr>
              <w:t>1. modul. A légkör; a légkör fő fizikai folyamatai, sugárforgalma és hőháztartása</w:t>
            </w:r>
          </w:p>
          <w:p w14:paraId="322C0E52" w14:textId="4E2ABBE3"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1.1. Bevezetés</w:t>
            </w:r>
          </w:p>
          <w:p w14:paraId="5F2E2E2A" w14:textId="77A591D9" w:rsidR="000F315B" w:rsidRDefault="00A622B0" w:rsidP="000F315B">
            <w:pPr>
              <w:jc w:val="both"/>
              <w:rPr>
                <w:rFonts w:ascii="Times New Roman" w:hAnsi="Times New Roman" w:cs="Times New Roman"/>
                <w:bCs/>
                <w:lang w:val="uk-UA"/>
              </w:rPr>
            </w:pPr>
            <w:r>
              <w:rPr>
                <w:rFonts w:ascii="Times New Roman" w:hAnsi="Times New Roman" w:cs="Times New Roman"/>
                <w:bCs/>
                <w:lang w:val="uk-UA"/>
              </w:rPr>
              <w:t>1.2. A légkör összetétele</w:t>
            </w:r>
          </w:p>
          <w:p w14:paraId="50A778A9" w14:textId="4BAA1EBC" w:rsidR="00A622B0" w:rsidRPr="000F315B" w:rsidRDefault="00A622B0" w:rsidP="00A622B0">
            <w:pPr>
              <w:jc w:val="both"/>
              <w:rPr>
                <w:rFonts w:ascii="Times New Roman" w:hAnsi="Times New Roman" w:cs="Times New Roman"/>
                <w:bCs/>
                <w:lang w:val="uk-UA"/>
              </w:rPr>
            </w:pPr>
            <w:r>
              <w:rPr>
                <w:rFonts w:ascii="Times New Roman" w:hAnsi="Times New Roman" w:cs="Times New Roman"/>
                <w:bCs/>
                <w:lang w:val="uk-UA"/>
              </w:rPr>
              <w:t>1.3. A légkör</w:t>
            </w:r>
            <w:r w:rsidRPr="000F315B">
              <w:rPr>
                <w:rFonts w:ascii="Times New Roman" w:hAnsi="Times New Roman" w:cs="Times New Roman"/>
                <w:bCs/>
                <w:lang w:val="uk-UA"/>
              </w:rPr>
              <w:t xml:space="preserve"> szerkezete</w:t>
            </w:r>
          </w:p>
          <w:p w14:paraId="6DB56003" w14:textId="707864B3"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1.</w:t>
            </w:r>
            <w:r w:rsidR="00A622B0">
              <w:rPr>
                <w:rFonts w:ascii="Times New Roman" w:hAnsi="Times New Roman" w:cs="Times New Roman"/>
                <w:bCs/>
                <w:lang w:val="uk-UA"/>
              </w:rPr>
              <w:t>4</w:t>
            </w:r>
            <w:r w:rsidRPr="000F315B">
              <w:rPr>
                <w:rFonts w:ascii="Times New Roman" w:hAnsi="Times New Roman" w:cs="Times New Roman"/>
                <w:bCs/>
                <w:lang w:val="uk-UA"/>
              </w:rPr>
              <w:t>. A légkör fő fizikai jellemzői, azok összefüggése. Száraz adiabatikus folyamatok</w:t>
            </w:r>
          </w:p>
          <w:p w14:paraId="14C06AC3" w14:textId="0BA270E1" w:rsid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1.</w:t>
            </w:r>
            <w:r w:rsidR="00A622B0">
              <w:rPr>
                <w:rFonts w:ascii="Times New Roman" w:hAnsi="Times New Roman" w:cs="Times New Roman"/>
                <w:bCs/>
                <w:lang w:val="uk-UA"/>
              </w:rPr>
              <w:t>5. A napsugárzás</w:t>
            </w:r>
          </w:p>
          <w:p w14:paraId="2206A128" w14:textId="71D12434" w:rsidR="00A622B0" w:rsidRPr="000F315B" w:rsidRDefault="00A622B0" w:rsidP="00A622B0">
            <w:pPr>
              <w:jc w:val="both"/>
              <w:rPr>
                <w:rFonts w:ascii="Times New Roman" w:hAnsi="Times New Roman" w:cs="Times New Roman"/>
                <w:bCs/>
                <w:lang w:val="uk-UA"/>
              </w:rPr>
            </w:pPr>
            <w:r w:rsidRPr="000F315B">
              <w:rPr>
                <w:rFonts w:ascii="Times New Roman" w:hAnsi="Times New Roman" w:cs="Times New Roman"/>
                <w:bCs/>
                <w:lang w:val="uk-UA"/>
              </w:rPr>
              <w:t>1.</w:t>
            </w:r>
            <w:r>
              <w:rPr>
                <w:rFonts w:ascii="Times New Roman" w:hAnsi="Times New Roman" w:cs="Times New Roman"/>
                <w:bCs/>
                <w:lang w:val="uk-UA"/>
              </w:rPr>
              <w:t>6</w:t>
            </w:r>
            <w:r w:rsidRPr="000F315B">
              <w:rPr>
                <w:rFonts w:ascii="Times New Roman" w:hAnsi="Times New Roman" w:cs="Times New Roman"/>
                <w:bCs/>
                <w:lang w:val="uk-UA"/>
              </w:rPr>
              <w:t>. A terresztriális sugárzás</w:t>
            </w:r>
          </w:p>
          <w:p w14:paraId="21AE0B3B" w14:textId="7F66DAA2" w:rsid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1.</w:t>
            </w:r>
            <w:r w:rsidR="00A622B0">
              <w:rPr>
                <w:rFonts w:ascii="Times New Roman" w:hAnsi="Times New Roman" w:cs="Times New Roman"/>
                <w:bCs/>
                <w:lang w:val="uk-UA"/>
              </w:rPr>
              <w:t>7</w:t>
            </w:r>
            <w:r w:rsidRPr="000F315B">
              <w:rPr>
                <w:rFonts w:ascii="Times New Roman" w:hAnsi="Times New Roman" w:cs="Times New Roman"/>
                <w:bCs/>
                <w:lang w:val="uk-UA"/>
              </w:rPr>
              <w:t>. A Föld–légkör rendszer hőháztartása</w:t>
            </w:r>
          </w:p>
          <w:p w14:paraId="27DE6520" w14:textId="4758BB9A" w:rsidR="00A622B0" w:rsidRPr="00A622B0" w:rsidRDefault="00A622B0" w:rsidP="000F315B">
            <w:pPr>
              <w:jc w:val="both"/>
              <w:rPr>
                <w:rFonts w:ascii="Times New Roman" w:hAnsi="Times New Roman" w:cs="Times New Roman"/>
                <w:bCs/>
              </w:rPr>
            </w:pPr>
            <w:r>
              <w:rPr>
                <w:rFonts w:ascii="Times New Roman" w:hAnsi="Times New Roman" w:cs="Times New Roman"/>
                <w:bCs/>
                <w:lang w:val="uk-UA"/>
              </w:rPr>
              <w:t>1</w:t>
            </w:r>
            <w:r>
              <w:rPr>
                <w:rFonts w:ascii="Times New Roman" w:hAnsi="Times New Roman" w:cs="Times New Roman"/>
                <w:bCs/>
              </w:rPr>
              <w:t>.8. A hőmérséklet napi és évi járása</w:t>
            </w:r>
          </w:p>
          <w:p w14:paraId="49D15AFB" w14:textId="56FAC0E2"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1.</w:t>
            </w:r>
            <w:r w:rsidR="00A622B0">
              <w:rPr>
                <w:rFonts w:ascii="Times New Roman" w:hAnsi="Times New Roman" w:cs="Times New Roman"/>
                <w:bCs/>
              </w:rPr>
              <w:t>9</w:t>
            </w:r>
            <w:r w:rsidRPr="000F315B">
              <w:rPr>
                <w:rFonts w:ascii="Times New Roman" w:hAnsi="Times New Roman" w:cs="Times New Roman"/>
                <w:bCs/>
                <w:lang w:val="uk-UA"/>
              </w:rPr>
              <w:t>. A léghőmérséklet földrajzi eloszlása</w:t>
            </w:r>
          </w:p>
          <w:p w14:paraId="4E6BDE13" w14:textId="77777777" w:rsidR="000F315B" w:rsidRPr="000F315B" w:rsidRDefault="000F315B" w:rsidP="000F315B">
            <w:pPr>
              <w:jc w:val="both"/>
              <w:rPr>
                <w:rFonts w:ascii="Times New Roman" w:hAnsi="Times New Roman" w:cs="Times New Roman"/>
                <w:b/>
                <w:bCs/>
                <w:lang w:val="uk-UA"/>
              </w:rPr>
            </w:pPr>
            <w:r w:rsidRPr="000F315B">
              <w:rPr>
                <w:rFonts w:ascii="Times New Roman" w:hAnsi="Times New Roman" w:cs="Times New Roman"/>
                <w:b/>
                <w:bCs/>
                <w:lang w:val="uk-UA"/>
              </w:rPr>
              <w:t>2. modul. Víz a légkörben. A légkörzés</w:t>
            </w:r>
          </w:p>
          <w:p w14:paraId="1B336C00"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2.1. A légköri víz</w:t>
            </w:r>
          </w:p>
          <w:p w14:paraId="3A1BCDF4"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2.2. A légköri kondenzáció</w:t>
            </w:r>
          </w:p>
          <w:p w14:paraId="6C2C69A5"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2.3. A csapadék</w:t>
            </w:r>
          </w:p>
          <w:p w14:paraId="1E7BFA93"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2.4. A légnyomási mező</w:t>
            </w:r>
          </w:p>
          <w:p w14:paraId="1BCFDFB9"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2.5. A szél</w:t>
            </w:r>
          </w:p>
          <w:p w14:paraId="29388CEB"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2.6. A légtömegek</w:t>
            </w:r>
          </w:p>
          <w:p w14:paraId="2C7D1D31"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2.7. Légköri frontok</w:t>
            </w:r>
          </w:p>
          <w:p w14:paraId="5C94A338"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2.8. Ciklonok és anticiklonok</w:t>
            </w:r>
          </w:p>
          <w:p w14:paraId="25FB7BDD"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2.9. A nagy földi légkörzés</w:t>
            </w:r>
          </w:p>
          <w:p w14:paraId="5380D958" w14:textId="77777777" w:rsidR="000F315B" w:rsidRPr="000F315B" w:rsidRDefault="000F315B" w:rsidP="000F315B">
            <w:pPr>
              <w:jc w:val="both"/>
              <w:rPr>
                <w:rFonts w:ascii="Times New Roman" w:hAnsi="Times New Roman" w:cs="Times New Roman"/>
                <w:b/>
                <w:bCs/>
                <w:lang w:val="uk-UA"/>
              </w:rPr>
            </w:pPr>
            <w:r w:rsidRPr="000F315B">
              <w:rPr>
                <w:rFonts w:ascii="Times New Roman" w:hAnsi="Times New Roman" w:cs="Times New Roman"/>
                <w:b/>
                <w:bCs/>
                <w:lang w:val="uk-UA"/>
              </w:rPr>
              <w:t>4. modul. A Föld éghajlata</w:t>
            </w:r>
          </w:p>
          <w:p w14:paraId="111EF165"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4.1. Éghajlatalakító tényezők</w:t>
            </w:r>
          </w:p>
          <w:p w14:paraId="2D37E54A"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4.2. Az éghajlati elemek zonális és azonális eloszlása</w:t>
            </w:r>
          </w:p>
          <w:p w14:paraId="1B610214"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4.3. Éghajlati osztályozások</w:t>
            </w:r>
          </w:p>
          <w:p w14:paraId="27D52D1E"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4.5. Paleoklimatológia</w:t>
            </w:r>
          </w:p>
          <w:p w14:paraId="3F19B197" w14:textId="77777777" w:rsidR="000F315B" w:rsidRPr="000F315B" w:rsidRDefault="000F315B" w:rsidP="000F315B">
            <w:pPr>
              <w:jc w:val="both"/>
              <w:rPr>
                <w:rFonts w:ascii="Times New Roman" w:hAnsi="Times New Roman" w:cs="Times New Roman"/>
                <w:bCs/>
                <w:lang w:val="uk-UA"/>
              </w:rPr>
            </w:pPr>
            <w:r w:rsidRPr="000F315B">
              <w:rPr>
                <w:rFonts w:ascii="Times New Roman" w:hAnsi="Times New Roman" w:cs="Times New Roman"/>
                <w:bCs/>
                <w:lang w:val="uk-UA"/>
              </w:rPr>
              <w:t>4.6. Jelenkori éghajlatmódosulások</w:t>
            </w:r>
          </w:p>
          <w:p w14:paraId="579D38B1" w14:textId="77777777" w:rsidR="000F315B" w:rsidRDefault="000F315B" w:rsidP="00807EB1">
            <w:pPr>
              <w:rPr>
                <w:rFonts w:ascii="Times New Roman" w:hAnsi="Times New Roman" w:cs="Times New Roman"/>
                <w:b/>
              </w:rPr>
            </w:pPr>
          </w:p>
          <w:p w14:paraId="5998572E" w14:textId="0A28BB11" w:rsidR="00807EB1" w:rsidRPr="00245032" w:rsidRDefault="00807EB1" w:rsidP="00807EB1">
            <w:pPr>
              <w:rPr>
                <w:rFonts w:ascii="Times New Roman" w:hAnsi="Times New Roman" w:cs="Times New Roman"/>
                <w:b/>
              </w:rPr>
            </w:pPr>
            <w:r w:rsidRPr="00245032">
              <w:rPr>
                <w:rFonts w:ascii="Times New Roman" w:hAnsi="Times New Roman" w:cs="Times New Roman"/>
                <w:b/>
              </w:rPr>
              <w:t>A gyakorlati munkák fő témakörei:</w:t>
            </w:r>
          </w:p>
          <w:p w14:paraId="104CB095" w14:textId="77777777" w:rsidR="00B415A2" w:rsidRPr="000F315B" w:rsidRDefault="00B415A2" w:rsidP="00B415A2">
            <w:pPr>
              <w:jc w:val="both"/>
              <w:rPr>
                <w:rFonts w:ascii="Times New Roman" w:hAnsi="Times New Roman" w:cs="Times New Roman"/>
                <w:b/>
                <w:bCs/>
                <w:lang w:val="uk-UA"/>
              </w:rPr>
            </w:pPr>
            <w:r w:rsidRPr="000F315B">
              <w:rPr>
                <w:rFonts w:ascii="Times New Roman" w:hAnsi="Times New Roman" w:cs="Times New Roman"/>
                <w:b/>
                <w:bCs/>
                <w:lang w:val="uk-UA"/>
              </w:rPr>
              <w:t>3. modul. Meteorológiai műszerek, megfigyelések</w:t>
            </w:r>
          </w:p>
          <w:p w14:paraId="691EF80D"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3.1. Meteorológiai megfigyelések</w:t>
            </w:r>
          </w:p>
          <w:p w14:paraId="641F0634"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3.2. A sugárzás mérése</w:t>
            </w:r>
          </w:p>
          <w:p w14:paraId="153DDFEC"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3.3. A hőmérséklet megfigyelése és számítása</w:t>
            </w:r>
          </w:p>
          <w:p w14:paraId="01C40AD9"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3.4. A légnyomás mérése</w:t>
            </w:r>
          </w:p>
          <w:p w14:paraId="58E0DD74"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3.5. A szél megfigyelése</w:t>
            </w:r>
          </w:p>
          <w:p w14:paraId="459C94F1"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3.6. A légnedvesség, a felhőzet és a csapadék megfigyelése</w:t>
            </w:r>
          </w:p>
          <w:p w14:paraId="230ABE50" w14:textId="77777777" w:rsidR="00B415A2" w:rsidRPr="000F315B" w:rsidRDefault="00B415A2" w:rsidP="00B415A2">
            <w:pPr>
              <w:jc w:val="both"/>
              <w:rPr>
                <w:rFonts w:ascii="Times New Roman" w:hAnsi="Times New Roman" w:cs="Times New Roman"/>
                <w:b/>
                <w:bCs/>
                <w:lang w:val="uk-UA"/>
              </w:rPr>
            </w:pPr>
            <w:r w:rsidRPr="000F315B">
              <w:rPr>
                <w:rFonts w:ascii="Times New Roman" w:hAnsi="Times New Roman" w:cs="Times New Roman"/>
                <w:b/>
                <w:bCs/>
                <w:lang w:val="uk-UA"/>
              </w:rPr>
              <w:t>4. modul. A Föld éghajlata</w:t>
            </w:r>
          </w:p>
          <w:p w14:paraId="0BD53C77"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4.3. Éghajlati osztályozások</w:t>
            </w:r>
          </w:p>
          <w:p w14:paraId="0E7D56BC"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4.4. Éghajlati diagramok</w:t>
            </w:r>
          </w:p>
          <w:p w14:paraId="6A18830A" w14:textId="77777777" w:rsidR="00807EB1" w:rsidRPr="00245032" w:rsidRDefault="00807EB1" w:rsidP="00807EB1">
            <w:pPr>
              <w:pStyle w:val="Cmsor1"/>
              <w:spacing w:before="0" w:beforeAutospacing="0" w:after="0" w:afterAutospacing="0"/>
              <w:outlineLvl w:val="0"/>
              <w:rPr>
                <w:rStyle w:val="Kiemels2"/>
                <w:sz w:val="22"/>
                <w:szCs w:val="22"/>
              </w:rPr>
            </w:pPr>
          </w:p>
          <w:p w14:paraId="4967FD10" w14:textId="77777777" w:rsidR="00807EB1" w:rsidRPr="00245032" w:rsidRDefault="00807EB1" w:rsidP="00807EB1">
            <w:pPr>
              <w:pStyle w:val="Cmsor1"/>
              <w:spacing w:before="0" w:beforeAutospacing="0" w:after="0" w:afterAutospacing="0"/>
              <w:outlineLvl w:val="0"/>
              <w:rPr>
                <w:sz w:val="22"/>
                <w:szCs w:val="22"/>
              </w:rPr>
            </w:pPr>
            <w:r w:rsidRPr="00245032">
              <w:rPr>
                <w:sz w:val="22"/>
                <w:szCs w:val="22"/>
              </w:rPr>
              <w:t>Az önálló munka fő témakörei:</w:t>
            </w:r>
          </w:p>
          <w:p w14:paraId="555A4DD6" w14:textId="77777777" w:rsidR="00B415A2" w:rsidRPr="000F315B" w:rsidRDefault="00B415A2" w:rsidP="00B415A2">
            <w:pPr>
              <w:jc w:val="both"/>
              <w:rPr>
                <w:rFonts w:ascii="Times New Roman" w:hAnsi="Times New Roman" w:cs="Times New Roman"/>
                <w:b/>
                <w:bCs/>
                <w:lang w:val="uk-UA"/>
              </w:rPr>
            </w:pPr>
            <w:r w:rsidRPr="000F315B">
              <w:rPr>
                <w:rFonts w:ascii="Times New Roman" w:hAnsi="Times New Roman" w:cs="Times New Roman"/>
                <w:b/>
                <w:bCs/>
                <w:lang w:val="uk-UA"/>
              </w:rPr>
              <w:t>1. modul. A légkör; a légkör fő fizikai folyamatai, sugárforgalma és hőháztartása</w:t>
            </w:r>
          </w:p>
          <w:p w14:paraId="0468DE37"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1.1. Bevezetés</w:t>
            </w:r>
          </w:p>
          <w:p w14:paraId="4621A4CB" w14:textId="77777777" w:rsidR="00B415A2" w:rsidRDefault="00B415A2" w:rsidP="00B415A2">
            <w:pPr>
              <w:jc w:val="both"/>
              <w:rPr>
                <w:rFonts w:ascii="Times New Roman" w:hAnsi="Times New Roman" w:cs="Times New Roman"/>
                <w:bCs/>
                <w:lang w:val="uk-UA"/>
              </w:rPr>
            </w:pPr>
            <w:r>
              <w:rPr>
                <w:rFonts w:ascii="Times New Roman" w:hAnsi="Times New Roman" w:cs="Times New Roman"/>
                <w:bCs/>
                <w:lang w:val="uk-UA"/>
              </w:rPr>
              <w:t>1.2. A légkör összetétele</w:t>
            </w:r>
          </w:p>
          <w:p w14:paraId="13BBDE29" w14:textId="77777777" w:rsidR="00B415A2" w:rsidRPr="000F315B" w:rsidRDefault="00B415A2" w:rsidP="00B415A2">
            <w:pPr>
              <w:jc w:val="both"/>
              <w:rPr>
                <w:rFonts w:ascii="Times New Roman" w:hAnsi="Times New Roman" w:cs="Times New Roman"/>
                <w:bCs/>
                <w:lang w:val="uk-UA"/>
              </w:rPr>
            </w:pPr>
            <w:r>
              <w:rPr>
                <w:rFonts w:ascii="Times New Roman" w:hAnsi="Times New Roman" w:cs="Times New Roman"/>
                <w:bCs/>
                <w:lang w:val="uk-UA"/>
              </w:rPr>
              <w:t>1.3. A légkör</w:t>
            </w:r>
            <w:r w:rsidRPr="000F315B">
              <w:rPr>
                <w:rFonts w:ascii="Times New Roman" w:hAnsi="Times New Roman" w:cs="Times New Roman"/>
                <w:bCs/>
                <w:lang w:val="uk-UA"/>
              </w:rPr>
              <w:t xml:space="preserve"> szerkezete</w:t>
            </w:r>
          </w:p>
          <w:p w14:paraId="29467947"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1.</w:t>
            </w:r>
            <w:r>
              <w:rPr>
                <w:rFonts w:ascii="Times New Roman" w:hAnsi="Times New Roman" w:cs="Times New Roman"/>
                <w:bCs/>
                <w:lang w:val="uk-UA"/>
              </w:rPr>
              <w:t>4</w:t>
            </w:r>
            <w:r w:rsidRPr="000F315B">
              <w:rPr>
                <w:rFonts w:ascii="Times New Roman" w:hAnsi="Times New Roman" w:cs="Times New Roman"/>
                <w:bCs/>
                <w:lang w:val="uk-UA"/>
              </w:rPr>
              <w:t>. A légkör fő fizikai jellemzői, azok összefüggése. Száraz adiabatikus folyamatok</w:t>
            </w:r>
          </w:p>
          <w:p w14:paraId="0FA75CFB" w14:textId="77777777" w:rsidR="00B415A2"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lastRenderedPageBreak/>
              <w:t>1.</w:t>
            </w:r>
            <w:r>
              <w:rPr>
                <w:rFonts w:ascii="Times New Roman" w:hAnsi="Times New Roman" w:cs="Times New Roman"/>
                <w:bCs/>
                <w:lang w:val="uk-UA"/>
              </w:rPr>
              <w:t>5. A napsugárzás</w:t>
            </w:r>
          </w:p>
          <w:p w14:paraId="22A6C7E7"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1.</w:t>
            </w:r>
            <w:r>
              <w:rPr>
                <w:rFonts w:ascii="Times New Roman" w:hAnsi="Times New Roman" w:cs="Times New Roman"/>
                <w:bCs/>
                <w:lang w:val="uk-UA"/>
              </w:rPr>
              <w:t>6</w:t>
            </w:r>
            <w:r w:rsidRPr="000F315B">
              <w:rPr>
                <w:rFonts w:ascii="Times New Roman" w:hAnsi="Times New Roman" w:cs="Times New Roman"/>
                <w:bCs/>
                <w:lang w:val="uk-UA"/>
              </w:rPr>
              <w:t>. A terresztriális sugárzás</w:t>
            </w:r>
          </w:p>
          <w:p w14:paraId="734F9DAA" w14:textId="77777777" w:rsidR="00B415A2"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1.</w:t>
            </w:r>
            <w:r>
              <w:rPr>
                <w:rFonts w:ascii="Times New Roman" w:hAnsi="Times New Roman" w:cs="Times New Roman"/>
                <w:bCs/>
                <w:lang w:val="uk-UA"/>
              </w:rPr>
              <w:t>7</w:t>
            </w:r>
            <w:r w:rsidRPr="000F315B">
              <w:rPr>
                <w:rFonts w:ascii="Times New Roman" w:hAnsi="Times New Roman" w:cs="Times New Roman"/>
                <w:bCs/>
                <w:lang w:val="uk-UA"/>
              </w:rPr>
              <w:t>. A Föld–légkör rendszer hőháztartása</w:t>
            </w:r>
          </w:p>
          <w:p w14:paraId="50607E2A" w14:textId="77777777" w:rsidR="00B415A2" w:rsidRPr="00A622B0" w:rsidRDefault="00B415A2" w:rsidP="00B415A2">
            <w:pPr>
              <w:jc w:val="both"/>
              <w:rPr>
                <w:rFonts w:ascii="Times New Roman" w:hAnsi="Times New Roman" w:cs="Times New Roman"/>
                <w:bCs/>
              </w:rPr>
            </w:pPr>
            <w:r>
              <w:rPr>
                <w:rFonts w:ascii="Times New Roman" w:hAnsi="Times New Roman" w:cs="Times New Roman"/>
                <w:bCs/>
                <w:lang w:val="uk-UA"/>
              </w:rPr>
              <w:t>1</w:t>
            </w:r>
            <w:r>
              <w:rPr>
                <w:rFonts w:ascii="Times New Roman" w:hAnsi="Times New Roman" w:cs="Times New Roman"/>
                <w:bCs/>
              </w:rPr>
              <w:t>.8. A hőmérséklet napi és évi járása</w:t>
            </w:r>
          </w:p>
          <w:p w14:paraId="20D4F165"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1.</w:t>
            </w:r>
            <w:r>
              <w:rPr>
                <w:rFonts w:ascii="Times New Roman" w:hAnsi="Times New Roman" w:cs="Times New Roman"/>
                <w:bCs/>
              </w:rPr>
              <w:t>9</w:t>
            </w:r>
            <w:r w:rsidRPr="000F315B">
              <w:rPr>
                <w:rFonts w:ascii="Times New Roman" w:hAnsi="Times New Roman" w:cs="Times New Roman"/>
                <w:bCs/>
                <w:lang w:val="uk-UA"/>
              </w:rPr>
              <w:t>. A léghőmérséklet földrajzi eloszlása</w:t>
            </w:r>
          </w:p>
          <w:p w14:paraId="243D64E4" w14:textId="77777777" w:rsidR="00B415A2" w:rsidRPr="000F315B" w:rsidRDefault="00B415A2" w:rsidP="00B415A2">
            <w:pPr>
              <w:jc w:val="both"/>
              <w:rPr>
                <w:rFonts w:ascii="Times New Roman" w:hAnsi="Times New Roman" w:cs="Times New Roman"/>
                <w:b/>
                <w:bCs/>
                <w:lang w:val="uk-UA"/>
              </w:rPr>
            </w:pPr>
            <w:r w:rsidRPr="000F315B">
              <w:rPr>
                <w:rFonts w:ascii="Times New Roman" w:hAnsi="Times New Roman" w:cs="Times New Roman"/>
                <w:b/>
                <w:bCs/>
                <w:lang w:val="uk-UA"/>
              </w:rPr>
              <w:t>2. modul. Víz a légkörben. A légkörzés</w:t>
            </w:r>
          </w:p>
          <w:p w14:paraId="62545751"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2.1. A légköri víz</w:t>
            </w:r>
          </w:p>
          <w:p w14:paraId="58A6AC1F"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2.2. A légköri kondenzáció</w:t>
            </w:r>
          </w:p>
          <w:p w14:paraId="0D25F81B"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2.3. A csapadék</w:t>
            </w:r>
          </w:p>
          <w:p w14:paraId="04ABEB4B"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2.4. A légnyomási mező</w:t>
            </w:r>
          </w:p>
          <w:p w14:paraId="526E5AA9"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2.5. A szél</w:t>
            </w:r>
          </w:p>
          <w:p w14:paraId="6E98EAFF"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2.6. A légtömegek</w:t>
            </w:r>
          </w:p>
          <w:p w14:paraId="7B7C1E29"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2.7. Légköri frontok</w:t>
            </w:r>
          </w:p>
          <w:p w14:paraId="639E0FE4"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2.8. Ciklonok és anticiklonok</w:t>
            </w:r>
          </w:p>
          <w:p w14:paraId="41D4878D"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2.9. A nagy földi légkörzés</w:t>
            </w:r>
          </w:p>
          <w:p w14:paraId="11611161" w14:textId="77777777" w:rsidR="00B415A2" w:rsidRPr="000F315B" w:rsidRDefault="00B415A2" w:rsidP="00B415A2">
            <w:pPr>
              <w:jc w:val="both"/>
              <w:rPr>
                <w:rFonts w:ascii="Times New Roman" w:hAnsi="Times New Roman" w:cs="Times New Roman"/>
                <w:b/>
                <w:bCs/>
                <w:lang w:val="uk-UA"/>
              </w:rPr>
            </w:pPr>
            <w:r w:rsidRPr="000F315B">
              <w:rPr>
                <w:rFonts w:ascii="Times New Roman" w:hAnsi="Times New Roman" w:cs="Times New Roman"/>
                <w:b/>
                <w:bCs/>
                <w:lang w:val="uk-UA"/>
              </w:rPr>
              <w:t>3. modul. Meteorológiai műszerek, megfigyelések</w:t>
            </w:r>
          </w:p>
          <w:p w14:paraId="53E471F5"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3.1. Meteorológiai megfigyelések</w:t>
            </w:r>
          </w:p>
          <w:p w14:paraId="7DF494EC"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3.2. A sugárzás mérése</w:t>
            </w:r>
          </w:p>
          <w:p w14:paraId="2B022888"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3.3. A hőmérséklet megfigyelése és számítása</w:t>
            </w:r>
          </w:p>
          <w:p w14:paraId="0CD9BA8F"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3.4. A légnyomás mérése</w:t>
            </w:r>
          </w:p>
          <w:p w14:paraId="17D6A890"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3.5. A szél megfigyelése</w:t>
            </w:r>
          </w:p>
          <w:p w14:paraId="210D6106"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3.6. A légnedvesség, a felhőzet és a csapadék megfigyelése</w:t>
            </w:r>
          </w:p>
          <w:p w14:paraId="194FEC50" w14:textId="77777777" w:rsidR="00B415A2" w:rsidRPr="000F315B" w:rsidRDefault="00B415A2" w:rsidP="00B415A2">
            <w:pPr>
              <w:jc w:val="both"/>
              <w:rPr>
                <w:rFonts w:ascii="Times New Roman" w:hAnsi="Times New Roman" w:cs="Times New Roman"/>
                <w:b/>
                <w:bCs/>
                <w:lang w:val="uk-UA"/>
              </w:rPr>
            </w:pPr>
            <w:r w:rsidRPr="000F315B">
              <w:rPr>
                <w:rFonts w:ascii="Times New Roman" w:hAnsi="Times New Roman" w:cs="Times New Roman"/>
                <w:b/>
                <w:bCs/>
                <w:lang w:val="uk-UA"/>
              </w:rPr>
              <w:t>4. modul. A Föld éghajlata</w:t>
            </w:r>
          </w:p>
          <w:p w14:paraId="2A297754"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4.1. Éghajlatalakító tényezők</w:t>
            </w:r>
          </w:p>
          <w:p w14:paraId="13D3A92F"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4.2. Az éghajlati elemek zonális és azonális eloszlása</w:t>
            </w:r>
          </w:p>
          <w:p w14:paraId="3A0E377B"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4.3. Éghajlati osztályozások</w:t>
            </w:r>
          </w:p>
          <w:p w14:paraId="4E73477E"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4.4. Éghajlati diagramok</w:t>
            </w:r>
          </w:p>
          <w:p w14:paraId="378A9680"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4.5. Paleoklimatológia</w:t>
            </w:r>
          </w:p>
          <w:p w14:paraId="5ABC6B4A" w14:textId="77777777" w:rsidR="00B415A2" w:rsidRPr="000F315B" w:rsidRDefault="00B415A2" w:rsidP="00B415A2">
            <w:pPr>
              <w:jc w:val="both"/>
              <w:rPr>
                <w:rFonts w:ascii="Times New Roman" w:hAnsi="Times New Roman" w:cs="Times New Roman"/>
                <w:bCs/>
                <w:lang w:val="uk-UA"/>
              </w:rPr>
            </w:pPr>
            <w:r w:rsidRPr="000F315B">
              <w:rPr>
                <w:rFonts w:ascii="Times New Roman" w:hAnsi="Times New Roman" w:cs="Times New Roman"/>
                <w:bCs/>
                <w:lang w:val="uk-UA"/>
              </w:rPr>
              <w:t>4.6. Jelenkori éghajlatmódosulások</w:t>
            </w:r>
          </w:p>
          <w:p w14:paraId="5A216C89" w14:textId="77777777" w:rsidR="004F1C3E" w:rsidRPr="004F1C3E" w:rsidRDefault="004F1C3E" w:rsidP="004F1C3E">
            <w:pPr>
              <w:pStyle w:val="Cmsor1"/>
              <w:spacing w:before="0" w:beforeAutospacing="0" w:after="0" w:afterAutospacing="0"/>
              <w:outlineLvl w:val="0"/>
              <w:rPr>
                <w:rFonts w:eastAsiaTheme="minorHAnsi"/>
                <w:b w:val="0"/>
                <w:kern w:val="0"/>
                <w:sz w:val="22"/>
                <w:szCs w:val="22"/>
                <w:lang w:val="uk-UA" w:eastAsia="en-US"/>
              </w:rPr>
            </w:pPr>
          </w:p>
          <w:p w14:paraId="6EE2268D" w14:textId="77777777" w:rsidR="00807EB1" w:rsidRPr="00245032" w:rsidRDefault="00807EB1" w:rsidP="00807EB1">
            <w:pPr>
              <w:pStyle w:val="Cmsor1"/>
              <w:spacing w:before="0" w:beforeAutospacing="0" w:after="0" w:afterAutospacing="0"/>
              <w:outlineLvl w:val="0"/>
              <w:rPr>
                <w:sz w:val="22"/>
                <w:szCs w:val="22"/>
              </w:rPr>
            </w:pPr>
            <w:r w:rsidRPr="00245032">
              <w:rPr>
                <w:sz w:val="22"/>
                <w:szCs w:val="22"/>
              </w:rPr>
              <w:t>Az egyéni feladatok ajánlott témakörei:</w:t>
            </w:r>
          </w:p>
          <w:p w14:paraId="639761EB" w14:textId="230796FA" w:rsidR="00807EB1" w:rsidRPr="00245032" w:rsidRDefault="00252A38" w:rsidP="00807EB1">
            <w:pPr>
              <w:pStyle w:val="Listaszerbekezds"/>
              <w:numPr>
                <w:ilvl w:val="0"/>
                <w:numId w:val="11"/>
              </w:numPr>
              <w:ind w:left="317"/>
              <w:rPr>
                <w:rFonts w:ascii="Times New Roman" w:hAnsi="Times New Roman" w:cs="Times New Roman"/>
                <w:lang w:val="uk-UA"/>
              </w:rPr>
            </w:pPr>
            <w:r>
              <w:rPr>
                <w:rFonts w:ascii="Times New Roman" w:hAnsi="Times New Roman" w:cs="Times New Roman"/>
              </w:rPr>
              <w:t>Éghajlati diagramok felismerése</w:t>
            </w:r>
          </w:p>
          <w:p w14:paraId="41944FDC" w14:textId="77777777" w:rsidR="00807EB1" w:rsidRPr="00245032" w:rsidRDefault="00807EB1" w:rsidP="00807EB1">
            <w:pPr>
              <w:rPr>
                <w:rFonts w:ascii="Times New Roman" w:hAnsi="Times New Roman" w:cs="Times New Roman"/>
              </w:rPr>
            </w:pPr>
          </w:p>
          <w:p w14:paraId="71C87C71" w14:textId="77777777" w:rsidR="00807EB1" w:rsidRPr="00245032" w:rsidRDefault="00807EB1" w:rsidP="00807EB1">
            <w:pPr>
              <w:pStyle w:val="Cmsor1"/>
              <w:spacing w:before="0" w:beforeAutospacing="0" w:after="0" w:afterAutospacing="0"/>
              <w:outlineLvl w:val="0"/>
              <w:rPr>
                <w:sz w:val="22"/>
                <w:szCs w:val="22"/>
              </w:rPr>
            </w:pPr>
            <w:r w:rsidRPr="00245032">
              <w:rPr>
                <w:sz w:val="22"/>
                <w:szCs w:val="22"/>
              </w:rPr>
              <w:t>A csoportos feladatok ajánlott témái:</w:t>
            </w:r>
          </w:p>
          <w:p w14:paraId="6A4FC8F6" w14:textId="335AECDE" w:rsidR="00807EB1" w:rsidRPr="00245032" w:rsidRDefault="00807EB1" w:rsidP="00807EB1">
            <w:pPr>
              <w:pStyle w:val="Cmsor1"/>
              <w:spacing w:before="0" w:beforeAutospacing="0" w:after="0" w:afterAutospacing="0"/>
              <w:outlineLvl w:val="0"/>
              <w:rPr>
                <w:b w:val="0"/>
                <w:sz w:val="22"/>
                <w:szCs w:val="22"/>
              </w:rPr>
            </w:pPr>
            <w:r w:rsidRPr="00245032">
              <w:rPr>
                <w:sz w:val="22"/>
                <w:szCs w:val="22"/>
              </w:rPr>
              <w:t>–</w:t>
            </w:r>
          </w:p>
        </w:tc>
      </w:tr>
      <w:tr w:rsidR="00807EB1" w:rsidRPr="0033228B" w14:paraId="48EAC9B4" w14:textId="77777777" w:rsidTr="00A15804">
        <w:tc>
          <w:tcPr>
            <w:tcW w:w="2830" w:type="dxa"/>
            <w:shd w:val="clear" w:color="auto" w:fill="A8D08D" w:themeFill="accent6" w:themeFillTint="99"/>
            <w:vAlign w:val="center"/>
          </w:tcPr>
          <w:p w14:paraId="434BB9B8" w14:textId="7B5BA9F2"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Очікувані </w:t>
            </w:r>
            <w:r>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807EB1" w:rsidRPr="0033228B" w:rsidRDefault="00807EB1" w:rsidP="00807EB1">
            <w:pPr>
              <w:jc w:val="center"/>
              <w:rPr>
                <w:rFonts w:ascii="Times New Roman" w:hAnsi="Times New Roman" w:cs="Times New Roman"/>
                <w:b/>
                <w:sz w:val="20"/>
                <w:szCs w:val="20"/>
                <w:lang w:val="uk-UA"/>
              </w:rPr>
            </w:pPr>
          </w:p>
          <w:p w14:paraId="3BBCFFE5"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2AB8ABE9" w14:textId="77777777" w:rsidR="00807EB1" w:rsidRDefault="00807EB1" w:rsidP="00807EB1">
            <w:pPr>
              <w:jc w:val="center"/>
              <w:rPr>
                <w:rFonts w:ascii="Times New Roman" w:hAnsi="Times New Roman" w:cs="Times New Roman"/>
                <w:b/>
                <w:sz w:val="20"/>
                <w:szCs w:val="20"/>
              </w:rPr>
            </w:pPr>
          </w:p>
          <w:p w14:paraId="103A8087" w14:textId="17DEAE6C" w:rsidR="00807EB1" w:rsidRPr="0033228B" w:rsidRDefault="00807EB1" w:rsidP="00807EB1">
            <w:pPr>
              <w:jc w:val="center"/>
              <w:rPr>
                <w:rFonts w:ascii="Times New Roman" w:hAnsi="Times New Roman" w:cs="Times New Roman"/>
                <w:b/>
                <w:sz w:val="20"/>
                <w:szCs w:val="20"/>
              </w:rPr>
            </w:pPr>
            <w:r w:rsidRPr="001A13C1">
              <w:rPr>
                <w:rFonts w:ascii="Times New Roman" w:hAnsi="Times New Roman" w:cs="Times New Roman"/>
                <w:b/>
                <w:sz w:val="20"/>
                <w:szCs w:val="20"/>
              </w:rPr>
              <w:t>Expected integrated, general, and professional competencies</w:t>
            </w:r>
          </w:p>
        </w:tc>
        <w:tc>
          <w:tcPr>
            <w:tcW w:w="7364" w:type="dxa"/>
            <w:gridSpan w:val="4"/>
            <w:vAlign w:val="center"/>
          </w:tcPr>
          <w:p w14:paraId="14F63E27" w14:textId="77777777" w:rsidR="00F900D7" w:rsidRPr="00F900D7" w:rsidRDefault="00F900D7" w:rsidP="00F900D7">
            <w:pPr>
              <w:rPr>
                <w:rFonts w:ascii="Times New Roman" w:hAnsi="Times New Roman" w:cs="Times New Roman"/>
                <w:lang w:val="uk-UA"/>
              </w:rPr>
            </w:pPr>
            <w:r w:rsidRPr="00F900D7">
              <w:rPr>
                <w:rFonts w:ascii="Times New Roman" w:hAnsi="Times New Roman" w:cs="Times New Roman"/>
                <w:lang w:val="uk-UA"/>
              </w:rPr>
              <w:t>Вивчення навчальної дисципліни сприяє розвитку</w:t>
            </w:r>
          </w:p>
          <w:p w14:paraId="45BB1983" w14:textId="77777777" w:rsidR="00F900D7" w:rsidRPr="00F900D7" w:rsidRDefault="00F900D7" w:rsidP="00F900D7">
            <w:pPr>
              <w:pStyle w:val="Listaszerbekezds"/>
              <w:numPr>
                <w:ilvl w:val="0"/>
                <w:numId w:val="15"/>
              </w:numPr>
              <w:rPr>
                <w:rFonts w:ascii="Times New Roman" w:hAnsi="Times New Roman" w:cs="Times New Roman"/>
                <w:b/>
                <w:lang w:val="uk-UA"/>
              </w:rPr>
            </w:pPr>
            <w:r w:rsidRPr="00F900D7">
              <w:rPr>
                <w:rFonts w:ascii="Times New Roman" w:hAnsi="Times New Roman" w:cs="Times New Roman"/>
                <w:b/>
                <w:lang w:val="uk-UA"/>
              </w:rPr>
              <w:t>загальних компетентностей:</w:t>
            </w:r>
          </w:p>
          <w:p w14:paraId="35CE8B09" w14:textId="77777777" w:rsidR="00F900D7" w:rsidRPr="00F900D7" w:rsidRDefault="00F900D7" w:rsidP="00F900D7">
            <w:pPr>
              <w:jc w:val="both"/>
              <w:rPr>
                <w:rFonts w:ascii="Times New Roman" w:hAnsi="Times New Roman" w:cs="Times New Roman"/>
                <w:lang w:val="uk-UA"/>
              </w:rPr>
            </w:pPr>
            <w:r w:rsidRPr="00F900D7">
              <w:rPr>
                <w:rFonts w:ascii="Times New Roman" w:hAnsi="Times New Roman" w:cs="Times New Roman"/>
                <w:lang w:val="uk-UA"/>
              </w:rPr>
              <w:t xml:space="preserve">ЗК1. Здатність до абстрактного мислення, аналізу та синтезу, до застосування знань у практичних ситуаціях. </w:t>
            </w:r>
          </w:p>
          <w:p w14:paraId="4FB8A6F2" w14:textId="77777777" w:rsidR="00F900D7" w:rsidRPr="00F900D7" w:rsidRDefault="00F900D7" w:rsidP="00F900D7">
            <w:pPr>
              <w:jc w:val="both"/>
              <w:rPr>
                <w:rFonts w:ascii="Times New Roman" w:hAnsi="Times New Roman" w:cs="Times New Roman"/>
                <w:lang w:val="uk-UA"/>
              </w:rPr>
            </w:pPr>
            <w:r w:rsidRPr="00F900D7">
              <w:rPr>
                <w:rFonts w:ascii="Times New Roman" w:hAnsi="Times New Roman" w:cs="Times New Roman"/>
                <w:lang w:val="uk-UA"/>
              </w:rPr>
              <w:t xml:space="preserve">ЗК2. Знання й розуміння предметної області та професійної діяльності. </w:t>
            </w:r>
          </w:p>
          <w:p w14:paraId="79E9611C" w14:textId="758FB45D" w:rsidR="00F900D7" w:rsidRDefault="00F900D7" w:rsidP="00F900D7">
            <w:pPr>
              <w:jc w:val="both"/>
              <w:rPr>
                <w:rFonts w:ascii="Times New Roman" w:hAnsi="Times New Roman" w:cs="Times New Roman"/>
                <w:lang w:val="uk-UA"/>
              </w:rPr>
            </w:pPr>
            <w:r w:rsidRPr="00F900D7">
              <w:rPr>
                <w:rFonts w:ascii="Times New Roman" w:hAnsi="Times New Roman" w:cs="Times New Roman"/>
                <w:lang w:val="uk-UA"/>
              </w:rPr>
              <w:t>ЗК4. Здатність орієнтуватися в інформаційному просторі, здійснювати пошук, аналіз та обробку інформації з різних джерел, ефективно використовувати цифрові ресурси та технології в освітньому процесі.</w:t>
            </w:r>
          </w:p>
          <w:p w14:paraId="25074ED2" w14:textId="220CC6BE" w:rsidR="00F900D7" w:rsidRPr="00F900D7" w:rsidRDefault="00F900D7" w:rsidP="00F900D7">
            <w:pPr>
              <w:jc w:val="both"/>
              <w:rPr>
                <w:rFonts w:ascii="Times New Roman" w:hAnsi="Times New Roman" w:cs="Times New Roman"/>
                <w:lang w:val="uk-UA"/>
              </w:rPr>
            </w:pPr>
            <w:r w:rsidRPr="00F900D7">
              <w:rPr>
                <w:rFonts w:ascii="Times New Roman" w:hAnsi="Times New Roman" w:cs="Times New Roman"/>
                <w:lang w:val="uk-UA"/>
              </w:rPr>
              <w:t>ЗК8. Здатність зберігати та примножувати моральні,</w:t>
            </w:r>
            <w:r>
              <w:rPr>
                <w:rFonts w:ascii="Times New Roman" w:hAnsi="Times New Roman" w:cs="Times New Roman"/>
              </w:rPr>
              <w:t xml:space="preserve"> </w:t>
            </w:r>
            <w:r w:rsidRPr="00F900D7">
              <w:rPr>
                <w:rFonts w:ascii="Times New Roman" w:hAnsi="Times New Roman" w:cs="Times New Roman"/>
                <w:lang w:val="uk-UA"/>
              </w:rPr>
              <w:t>культурні, наукові цінності і досягнення суспільства на</w:t>
            </w:r>
            <w:r>
              <w:rPr>
                <w:rFonts w:ascii="Times New Roman" w:hAnsi="Times New Roman" w:cs="Times New Roman"/>
              </w:rPr>
              <w:t xml:space="preserve"> </w:t>
            </w:r>
            <w:r w:rsidRPr="00F900D7">
              <w:rPr>
                <w:rFonts w:ascii="Times New Roman" w:hAnsi="Times New Roman" w:cs="Times New Roman"/>
                <w:lang w:val="uk-UA"/>
              </w:rPr>
              <w:t>основі розуміння історії та закономірностей розвитку</w:t>
            </w:r>
            <w:r>
              <w:rPr>
                <w:rFonts w:ascii="Times New Roman" w:hAnsi="Times New Roman" w:cs="Times New Roman"/>
              </w:rPr>
              <w:t xml:space="preserve"> </w:t>
            </w:r>
            <w:r w:rsidRPr="00F900D7">
              <w:rPr>
                <w:rFonts w:ascii="Times New Roman" w:hAnsi="Times New Roman" w:cs="Times New Roman"/>
                <w:lang w:val="uk-UA"/>
              </w:rPr>
              <w:t>предметної області, її місця у загальній системі знань про</w:t>
            </w:r>
            <w:r>
              <w:rPr>
                <w:rFonts w:ascii="Times New Roman" w:hAnsi="Times New Roman" w:cs="Times New Roman"/>
              </w:rPr>
              <w:t xml:space="preserve"> </w:t>
            </w:r>
            <w:r w:rsidRPr="00F900D7">
              <w:rPr>
                <w:rFonts w:ascii="Times New Roman" w:hAnsi="Times New Roman" w:cs="Times New Roman"/>
                <w:lang w:val="uk-UA"/>
              </w:rPr>
              <w:t>природу і суспільство та значення у розвитку суспільства,</w:t>
            </w:r>
            <w:r>
              <w:rPr>
                <w:rFonts w:ascii="Times New Roman" w:hAnsi="Times New Roman" w:cs="Times New Roman"/>
              </w:rPr>
              <w:t xml:space="preserve"> </w:t>
            </w:r>
            <w:r w:rsidRPr="00F900D7">
              <w:rPr>
                <w:rFonts w:ascii="Times New Roman" w:hAnsi="Times New Roman" w:cs="Times New Roman"/>
                <w:lang w:val="uk-UA"/>
              </w:rPr>
              <w:t>техніки і технологій.</w:t>
            </w:r>
          </w:p>
          <w:p w14:paraId="093F6F27" w14:textId="77777777" w:rsidR="00F900D7" w:rsidRPr="00F900D7" w:rsidRDefault="00F900D7" w:rsidP="00F900D7">
            <w:pPr>
              <w:pStyle w:val="Listaszerbekezds"/>
              <w:numPr>
                <w:ilvl w:val="0"/>
                <w:numId w:val="15"/>
              </w:numPr>
              <w:rPr>
                <w:rFonts w:ascii="Times New Roman" w:hAnsi="Times New Roman" w:cs="Times New Roman"/>
                <w:b/>
                <w:lang w:val="uk-UA"/>
              </w:rPr>
            </w:pPr>
            <w:r w:rsidRPr="00F900D7">
              <w:rPr>
                <w:rFonts w:ascii="Times New Roman" w:hAnsi="Times New Roman" w:cs="Times New Roman"/>
                <w:b/>
                <w:lang w:val="uk-UA"/>
              </w:rPr>
              <w:t>фахових компетентностей:</w:t>
            </w:r>
          </w:p>
          <w:p w14:paraId="6197E7EF" w14:textId="77777777" w:rsidR="00F900D7" w:rsidRPr="00F900D7" w:rsidRDefault="00F900D7" w:rsidP="00F900D7">
            <w:pPr>
              <w:jc w:val="both"/>
              <w:rPr>
                <w:rFonts w:ascii="Times New Roman" w:hAnsi="Times New Roman" w:cs="Times New Roman"/>
                <w:lang w:val="uk-UA"/>
              </w:rPr>
            </w:pPr>
            <w:r w:rsidRPr="00F900D7">
              <w:rPr>
                <w:rFonts w:ascii="Times New Roman" w:hAnsi="Times New Roman" w:cs="Times New Roman"/>
                <w:lang w:val="uk-UA"/>
              </w:rPr>
              <w:t>ФК1. Здатність перенесення системи наукових знань у професійну діяльність та в площину навчального предмету.</w:t>
            </w:r>
          </w:p>
          <w:p w14:paraId="55A877DE" w14:textId="77777777" w:rsidR="00F900D7" w:rsidRPr="00F900D7" w:rsidRDefault="00F900D7" w:rsidP="00F900D7">
            <w:pPr>
              <w:pStyle w:val="Listaszerbekezds"/>
              <w:numPr>
                <w:ilvl w:val="0"/>
                <w:numId w:val="15"/>
              </w:numPr>
              <w:rPr>
                <w:rFonts w:ascii="Times New Roman" w:hAnsi="Times New Roman" w:cs="Times New Roman"/>
                <w:b/>
                <w:lang w:val="uk-UA"/>
              </w:rPr>
            </w:pPr>
            <w:r w:rsidRPr="00F900D7">
              <w:rPr>
                <w:rFonts w:ascii="Times New Roman" w:hAnsi="Times New Roman" w:cs="Times New Roman"/>
                <w:b/>
                <w:lang w:val="uk-UA"/>
              </w:rPr>
              <w:t>предметних компетентностей:</w:t>
            </w:r>
          </w:p>
          <w:p w14:paraId="3B0B55F7" w14:textId="77777777" w:rsidR="00F900D7" w:rsidRPr="00F900D7" w:rsidRDefault="00F900D7" w:rsidP="00F900D7">
            <w:pPr>
              <w:jc w:val="both"/>
              <w:rPr>
                <w:rFonts w:ascii="Times New Roman" w:hAnsi="Times New Roman" w:cs="Times New Roman"/>
                <w:lang w:val="uk-UA"/>
              </w:rPr>
            </w:pPr>
            <w:r w:rsidRPr="00F900D7">
              <w:rPr>
                <w:rFonts w:ascii="Times New Roman" w:hAnsi="Times New Roman" w:cs="Times New Roman"/>
                <w:lang w:val="uk-UA"/>
              </w:rPr>
              <w:t xml:space="preserve">ПК1. Здатність усвідомлювати сутність взаємозв’язків між природним середовищем і людиною, розуміти та пояснювати стратегію сталого розвитку людства.  </w:t>
            </w:r>
          </w:p>
          <w:p w14:paraId="5E53E983" w14:textId="77777777" w:rsidR="00F900D7" w:rsidRPr="00F900D7" w:rsidRDefault="00F900D7" w:rsidP="00F900D7">
            <w:pPr>
              <w:jc w:val="both"/>
              <w:rPr>
                <w:rFonts w:ascii="Times New Roman" w:hAnsi="Times New Roman" w:cs="Times New Roman"/>
                <w:lang w:val="uk-UA"/>
              </w:rPr>
            </w:pPr>
            <w:r w:rsidRPr="00F900D7">
              <w:rPr>
                <w:rFonts w:ascii="Times New Roman" w:hAnsi="Times New Roman" w:cs="Times New Roman"/>
                <w:lang w:val="uk-UA"/>
              </w:rPr>
              <w:t>ПК4. Здатність розуміти та пояснювати особливості природних компонентів і об’єктів у  сферах географічної оболонки, взаємозв’язки в ландшафтах.</w:t>
            </w:r>
          </w:p>
          <w:p w14:paraId="54321E68" w14:textId="77777777" w:rsidR="00F900D7" w:rsidRPr="00F900D7" w:rsidRDefault="00F900D7" w:rsidP="00F900D7">
            <w:pPr>
              <w:jc w:val="both"/>
              <w:rPr>
                <w:rFonts w:ascii="Times New Roman" w:hAnsi="Times New Roman" w:cs="Times New Roman"/>
                <w:lang w:val="uk-UA"/>
              </w:rPr>
            </w:pPr>
            <w:r w:rsidRPr="00F900D7">
              <w:rPr>
                <w:rFonts w:ascii="Times New Roman" w:hAnsi="Times New Roman" w:cs="Times New Roman"/>
                <w:lang w:val="uk-UA"/>
              </w:rPr>
              <w:t xml:space="preserve">ПК 7. Здатність чітко й логічно відтворювати основні теорії та закони, оцінювати нові відомості й інтерпретації в контексті формування в учнів </w:t>
            </w:r>
            <w:r w:rsidRPr="00F900D7">
              <w:rPr>
                <w:rFonts w:ascii="Times New Roman" w:hAnsi="Times New Roman" w:cs="Times New Roman"/>
                <w:lang w:val="uk-UA"/>
              </w:rPr>
              <w:lastRenderedPageBreak/>
              <w:t>цілісної природничо-наукової картини світу відповідно до вимог Державного стандарту загальної середньої освіти з освітньої галузі «Природознавство» в школі.</w:t>
            </w:r>
          </w:p>
          <w:p w14:paraId="55D72470" w14:textId="53739A60" w:rsidR="00BA08A9" w:rsidRPr="00032E58" w:rsidRDefault="00BA08A9" w:rsidP="00BA08A9">
            <w:pPr>
              <w:jc w:val="both"/>
              <w:rPr>
                <w:rFonts w:ascii="Times New Roman" w:hAnsi="Times New Roman" w:cs="Times New Roman"/>
                <w:lang w:val="uk-UA"/>
              </w:rPr>
            </w:pPr>
          </w:p>
          <w:p w14:paraId="6AFE4814" w14:textId="77777777" w:rsidR="003A5CC6" w:rsidRPr="00032E58" w:rsidRDefault="003A5CC6" w:rsidP="003A5CC6">
            <w:pPr>
              <w:ind w:hanging="31"/>
              <w:jc w:val="both"/>
              <w:rPr>
                <w:rFonts w:ascii="Times New Roman" w:hAnsi="Times New Roman" w:cs="Times New Roman"/>
              </w:rPr>
            </w:pPr>
            <w:r w:rsidRPr="00032E58">
              <w:rPr>
                <w:rFonts w:ascii="Times New Roman" w:hAnsi="Times New Roman" w:cs="Times New Roman"/>
              </w:rPr>
              <w:t xml:space="preserve">A tárgy tanulása a következő </w:t>
            </w:r>
            <w:proofErr w:type="gramStart"/>
            <w:r w:rsidRPr="00032E58">
              <w:rPr>
                <w:rFonts w:ascii="Times New Roman" w:hAnsi="Times New Roman" w:cs="Times New Roman"/>
                <w:b/>
                <w:bCs/>
              </w:rPr>
              <w:t>kompetenciák</w:t>
            </w:r>
            <w:proofErr w:type="gramEnd"/>
            <w:r w:rsidRPr="00032E58">
              <w:rPr>
                <w:rFonts w:ascii="Times New Roman" w:hAnsi="Times New Roman" w:cs="Times New Roman"/>
              </w:rPr>
              <w:t xml:space="preserve"> fejlesztését segíti elő:</w:t>
            </w:r>
          </w:p>
          <w:p w14:paraId="247FF664" w14:textId="77777777" w:rsidR="00A45805" w:rsidRPr="00032E58" w:rsidRDefault="00A45805" w:rsidP="00A45805">
            <w:pPr>
              <w:jc w:val="both"/>
              <w:rPr>
                <w:rStyle w:val="2"/>
                <w:rFonts w:eastAsiaTheme="minorHAnsi"/>
                <w:sz w:val="22"/>
                <w:szCs w:val="22"/>
              </w:rPr>
            </w:pPr>
            <w:r w:rsidRPr="00032E58">
              <w:rPr>
                <w:rStyle w:val="2"/>
                <w:rFonts w:eastAsiaTheme="minorHAnsi"/>
                <w:sz w:val="22"/>
                <w:szCs w:val="22"/>
              </w:rPr>
              <w:t>Általános kompetenciák</w:t>
            </w:r>
          </w:p>
          <w:p w14:paraId="09A5FD83" w14:textId="7952DDA5" w:rsidR="000572C8" w:rsidRPr="00F900D7" w:rsidRDefault="000572C8" w:rsidP="000572C8">
            <w:pPr>
              <w:jc w:val="both"/>
              <w:rPr>
                <w:rFonts w:ascii="Times New Roman" w:hAnsi="Times New Roman" w:cs="Times New Roman"/>
                <w:lang w:val="uk-UA"/>
              </w:rPr>
            </w:pPr>
            <w:r w:rsidRPr="00F900D7">
              <w:rPr>
                <w:rFonts w:ascii="Times New Roman" w:hAnsi="Times New Roman" w:cs="Times New Roman"/>
                <w:lang w:val="uk-UA"/>
              </w:rPr>
              <w:t xml:space="preserve">ЗК1. </w:t>
            </w:r>
            <w:r w:rsidRPr="000572C8">
              <w:rPr>
                <w:rFonts w:ascii="Times New Roman" w:hAnsi="Times New Roman" w:cs="Times New Roman"/>
                <w:lang w:val="uk-UA"/>
              </w:rPr>
              <w:t>Az absztrakt gondolkodás, az elemzés és a szintetizálás, valamint a tudás gyakorlati alkalmazásának képessége.</w:t>
            </w:r>
          </w:p>
          <w:p w14:paraId="3FFB3E37" w14:textId="6E6A3821" w:rsidR="000572C8" w:rsidRPr="00F900D7" w:rsidRDefault="000572C8" w:rsidP="000572C8">
            <w:pPr>
              <w:jc w:val="both"/>
              <w:rPr>
                <w:rFonts w:ascii="Times New Roman" w:hAnsi="Times New Roman" w:cs="Times New Roman"/>
                <w:lang w:val="uk-UA"/>
              </w:rPr>
            </w:pPr>
            <w:r w:rsidRPr="00F900D7">
              <w:rPr>
                <w:rFonts w:ascii="Times New Roman" w:hAnsi="Times New Roman" w:cs="Times New Roman"/>
                <w:lang w:val="uk-UA"/>
              </w:rPr>
              <w:t xml:space="preserve">ЗК2. </w:t>
            </w:r>
            <w:r w:rsidRPr="000572C8">
              <w:rPr>
                <w:rFonts w:ascii="Times New Roman" w:hAnsi="Times New Roman" w:cs="Times New Roman"/>
                <w:lang w:val="uk-UA"/>
              </w:rPr>
              <w:t>A szakterület és a szakmai tevékenység ismerete és megértése</w:t>
            </w:r>
            <w:r w:rsidRPr="00F900D7">
              <w:rPr>
                <w:rFonts w:ascii="Times New Roman" w:hAnsi="Times New Roman" w:cs="Times New Roman"/>
                <w:lang w:val="uk-UA"/>
              </w:rPr>
              <w:t xml:space="preserve">. </w:t>
            </w:r>
          </w:p>
          <w:p w14:paraId="248EA397" w14:textId="6E2FDFE8" w:rsidR="000572C8" w:rsidRDefault="000572C8" w:rsidP="000572C8">
            <w:pPr>
              <w:jc w:val="both"/>
              <w:rPr>
                <w:rFonts w:ascii="Times New Roman" w:hAnsi="Times New Roman" w:cs="Times New Roman"/>
                <w:lang w:val="uk-UA"/>
              </w:rPr>
            </w:pPr>
            <w:r w:rsidRPr="00F900D7">
              <w:rPr>
                <w:rFonts w:ascii="Times New Roman" w:hAnsi="Times New Roman" w:cs="Times New Roman"/>
                <w:lang w:val="uk-UA"/>
              </w:rPr>
              <w:t xml:space="preserve">ЗК4. </w:t>
            </w:r>
            <w:r w:rsidRPr="000572C8">
              <w:rPr>
                <w:rFonts w:ascii="Times New Roman" w:hAnsi="Times New Roman" w:cs="Times New Roman"/>
                <w:lang w:val="uk-UA"/>
              </w:rPr>
              <w:t>Az információs térben való eligazodás, a különböző forrásokból származó információk keresése, elemzése és feldolgozása, valamint a digitális erőforrások és technológiák hatékony felhasználása az oktatási folyamatban</w:t>
            </w:r>
            <w:r w:rsidRPr="00F900D7">
              <w:rPr>
                <w:rFonts w:ascii="Times New Roman" w:hAnsi="Times New Roman" w:cs="Times New Roman"/>
                <w:lang w:val="uk-UA"/>
              </w:rPr>
              <w:t>.</w:t>
            </w:r>
          </w:p>
          <w:p w14:paraId="0F26A902" w14:textId="06FF0BB2" w:rsidR="000572C8" w:rsidRPr="00F900D7" w:rsidRDefault="000572C8" w:rsidP="000572C8">
            <w:pPr>
              <w:jc w:val="both"/>
              <w:rPr>
                <w:rFonts w:ascii="Times New Roman" w:hAnsi="Times New Roman" w:cs="Times New Roman"/>
                <w:lang w:val="uk-UA"/>
              </w:rPr>
            </w:pPr>
            <w:r w:rsidRPr="00F900D7">
              <w:rPr>
                <w:rFonts w:ascii="Times New Roman" w:hAnsi="Times New Roman" w:cs="Times New Roman"/>
                <w:lang w:val="uk-UA"/>
              </w:rPr>
              <w:t xml:space="preserve">ЗК8. </w:t>
            </w:r>
            <w:r w:rsidRPr="000572C8">
              <w:rPr>
                <w:rFonts w:ascii="Times New Roman" w:hAnsi="Times New Roman" w:cs="Times New Roman"/>
                <w:lang w:val="uk-UA"/>
              </w:rPr>
              <w:t xml:space="preserve">A társadalom erkölcsi, kulturális, tudományos értékeinek és eredményeinek megőrzésére és sokszorozására való képesség a </w:t>
            </w:r>
            <w:r>
              <w:rPr>
                <w:rFonts w:ascii="Times New Roman" w:hAnsi="Times New Roman" w:cs="Times New Roman"/>
              </w:rPr>
              <w:t>szak</w:t>
            </w:r>
            <w:r w:rsidRPr="000572C8">
              <w:rPr>
                <w:rFonts w:ascii="Times New Roman" w:hAnsi="Times New Roman" w:cs="Times New Roman"/>
                <w:lang w:val="uk-UA"/>
              </w:rPr>
              <w:t>terület tör</w:t>
            </w:r>
            <w:r>
              <w:rPr>
                <w:rFonts w:ascii="Times New Roman" w:hAnsi="Times New Roman" w:cs="Times New Roman"/>
                <w:lang w:val="uk-UA"/>
              </w:rPr>
              <w:t>ténetének és fejlődésének</w:t>
            </w:r>
            <w:r w:rsidRPr="000572C8">
              <w:rPr>
                <w:rFonts w:ascii="Times New Roman" w:hAnsi="Times New Roman" w:cs="Times New Roman"/>
                <w:lang w:val="uk-UA"/>
              </w:rPr>
              <w:t xml:space="preserve"> megértése, a természetről és a társadalomról szóló általános tudásrendszerben elfogla</w:t>
            </w:r>
            <w:r>
              <w:rPr>
                <w:rFonts w:ascii="Times New Roman" w:hAnsi="Times New Roman" w:cs="Times New Roman"/>
                <w:lang w:val="uk-UA"/>
              </w:rPr>
              <w:t>lt helye, valamint a társadalom és</w:t>
            </w:r>
            <w:r w:rsidRPr="000572C8">
              <w:rPr>
                <w:rFonts w:ascii="Times New Roman" w:hAnsi="Times New Roman" w:cs="Times New Roman"/>
                <w:lang w:val="uk-UA"/>
              </w:rPr>
              <w:t xml:space="preserve"> a technológia fejlődésébe</w:t>
            </w:r>
            <w:r>
              <w:rPr>
                <w:rFonts w:ascii="Times New Roman" w:hAnsi="Times New Roman" w:cs="Times New Roman"/>
                <w:lang w:val="uk-UA"/>
              </w:rPr>
              <w:t>n betöltött jelentősége alapján</w:t>
            </w:r>
            <w:r w:rsidRPr="00F900D7">
              <w:rPr>
                <w:rFonts w:ascii="Times New Roman" w:hAnsi="Times New Roman" w:cs="Times New Roman"/>
                <w:lang w:val="uk-UA"/>
              </w:rPr>
              <w:t>.</w:t>
            </w:r>
          </w:p>
          <w:p w14:paraId="3B86C6CB" w14:textId="77777777" w:rsidR="00A45805" w:rsidRPr="00032E58" w:rsidRDefault="00A45805" w:rsidP="00A45805">
            <w:pPr>
              <w:jc w:val="both"/>
              <w:rPr>
                <w:rStyle w:val="2"/>
                <w:rFonts w:eastAsiaTheme="minorHAnsi"/>
                <w:sz w:val="22"/>
                <w:szCs w:val="22"/>
              </w:rPr>
            </w:pPr>
            <w:r w:rsidRPr="00032E58">
              <w:rPr>
                <w:rStyle w:val="2"/>
                <w:rFonts w:eastAsiaTheme="minorHAnsi"/>
                <w:sz w:val="22"/>
                <w:szCs w:val="22"/>
              </w:rPr>
              <w:t>Szakmai kompetenciák</w:t>
            </w:r>
          </w:p>
          <w:p w14:paraId="34847FB3" w14:textId="77777777" w:rsidR="00807EB1" w:rsidRDefault="00A45805" w:rsidP="00304166">
            <w:pPr>
              <w:jc w:val="both"/>
              <w:rPr>
                <w:rFonts w:ascii="Times New Roman" w:eastAsia="Times New Roman" w:hAnsi="Times New Roman" w:cs="Times New Roman"/>
                <w:bCs/>
                <w:lang w:val="uk-UA"/>
              </w:rPr>
            </w:pPr>
            <w:r w:rsidRPr="001B3FE5">
              <w:rPr>
                <w:rFonts w:ascii="Times New Roman" w:eastAsia="SimSun" w:hAnsi="Times New Roman" w:cs="Times New Roman"/>
                <w:bCs/>
                <w:color w:val="000000"/>
                <w:lang w:val="en-US" w:eastAsia="zh-CN" w:bidi="ar"/>
              </w:rPr>
              <w:t xml:space="preserve">ФК1. </w:t>
            </w:r>
            <w:r w:rsidR="001B3FE5" w:rsidRPr="001B3FE5">
              <w:rPr>
                <w:rFonts w:ascii="Times New Roman" w:hAnsi="Times New Roman" w:cs="Times New Roman"/>
              </w:rPr>
              <w:t>A tudományos ismeretek rendszerének szakmai tevékenységekbe és a tudományos tantárgy területére való átültetésének képessége</w:t>
            </w:r>
            <w:r w:rsidR="00304166" w:rsidRPr="00032E58">
              <w:rPr>
                <w:rFonts w:ascii="Times New Roman" w:eastAsia="Times New Roman" w:hAnsi="Times New Roman" w:cs="Times New Roman"/>
                <w:bCs/>
                <w:lang w:val="uk-UA"/>
              </w:rPr>
              <w:t>.</w:t>
            </w:r>
          </w:p>
          <w:p w14:paraId="5A23CEF7" w14:textId="57C70977" w:rsidR="001B3FE5" w:rsidRPr="00032E58" w:rsidRDefault="001B3FE5" w:rsidP="001B3FE5">
            <w:pPr>
              <w:jc w:val="both"/>
              <w:rPr>
                <w:rStyle w:val="2"/>
                <w:rFonts w:eastAsiaTheme="minorHAnsi"/>
                <w:sz w:val="22"/>
                <w:szCs w:val="22"/>
              </w:rPr>
            </w:pPr>
            <w:r>
              <w:rPr>
                <w:rStyle w:val="2"/>
                <w:rFonts w:eastAsiaTheme="minorHAnsi"/>
                <w:sz w:val="22"/>
                <w:szCs w:val="22"/>
                <w:lang w:val="hu-HU"/>
              </w:rPr>
              <w:t>Tárgyi</w:t>
            </w:r>
            <w:r w:rsidRPr="00032E58">
              <w:rPr>
                <w:rStyle w:val="2"/>
                <w:rFonts w:eastAsiaTheme="minorHAnsi"/>
                <w:sz w:val="22"/>
                <w:szCs w:val="22"/>
              </w:rPr>
              <w:t xml:space="preserve"> </w:t>
            </w:r>
            <w:proofErr w:type="gramStart"/>
            <w:r w:rsidRPr="00032E58">
              <w:rPr>
                <w:rStyle w:val="2"/>
                <w:rFonts w:eastAsiaTheme="minorHAnsi"/>
                <w:sz w:val="22"/>
                <w:szCs w:val="22"/>
              </w:rPr>
              <w:t>kompetenciák</w:t>
            </w:r>
            <w:proofErr w:type="gramEnd"/>
          </w:p>
          <w:p w14:paraId="4C86DDD4" w14:textId="194E90AA" w:rsidR="001B3FE5" w:rsidRPr="00F900D7" w:rsidRDefault="001B3FE5" w:rsidP="001B3FE5">
            <w:pPr>
              <w:jc w:val="both"/>
              <w:rPr>
                <w:rFonts w:ascii="Times New Roman" w:hAnsi="Times New Roman" w:cs="Times New Roman"/>
                <w:lang w:val="uk-UA"/>
              </w:rPr>
            </w:pPr>
            <w:r w:rsidRPr="00F900D7">
              <w:rPr>
                <w:rFonts w:ascii="Times New Roman" w:hAnsi="Times New Roman" w:cs="Times New Roman"/>
                <w:lang w:val="uk-UA"/>
              </w:rPr>
              <w:t xml:space="preserve">ПК1. </w:t>
            </w:r>
            <w:r w:rsidRPr="001B3FE5">
              <w:rPr>
                <w:rFonts w:ascii="Times New Roman" w:hAnsi="Times New Roman" w:cs="Times New Roman"/>
                <w:lang w:val="uk-UA"/>
              </w:rPr>
              <w:t>A természeti környezet és az ember közötti kapcsolatok lényeg</w:t>
            </w:r>
            <w:r>
              <w:rPr>
                <w:rFonts w:ascii="Times New Roman" w:hAnsi="Times New Roman" w:cs="Times New Roman"/>
              </w:rPr>
              <w:t>e</w:t>
            </w:r>
            <w:r w:rsidRPr="001B3FE5">
              <w:rPr>
                <w:rFonts w:ascii="Times New Roman" w:hAnsi="Times New Roman" w:cs="Times New Roman"/>
                <w:lang w:val="uk-UA"/>
              </w:rPr>
              <w:t xml:space="preserve"> felismerésének, az emberiség fenntartható fejlődés</w:t>
            </w:r>
            <w:r>
              <w:rPr>
                <w:rFonts w:ascii="Times New Roman" w:hAnsi="Times New Roman" w:cs="Times New Roman"/>
              </w:rPr>
              <w:t>i</w:t>
            </w:r>
            <w:r w:rsidRPr="001B3FE5">
              <w:rPr>
                <w:rFonts w:ascii="Times New Roman" w:hAnsi="Times New Roman" w:cs="Times New Roman"/>
                <w:lang w:val="uk-UA"/>
              </w:rPr>
              <w:t xml:space="preserve"> stratégiáj</w:t>
            </w:r>
            <w:r>
              <w:rPr>
                <w:rFonts w:ascii="Times New Roman" w:hAnsi="Times New Roman" w:cs="Times New Roman"/>
              </w:rPr>
              <w:t>a</w:t>
            </w:r>
            <w:r w:rsidRPr="001B3FE5">
              <w:rPr>
                <w:rFonts w:ascii="Times New Roman" w:hAnsi="Times New Roman" w:cs="Times New Roman"/>
                <w:lang w:val="uk-UA"/>
              </w:rPr>
              <w:t xml:space="preserve"> megértésének és magyarázatának képessége</w:t>
            </w:r>
            <w:r>
              <w:rPr>
                <w:rFonts w:ascii="Times New Roman" w:hAnsi="Times New Roman" w:cs="Times New Roman"/>
                <w:lang w:val="uk-UA"/>
              </w:rPr>
              <w:t>.</w:t>
            </w:r>
          </w:p>
          <w:p w14:paraId="6CF8F437" w14:textId="79A37794" w:rsidR="001B3FE5" w:rsidRPr="00F900D7" w:rsidRDefault="001B3FE5" w:rsidP="001B3FE5">
            <w:pPr>
              <w:jc w:val="both"/>
              <w:rPr>
                <w:rFonts w:ascii="Times New Roman" w:hAnsi="Times New Roman" w:cs="Times New Roman"/>
                <w:lang w:val="uk-UA"/>
              </w:rPr>
            </w:pPr>
            <w:r w:rsidRPr="00F900D7">
              <w:rPr>
                <w:rFonts w:ascii="Times New Roman" w:hAnsi="Times New Roman" w:cs="Times New Roman"/>
                <w:lang w:val="uk-UA"/>
              </w:rPr>
              <w:t xml:space="preserve">ПК4. </w:t>
            </w:r>
            <w:r>
              <w:rPr>
                <w:rFonts w:ascii="Times New Roman" w:hAnsi="Times New Roman" w:cs="Times New Roman"/>
                <w:lang w:val="uk-UA"/>
              </w:rPr>
              <w:t>A földrajzi burok</w:t>
            </w:r>
            <w:r w:rsidRPr="001B3FE5">
              <w:rPr>
                <w:rFonts w:ascii="Times New Roman" w:hAnsi="Times New Roman" w:cs="Times New Roman"/>
                <w:lang w:val="uk-UA"/>
              </w:rPr>
              <w:t xml:space="preserve"> természeti eleme</w:t>
            </w:r>
            <w:r>
              <w:rPr>
                <w:rFonts w:ascii="Times New Roman" w:hAnsi="Times New Roman" w:cs="Times New Roman"/>
              </w:rPr>
              <w:t>i</w:t>
            </w:r>
            <w:r w:rsidRPr="001B3FE5">
              <w:rPr>
                <w:rFonts w:ascii="Times New Roman" w:hAnsi="Times New Roman" w:cs="Times New Roman"/>
                <w:lang w:val="uk-UA"/>
              </w:rPr>
              <w:t xml:space="preserve"> és </w:t>
            </w:r>
            <w:r>
              <w:rPr>
                <w:rFonts w:ascii="Times New Roman" w:hAnsi="Times New Roman" w:cs="Times New Roman"/>
              </w:rPr>
              <w:t>objektumai</w:t>
            </w:r>
            <w:r w:rsidRPr="001B3FE5">
              <w:rPr>
                <w:rFonts w:ascii="Times New Roman" w:hAnsi="Times New Roman" w:cs="Times New Roman"/>
                <w:lang w:val="uk-UA"/>
              </w:rPr>
              <w:t xml:space="preserve"> jellemzőinek, a </w:t>
            </w:r>
            <w:r>
              <w:rPr>
                <w:rFonts w:ascii="Times New Roman" w:hAnsi="Times New Roman" w:cs="Times New Roman"/>
              </w:rPr>
              <w:t>közöttük</w:t>
            </w:r>
            <w:r w:rsidRPr="001B3FE5">
              <w:rPr>
                <w:rFonts w:ascii="Times New Roman" w:hAnsi="Times New Roman" w:cs="Times New Roman"/>
                <w:lang w:val="uk-UA"/>
              </w:rPr>
              <w:t xml:space="preserve"> lévő kapcsolatok megértésének és magyarázatának képessége</w:t>
            </w:r>
            <w:r w:rsidRPr="00F900D7">
              <w:rPr>
                <w:rFonts w:ascii="Times New Roman" w:hAnsi="Times New Roman" w:cs="Times New Roman"/>
                <w:lang w:val="uk-UA"/>
              </w:rPr>
              <w:t>.</w:t>
            </w:r>
          </w:p>
          <w:p w14:paraId="2F6175A3" w14:textId="2E9A1BEF" w:rsidR="001B3FE5" w:rsidRPr="00DE4C55" w:rsidRDefault="001B3FE5" w:rsidP="001B3FE5">
            <w:pPr>
              <w:jc w:val="both"/>
              <w:rPr>
                <w:rFonts w:ascii="Times New Roman" w:hAnsi="Times New Roman" w:cs="Times New Roman"/>
                <w:lang w:val="uk-UA"/>
              </w:rPr>
            </w:pPr>
            <w:r w:rsidRPr="00F900D7">
              <w:rPr>
                <w:rFonts w:ascii="Times New Roman" w:hAnsi="Times New Roman" w:cs="Times New Roman"/>
                <w:lang w:val="uk-UA"/>
              </w:rPr>
              <w:t xml:space="preserve">ПК 7. </w:t>
            </w:r>
            <w:r w:rsidRPr="001B3FE5">
              <w:rPr>
                <w:rFonts w:ascii="Times New Roman" w:hAnsi="Times New Roman" w:cs="Times New Roman"/>
                <w:lang w:val="uk-UA"/>
              </w:rPr>
              <w:t xml:space="preserve">Az a képesség, hogy világosan és logikusan reprodukálja az alapvető elméleteket és törvényeket, értékelje az új információkat és értelmezéseket a világ holisztikus természettudományi képének kialakítása során a diákokban, az iskolai </w:t>
            </w:r>
            <w:r>
              <w:rPr>
                <w:rFonts w:ascii="Times New Roman" w:hAnsi="Times New Roman" w:cs="Times New Roman"/>
              </w:rPr>
              <w:t>„</w:t>
            </w:r>
            <w:r w:rsidRPr="001B3FE5">
              <w:rPr>
                <w:rFonts w:ascii="Times New Roman" w:hAnsi="Times New Roman" w:cs="Times New Roman"/>
                <w:lang w:val="uk-UA"/>
              </w:rPr>
              <w:t>Természettudomán</w:t>
            </w:r>
            <w:r>
              <w:rPr>
                <w:rFonts w:ascii="Times New Roman" w:hAnsi="Times New Roman" w:cs="Times New Roman"/>
                <w:lang w:val="uk-UA"/>
              </w:rPr>
              <w:t>y</w:t>
            </w:r>
            <w:r>
              <w:rPr>
                <w:rFonts w:ascii="Times New Roman" w:hAnsi="Times New Roman" w:cs="Times New Roman"/>
              </w:rPr>
              <w:t>”</w:t>
            </w:r>
            <w:r w:rsidRPr="001B3FE5">
              <w:rPr>
                <w:rFonts w:ascii="Times New Roman" w:hAnsi="Times New Roman" w:cs="Times New Roman"/>
                <w:lang w:val="uk-UA"/>
              </w:rPr>
              <w:t xml:space="preserve"> oktatási terület</w:t>
            </w:r>
            <w:r>
              <w:rPr>
                <w:rFonts w:ascii="Times New Roman" w:hAnsi="Times New Roman" w:cs="Times New Roman"/>
              </w:rPr>
              <w:t>é</w:t>
            </w:r>
            <w:r w:rsidRPr="001B3FE5">
              <w:rPr>
                <w:rFonts w:ascii="Times New Roman" w:hAnsi="Times New Roman" w:cs="Times New Roman"/>
                <w:lang w:val="uk-UA"/>
              </w:rPr>
              <w:t>n az Általános Középfokú Oktatás Állami Szabványának követelményeivel összhangban.</w:t>
            </w:r>
          </w:p>
        </w:tc>
      </w:tr>
      <w:tr w:rsidR="00807EB1" w:rsidRPr="0033228B" w14:paraId="22136B7E" w14:textId="77777777" w:rsidTr="00A15804">
        <w:tc>
          <w:tcPr>
            <w:tcW w:w="2830" w:type="dxa"/>
            <w:shd w:val="clear" w:color="auto" w:fill="A8D08D" w:themeFill="accent6" w:themeFillTint="99"/>
            <w:vAlign w:val="center"/>
          </w:tcPr>
          <w:p w14:paraId="4A9708E9" w14:textId="4A36882B" w:rsidR="00807EB1" w:rsidRDefault="00807EB1" w:rsidP="00807EB1">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Програмні результати навчання</w:t>
            </w:r>
          </w:p>
          <w:p w14:paraId="2912C96A" w14:textId="77777777" w:rsidR="00807EB1" w:rsidRPr="0033228B" w:rsidRDefault="00807EB1" w:rsidP="00807EB1">
            <w:pPr>
              <w:jc w:val="center"/>
              <w:rPr>
                <w:rFonts w:ascii="Times New Roman" w:hAnsi="Times New Roman" w:cs="Times New Roman"/>
                <w:b/>
                <w:sz w:val="20"/>
                <w:szCs w:val="20"/>
                <w:lang w:val="uk-UA"/>
              </w:rPr>
            </w:pPr>
          </w:p>
          <w:p w14:paraId="4DA2C47C" w14:textId="77777777" w:rsidR="00807EB1" w:rsidRDefault="00807EB1" w:rsidP="00807EB1">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807EB1" w:rsidRDefault="00807EB1" w:rsidP="00807EB1">
            <w:pPr>
              <w:jc w:val="center"/>
              <w:rPr>
                <w:rFonts w:ascii="Times New Roman" w:hAnsi="Times New Roman" w:cs="Times New Roman"/>
                <w:b/>
                <w:sz w:val="20"/>
                <w:szCs w:val="20"/>
              </w:rPr>
            </w:pPr>
          </w:p>
          <w:p w14:paraId="597D5503" w14:textId="0BF391A5" w:rsidR="00807EB1" w:rsidRPr="0033228B" w:rsidRDefault="00807EB1" w:rsidP="00807EB1">
            <w:pPr>
              <w:jc w:val="center"/>
              <w:rPr>
                <w:rFonts w:ascii="Times New Roman" w:hAnsi="Times New Roman" w:cs="Times New Roman"/>
                <w:b/>
                <w:sz w:val="20"/>
                <w:szCs w:val="20"/>
              </w:rPr>
            </w:pPr>
            <w:r w:rsidRPr="001A13C1">
              <w:rPr>
                <w:rFonts w:ascii="Times New Roman" w:hAnsi="Times New Roman" w:cs="Times New Roman"/>
                <w:b/>
                <w:sz w:val="20"/>
                <w:szCs w:val="20"/>
              </w:rPr>
              <w:t>Programme learning outcomes</w:t>
            </w:r>
          </w:p>
        </w:tc>
        <w:tc>
          <w:tcPr>
            <w:tcW w:w="7364" w:type="dxa"/>
            <w:gridSpan w:val="4"/>
            <w:vAlign w:val="center"/>
          </w:tcPr>
          <w:p w14:paraId="54AC86CF" w14:textId="77777777" w:rsidR="003A5CC6" w:rsidRPr="00032E58" w:rsidRDefault="003A5CC6" w:rsidP="003A5CC6">
            <w:pPr>
              <w:jc w:val="both"/>
              <w:rPr>
                <w:rFonts w:ascii="Times New Roman" w:hAnsi="Times New Roman" w:cs="Times New Roman"/>
                <w:lang w:val="uk-UA"/>
              </w:rPr>
            </w:pPr>
            <w:r w:rsidRPr="00032E58">
              <w:rPr>
                <w:rFonts w:ascii="Times New Roman" w:hAnsi="Times New Roman" w:cs="Times New Roman"/>
                <w:lang w:val="uk-UA"/>
              </w:rPr>
              <w:t xml:space="preserve">Очікувані </w:t>
            </w:r>
            <w:r w:rsidRPr="00032E58">
              <w:rPr>
                <w:rFonts w:ascii="Times New Roman" w:hAnsi="Times New Roman" w:cs="Times New Roman"/>
                <w:b/>
                <w:lang w:val="uk-UA"/>
              </w:rPr>
              <w:t>програмні результати</w:t>
            </w:r>
            <w:r w:rsidRPr="00032E58">
              <w:rPr>
                <w:rFonts w:ascii="Times New Roman" w:hAnsi="Times New Roman" w:cs="Times New Roman"/>
                <w:lang w:val="uk-UA"/>
              </w:rPr>
              <w:t xml:space="preserve"> навчальної дисципліни:</w:t>
            </w:r>
          </w:p>
          <w:p w14:paraId="498B0C88" w14:textId="77777777" w:rsidR="00245786" w:rsidRPr="00245786" w:rsidRDefault="00245786" w:rsidP="003A5CC6">
            <w:pPr>
              <w:shd w:val="clear" w:color="auto" w:fill="FFFFFF"/>
              <w:jc w:val="both"/>
              <w:rPr>
                <w:rFonts w:ascii="Times New Roman" w:hAnsi="Times New Roman" w:cs="Times New Roman"/>
                <w:lang w:val="uk-UA"/>
              </w:rPr>
            </w:pPr>
            <w:r w:rsidRPr="00245786">
              <w:rPr>
                <w:rFonts w:ascii="Times New Roman" w:hAnsi="Times New Roman" w:cs="Times New Roman"/>
                <w:lang w:val="uk-UA"/>
              </w:rPr>
              <w:t>РН</w:t>
            </w:r>
            <w:r w:rsidRPr="00245786">
              <w:rPr>
                <w:rFonts w:ascii="Times New Roman" w:hAnsi="Times New Roman" w:cs="Times New Roman"/>
                <w:lang w:val="uk-UA"/>
              </w:rPr>
              <w:t>7</w:t>
            </w:r>
            <w:r w:rsidRPr="00245786">
              <w:rPr>
                <w:rFonts w:ascii="Times New Roman" w:hAnsi="Times New Roman" w:cs="Times New Roman"/>
                <w:lang w:val="uk-UA"/>
              </w:rPr>
              <w:t>. Демонструє знання основ фундаментальних і прикладних наук (відповідно до предметної спеціальності), оперує базовими категоріями та поняттями предметної області спеціальності.</w:t>
            </w:r>
          </w:p>
          <w:p w14:paraId="75CDD802" w14:textId="77777777" w:rsidR="00245786" w:rsidRPr="00245786" w:rsidRDefault="00245786" w:rsidP="003A5CC6">
            <w:pPr>
              <w:shd w:val="clear" w:color="auto" w:fill="FFFFFF"/>
              <w:jc w:val="both"/>
              <w:rPr>
                <w:rFonts w:ascii="Times New Roman" w:hAnsi="Times New Roman" w:cs="Times New Roman"/>
                <w:lang w:val="uk-UA"/>
              </w:rPr>
            </w:pPr>
            <w:r w:rsidRPr="00245786">
              <w:rPr>
                <w:rFonts w:ascii="Times New Roman" w:hAnsi="Times New Roman" w:cs="Times New Roman"/>
                <w:lang w:val="uk-UA"/>
              </w:rPr>
              <w:t>РН</w:t>
            </w:r>
            <w:r w:rsidRPr="00245786">
              <w:rPr>
                <w:rFonts w:ascii="Times New Roman" w:hAnsi="Times New Roman" w:cs="Times New Roman"/>
                <w:lang w:val="uk-UA"/>
              </w:rPr>
              <w:t>8</w:t>
            </w:r>
            <w:r w:rsidRPr="00245786">
              <w:rPr>
                <w:rFonts w:ascii="Times New Roman" w:hAnsi="Times New Roman" w:cs="Times New Roman"/>
                <w:lang w:val="uk-UA"/>
              </w:rPr>
              <w:t>. Генерує обґрунтовані думки в галузі професійних знань як для фахівців, так і для широкого загалу</w:t>
            </w:r>
            <w:r w:rsidRPr="00245786">
              <w:rPr>
                <w:rFonts w:ascii="Times New Roman" w:hAnsi="Times New Roman" w:cs="Times New Roman"/>
                <w:lang w:val="uk-UA"/>
              </w:rPr>
              <w:t xml:space="preserve"> державною та іноземною мовами.</w:t>
            </w:r>
          </w:p>
          <w:p w14:paraId="6EC2A3F0" w14:textId="77777777" w:rsidR="00245786" w:rsidRPr="00245786" w:rsidRDefault="00245786" w:rsidP="003A5CC6">
            <w:pPr>
              <w:shd w:val="clear" w:color="auto" w:fill="FFFFFF"/>
              <w:jc w:val="both"/>
              <w:rPr>
                <w:rFonts w:ascii="Times New Roman" w:hAnsi="Times New Roman" w:cs="Times New Roman"/>
                <w:lang w:val="uk-UA"/>
              </w:rPr>
            </w:pPr>
            <w:r w:rsidRPr="00245786">
              <w:rPr>
                <w:rFonts w:ascii="Times New Roman" w:hAnsi="Times New Roman" w:cs="Times New Roman"/>
                <w:lang w:val="uk-UA"/>
              </w:rPr>
              <w:t>РН</w:t>
            </w:r>
            <w:r w:rsidRPr="00245786">
              <w:rPr>
                <w:rFonts w:ascii="Times New Roman" w:hAnsi="Times New Roman" w:cs="Times New Roman"/>
                <w:lang w:val="uk-UA"/>
              </w:rPr>
              <w:t>9</w:t>
            </w:r>
            <w:r w:rsidRPr="00245786">
              <w:rPr>
                <w:rFonts w:ascii="Times New Roman" w:hAnsi="Times New Roman" w:cs="Times New Roman"/>
                <w:lang w:val="uk-UA"/>
              </w:rPr>
              <w:t>. Застосовує сучасні інформаційно-комунікаційні та цифрові техно</w:t>
            </w:r>
            <w:r w:rsidRPr="00245786">
              <w:rPr>
                <w:rFonts w:ascii="Times New Roman" w:hAnsi="Times New Roman" w:cs="Times New Roman"/>
                <w:lang w:val="uk-UA"/>
              </w:rPr>
              <w:t>логії у професійній діяльності.</w:t>
            </w:r>
          </w:p>
          <w:p w14:paraId="3D02B9D9" w14:textId="3C1821A7" w:rsidR="004A5C2B" w:rsidRPr="0021630E" w:rsidRDefault="00245786" w:rsidP="003A5CC6">
            <w:pPr>
              <w:shd w:val="clear" w:color="auto" w:fill="FFFFFF"/>
              <w:jc w:val="both"/>
              <w:rPr>
                <w:rFonts w:ascii="Times New Roman" w:hAnsi="Times New Roman" w:cs="Times New Roman"/>
                <w:lang w:val="uk-UA"/>
              </w:rPr>
            </w:pPr>
            <w:r w:rsidRPr="00245786">
              <w:rPr>
                <w:rFonts w:ascii="Times New Roman" w:hAnsi="Times New Roman" w:cs="Times New Roman"/>
                <w:lang w:val="uk-UA"/>
              </w:rPr>
              <w:t xml:space="preserve">РН10. Демонструє володіння сучасними технологіями пошуку наукової </w:t>
            </w:r>
            <w:r w:rsidRPr="0021630E">
              <w:rPr>
                <w:rFonts w:ascii="Times New Roman" w:hAnsi="Times New Roman" w:cs="Times New Roman"/>
                <w:lang w:val="uk-UA"/>
              </w:rPr>
              <w:t>інформації для.</w:t>
            </w:r>
          </w:p>
          <w:p w14:paraId="1CA668DC" w14:textId="77777777" w:rsidR="0021630E" w:rsidRPr="0021630E" w:rsidRDefault="0021630E" w:rsidP="003A5CC6">
            <w:pPr>
              <w:shd w:val="clear" w:color="auto" w:fill="FFFFFF"/>
              <w:jc w:val="both"/>
              <w:rPr>
                <w:rFonts w:ascii="Times New Roman" w:hAnsi="Times New Roman" w:cs="Times New Roman"/>
                <w:lang w:val="uk-UA"/>
              </w:rPr>
            </w:pPr>
            <w:r w:rsidRPr="0021630E">
              <w:rPr>
                <w:rFonts w:ascii="Times New Roman" w:hAnsi="Times New Roman" w:cs="Times New Roman"/>
                <w:lang w:val="uk-UA"/>
              </w:rPr>
              <w:t>ПРН-1. Знає та розуміє основні концепції, парадигми, теорії та загальну структуру географії, предмет її дослідження, місце і зв'язки в системі наук, етапи істор</w:t>
            </w:r>
            <w:r w:rsidRPr="0021630E">
              <w:rPr>
                <w:rFonts w:ascii="Times New Roman" w:hAnsi="Times New Roman" w:cs="Times New Roman"/>
                <w:lang w:val="uk-UA"/>
              </w:rPr>
              <w:t>ії розвитку географічної науки.</w:t>
            </w:r>
          </w:p>
          <w:p w14:paraId="64D4210B" w14:textId="77777777" w:rsidR="0021630E" w:rsidRPr="0021630E" w:rsidRDefault="0021630E" w:rsidP="003A5CC6">
            <w:pPr>
              <w:shd w:val="clear" w:color="auto" w:fill="FFFFFF"/>
              <w:jc w:val="both"/>
              <w:rPr>
                <w:rFonts w:ascii="Times New Roman" w:hAnsi="Times New Roman" w:cs="Times New Roman"/>
                <w:lang w:val="uk-UA"/>
              </w:rPr>
            </w:pPr>
            <w:r w:rsidRPr="0021630E">
              <w:rPr>
                <w:rFonts w:ascii="Times New Roman" w:hAnsi="Times New Roman" w:cs="Times New Roman"/>
                <w:lang w:val="uk-UA"/>
              </w:rPr>
              <w:t>ПРН-2. Пояснює просторову диференціацію географічної оболонки і географічного середовища на глобальному, регіональному та ло</w:t>
            </w:r>
            <w:r w:rsidRPr="0021630E">
              <w:rPr>
                <w:rFonts w:ascii="Times New Roman" w:hAnsi="Times New Roman" w:cs="Times New Roman"/>
                <w:lang w:val="uk-UA"/>
              </w:rPr>
              <w:t>кальному територіальних рівнях.</w:t>
            </w:r>
          </w:p>
          <w:p w14:paraId="04CFDA10" w14:textId="3EA541A5" w:rsidR="00245786" w:rsidRPr="0021630E" w:rsidRDefault="0021630E" w:rsidP="003A5CC6">
            <w:pPr>
              <w:shd w:val="clear" w:color="auto" w:fill="FFFFFF"/>
              <w:jc w:val="both"/>
              <w:rPr>
                <w:rFonts w:ascii="Times New Roman" w:eastAsia="Times New Roman" w:hAnsi="Times New Roman" w:cs="Times New Roman"/>
                <w:bCs/>
                <w:lang w:val="uk-UA"/>
              </w:rPr>
            </w:pPr>
            <w:r w:rsidRPr="0021630E">
              <w:rPr>
                <w:rFonts w:ascii="Times New Roman" w:hAnsi="Times New Roman" w:cs="Times New Roman"/>
                <w:lang w:val="uk-UA"/>
              </w:rPr>
              <w:t>ПРН-4. Пояснює зміни, які відбуваються в географічному середовищі під впливом природних і антропогенних чинників, формулює наслідки й детермінанти в контексті концепції сталого розвитку людства.</w:t>
            </w:r>
          </w:p>
          <w:p w14:paraId="2274C586" w14:textId="72DEBE11" w:rsidR="00245786" w:rsidRPr="0021630E" w:rsidRDefault="0021630E" w:rsidP="003A5CC6">
            <w:pPr>
              <w:jc w:val="both"/>
              <w:rPr>
                <w:rFonts w:ascii="Times New Roman" w:hAnsi="Times New Roman" w:cs="Times New Roman"/>
                <w:lang w:val="uk-UA"/>
              </w:rPr>
            </w:pPr>
            <w:r w:rsidRPr="0021630E">
              <w:rPr>
                <w:rFonts w:ascii="Times New Roman" w:hAnsi="Times New Roman" w:cs="Times New Roman"/>
                <w:lang w:val="uk-UA"/>
              </w:rPr>
              <w:t>ПРН-6. Застосовує базовий поняттєвий, термінологічний, концептуальний апарат географії, її теоретичні й емпіричні досягнення на рівні, що дозволяє інтерпретувати природно-географічні та суспільногеографічні явища і процеси, пов'язувати й порівнювати різні погляди на проблемні питання сучасної географії.</w:t>
            </w:r>
          </w:p>
          <w:p w14:paraId="218A7DD1" w14:textId="77777777" w:rsidR="0021630E" w:rsidRDefault="0021630E" w:rsidP="003A5CC6">
            <w:pPr>
              <w:jc w:val="both"/>
              <w:rPr>
                <w:rFonts w:ascii="Times New Roman" w:hAnsi="Times New Roman" w:cs="Times New Roman"/>
              </w:rPr>
            </w:pPr>
          </w:p>
          <w:p w14:paraId="51DAD254" w14:textId="662E83FD" w:rsidR="003A5CC6" w:rsidRPr="00032E58" w:rsidRDefault="003A5CC6" w:rsidP="003A5CC6">
            <w:pPr>
              <w:jc w:val="both"/>
              <w:rPr>
                <w:rFonts w:ascii="Times New Roman" w:hAnsi="Times New Roman" w:cs="Times New Roman"/>
              </w:rPr>
            </w:pPr>
            <w:r w:rsidRPr="00032E58">
              <w:rPr>
                <w:rFonts w:ascii="Times New Roman" w:hAnsi="Times New Roman" w:cs="Times New Roman"/>
              </w:rPr>
              <w:t xml:space="preserve">Elvárt </w:t>
            </w:r>
            <w:r w:rsidRPr="00032E58">
              <w:rPr>
                <w:rFonts w:ascii="Times New Roman" w:hAnsi="Times New Roman" w:cs="Times New Roman"/>
                <w:b/>
                <w:bCs/>
              </w:rPr>
              <w:t>képzési eredmények</w:t>
            </w:r>
            <w:r w:rsidRPr="00032E58">
              <w:rPr>
                <w:rFonts w:ascii="Times New Roman" w:hAnsi="Times New Roman" w:cs="Times New Roman"/>
              </w:rPr>
              <w:t>:</w:t>
            </w:r>
          </w:p>
          <w:p w14:paraId="0D3B1DA2" w14:textId="085740B8" w:rsidR="0021630E" w:rsidRPr="00245786" w:rsidRDefault="0021630E" w:rsidP="0021630E">
            <w:pPr>
              <w:shd w:val="clear" w:color="auto" w:fill="FFFFFF"/>
              <w:jc w:val="both"/>
              <w:rPr>
                <w:rFonts w:ascii="Times New Roman" w:hAnsi="Times New Roman" w:cs="Times New Roman"/>
                <w:lang w:val="uk-UA"/>
              </w:rPr>
            </w:pPr>
            <w:r w:rsidRPr="00245786">
              <w:rPr>
                <w:rFonts w:ascii="Times New Roman" w:hAnsi="Times New Roman" w:cs="Times New Roman"/>
                <w:lang w:val="uk-UA"/>
              </w:rPr>
              <w:t xml:space="preserve">РН7. </w:t>
            </w:r>
            <w:r w:rsidRPr="0021630E">
              <w:rPr>
                <w:rFonts w:ascii="Times New Roman" w:hAnsi="Times New Roman" w:cs="Times New Roman"/>
                <w:lang w:val="uk-UA"/>
              </w:rPr>
              <w:t>Ismeri az alap- és alkalmazott tudományok alapjait (a szakterületnek megfelelően), a szakterület alapvető kategóriáival és fogalmaival do</w:t>
            </w:r>
            <w:r>
              <w:rPr>
                <w:rFonts w:ascii="Times New Roman" w:hAnsi="Times New Roman" w:cs="Times New Roman"/>
                <w:lang w:val="uk-UA"/>
              </w:rPr>
              <w:t>lgozik</w:t>
            </w:r>
            <w:r w:rsidRPr="00245786">
              <w:rPr>
                <w:rFonts w:ascii="Times New Roman" w:hAnsi="Times New Roman" w:cs="Times New Roman"/>
                <w:lang w:val="uk-UA"/>
              </w:rPr>
              <w:t>.</w:t>
            </w:r>
          </w:p>
          <w:p w14:paraId="05287B04" w14:textId="05A98CA9" w:rsidR="0021630E" w:rsidRPr="0021630E" w:rsidRDefault="0021630E" w:rsidP="0021630E">
            <w:pPr>
              <w:shd w:val="clear" w:color="auto" w:fill="FFFFFF"/>
              <w:jc w:val="both"/>
              <w:rPr>
                <w:rFonts w:ascii="Times New Roman" w:hAnsi="Times New Roman" w:cs="Times New Roman"/>
                <w:lang w:val="uk-UA"/>
              </w:rPr>
            </w:pPr>
            <w:r w:rsidRPr="00245786">
              <w:rPr>
                <w:rFonts w:ascii="Times New Roman" w:hAnsi="Times New Roman" w:cs="Times New Roman"/>
                <w:lang w:val="uk-UA"/>
              </w:rPr>
              <w:lastRenderedPageBreak/>
              <w:t xml:space="preserve">РН8. </w:t>
            </w:r>
            <w:r>
              <w:rPr>
                <w:rFonts w:ascii="Times New Roman" w:hAnsi="Times New Roman" w:cs="Times New Roman"/>
                <w:lang w:val="uk-UA"/>
              </w:rPr>
              <w:t>Megalapozott vélemény</w:t>
            </w:r>
            <w:r w:rsidRPr="0021630E">
              <w:rPr>
                <w:rFonts w:ascii="Times New Roman" w:hAnsi="Times New Roman" w:cs="Times New Roman"/>
                <w:lang w:val="uk-UA"/>
              </w:rPr>
              <w:t xml:space="preserve">t </w:t>
            </w:r>
            <w:r>
              <w:rPr>
                <w:rFonts w:ascii="Times New Roman" w:hAnsi="Times New Roman" w:cs="Times New Roman"/>
              </w:rPr>
              <w:t>tud megfogalmazni</w:t>
            </w:r>
            <w:r w:rsidRPr="0021630E">
              <w:rPr>
                <w:rFonts w:ascii="Times New Roman" w:hAnsi="Times New Roman" w:cs="Times New Roman"/>
                <w:lang w:val="uk-UA"/>
              </w:rPr>
              <w:t xml:space="preserve"> a szakmai ismeretek területén mind a szak</w:t>
            </w:r>
            <w:r>
              <w:rPr>
                <w:rFonts w:ascii="Times New Roman" w:hAnsi="Times New Roman" w:cs="Times New Roman"/>
              </w:rPr>
              <w:t>ma</w:t>
            </w:r>
            <w:r w:rsidRPr="0021630E">
              <w:rPr>
                <w:rFonts w:ascii="Times New Roman" w:hAnsi="Times New Roman" w:cs="Times New Roman"/>
                <w:lang w:val="uk-UA"/>
              </w:rPr>
              <w:t>, mi</w:t>
            </w:r>
            <w:r>
              <w:rPr>
                <w:rFonts w:ascii="Times New Roman" w:hAnsi="Times New Roman" w:cs="Times New Roman"/>
                <w:lang w:val="uk-UA"/>
              </w:rPr>
              <w:t>nd a nagyközönség számára állam-</w:t>
            </w:r>
            <w:r w:rsidRPr="0021630E">
              <w:rPr>
                <w:rFonts w:ascii="Times New Roman" w:hAnsi="Times New Roman" w:cs="Times New Roman"/>
                <w:lang w:val="uk-UA"/>
              </w:rPr>
              <w:t xml:space="preserve"> és idegen nyelven.</w:t>
            </w:r>
          </w:p>
          <w:p w14:paraId="22E3B7BF" w14:textId="6363370F" w:rsidR="0021630E" w:rsidRPr="00245786" w:rsidRDefault="0021630E" w:rsidP="0021630E">
            <w:pPr>
              <w:shd w:val="clear" w:color="auto" w:fill="FFFFFF"/>
              <w:jc w:val="both"/>
              <w:rPr>
                <w:rFonts w:ascii="Times New Roman" w:hAnsi="Times New Roman" w:cs="Times New Roman"/>
                <w:lang w:val="uk-UA"/>
              </w:rPr>
            </w:pPr>
            <w:r w:rsidRPr="0021630E">
              <w:rPr>
                <w:rFonts w:ascii="Times New Roman" w:hAnsi="Times New Roman" w:cs="Times New Roman"/>
                <w:lang w:val="uk-UA"/>
              </w:rPr>
              <w:t>PH9. Modern információs és kommunikációs, valamint digitális technológiákat alkalmaz szakmai tevékenység</w:t>
            </w:r>
            <w:r>
              <w:rPr>
                <w:rFonts w:ascii="Times New Roman" w:hAnsi="Times New Roman" w:cs="Times New Roman"/>
              </w:rPr>
              <w:t>é</w:t>
            </w:r>
            <w:r w:rsidRPr="0021630E">
              <w:rPr>
                <w:rFonts w:ascii="Times New Roman" w:hAnsi="Times New Roman" w:cs="Times New Roman"/>
                <w:lang w:val="uk-UA"/>
              </w:rPr>
              <w:t>ben.</w:t>
            </w:r>
          </w:p>
          <w:p w14:paraId="150CD67B" w14:textId="61C1F97D" w:rsidR="0021630E" w:rsidRPr="0021630E" w:rsidRDefault="0021630E" w:rsidP="0021630E">
            <w:pPr>
              <w:shd w:val="clear" w:color="auto" w:fill="FFFFFF"/>
              <w:jc w:val="both"/>
              <w:rPr>
                <w:rFonts w:ascii="Times New Roman" w:hAnsi="Times New Roman" w:cs="Times New Roman"/>
                <w:lang w:val="uk-UA"/>
              </w:rPr>
            </w:pPr>
            <w:r w:rsidRPr="00245786">
              <w:rPr>
                <w:rFonts w:ascii="Times New Roman" w:hAnsi="Times New Roman" w:cs="Times New Roman"/>
                <w:lang w:val="uk-UA"/>
              </w:rPr>
              <w:t xml:space="preserve">РН10. </w:t>
            </w:r>
            <w:r w:rsidRPr="0021630E">
              <w:rPr>
                <w:rFonts w:ascii="Times New Roman" w:hAnsi="Times New Roman" w:cs="Times New Roman"/>
                <w:lang w:val="uk-UA"/>
              </w:rPr>
              <w:t>Já</w:t>
            </w:r>
            <w:r>
              <w:rPr>
                <w:rFonts w:ascii="Times New Roman" w:hAnsi="Times New Roman" w:cs="Times New Roman"/>
                <w:lang w:val="uk-UA"/>
              </w:rPr>
              <w:t>rtas</w:t>
            </w:r>
            <w:r w:rsidRPr="0021630E">
              <w:rPr>
                <w:rFonts w:ascii="Times New Roman" w:hAnsi="Times New Roman" w:cs="Times New Roman"/>
                <w:lang w:val="uk-UA"/>
              </w:rPr>
              <w:t xml:space="preserve"> a modern technológiák használatában tudományos információk kereséséhez</w:t>
            </w:r>
            <w:r w:rsidRPr="0021630E">
              <w:rPr>
                <w:rFonts w:ascii="Times New Roman" w:hAnsi="Times New Roman" w:cs="Times New Roman"/>
                <w:lang w:val="uk-UA"/>
              </w:rPr>
              <w:t>.</w:t>
            </w:r>
          </w:p>
          <w:p w14:paraId="288CFA16" w14:textId="63BA657B" w:rsidR="0021630E" w:rsidRPr="0021630E" w:rsidRDefault="0021630E" w:rsidP="0021630E">
            <w:pPr>
              <w:shd w:val="clear" w:color="auto" w:fill="FFFFFF"/>
              <w:jc w:val="both"/>
              <w:rPr>
                <w:rFonts w:ascii="Times New Roman" w:hAnsi="Times New Roman" w:cs="Times New Roman"/>
                <w:lang w:val="uk-UA"/>
              </w:rPr>
            </w:pPr>
            <w:r w:rsidRPr="0021630E">
              <w:rPr>
                <w:rFonts w:ascii="Times New Roman" w:hAnsi="Times New Roman" w:cs="Times New Roman"/>
                <w:lang w:val="uk-UA"/>
              </w:rPr>
              <w:t xml:space="preserve">ПРН-1. </w:t>
            </w:r>
            <w:r w:rsidRPr="0021630E">
              <w:rPr>
                <w:rFonts w:ascii="Times New Roman" w:hAnsi="Times New Roman" w:cs="Times New Roman"/>
                <w:lang w:val="uk-UA"/>
              </w:rPr>
              <w:t xml:space="preserve">Ismeri és érti a földrajz alapfogalmait, paradigmáit, elméleteit és általános szerkezetét, kutatásának tárgyát, helyét és kapcsolatait a tudományok rendszerében, a földrajztudomány </w:t>
            </w:r>
            <w:r>
              <w:rPr>
                <w:rFonts w:ascii="Times New Roman" w:hAnsi="Times New Roman" w:cs="Times New Roman"/>
                <w:lang w:val="uk-UA"/>
              </w:rPr>
              <w:t>fejlődéstörténetének szakaszait</w:t>
            </w:r>
            <w:r w:rsidRPr="0021630E">
              <w:rPr>
                <w:rFonts w:ascii="Times New Roman" w:hAnsi="Times New Roman" w:cs="Times New Roman"/>
                <w:lang w:val="uk-UA"/>
              </w:rPr>
              <w:t>.</w:t>
            </w:r>
          </w:p>
          <w:p w14:paraId="4362E9D2" w14:textId="71D519D5" w:rsidR="0021630E" w:rsidRPr="0021630E" w:rsidRDefault="0021630E" w:rsidP="0021630E">
            <w:pPr>
              <w:shd w:val="clear" w:color="auto" w:fill="FFFFFF"/>
              <w:jc w:val="both"/>
              <w:rPr>
                <w:rFonts w:ascii="Times New Roman" w:hAnsi="Times New Roman" w:cs="Times New Roman"/>
                <w:lang w:val="uk-UA"/>
              </w:rPr>
            </w:pPr>
            <w:r w:rsidRPr="0021630E">
              <w:rPr>
                <w:rFonts w:ascii="Times New Roman" w:hAnsi="Times New Roman" w:cs="Times New Roman"/>
                <w:lang w:val="uk-UA"/>
              </w:rPr>
              <w:t xml:space="preserve">ПРН-2. </w:t>
            </w:r>
            <w:r>
              <w:rPr>
                <w:rFonts w:ascii="Times New Roman" w:hAnsi="Times New Roman" w:cs="Times New Roman"/>
              </w:rPr>
              <w:t>Meg tudja magyarázni</w:t>
            </w:r>
            <w:r w:rsidRPr="0021630E">
              <w:rPr>
                <w:rFonts w:ascii="Times New Roman" w:hAnsi="Times New Roman" w:cs="Times New Roman"/>
                <w:lang w:val="uk-UA"/>
              </w:rPr>
              <w:t xml:space="preserve"> a földrajzi burok és a földrajzi környezet térbeli differenciálódását </w:t>
            </w:r>
            <w:proofErr w:type="gramStart"/>
            <w:r w:rsidRPr="0021630E">
              <w:rPr>
                <w:rFonts w:ascii="Times New Roman" w:hAnsi="Times New Roman" w:cs="Times New Roman"/>
                <w:lang w:val="uk-UA"/>
              </w:rPr>
              <w:t>globális</w:t>
            </w:r>
            <w:proofErr w:type="gramEnd"/>
            <w:r w:rsidRPr="0021630E">
              <w:rPr>
                <w:rFonts w:ascii="Times New Roman" w:hAnsi="Times New Roman" w:cs="Times New Roman"/>
                <w:lang w:val="uk-UA"/>
              </w:rPr>
              <w:t>, regionális és helyi szinten</w:t>
            </w:r>
            <w:r w:rsidRPr="0021630E">
              <w:rPr>
                <w:rFonts w:ascii="Times New Roman" w:hAnsi="Times New Roman" w:cs="Times New Roman"/>
                <w:lang w:val="uk-UA"/>
              </w:rPr>
              <w:t>.</w:t>
            </w:r>
          </w:p>
          <w:p w14:paraId="44B0F03C" w14:textId="5E42E520" w:rsidR="0021630E" w:rsidRPr="0021630E" w:rsidRDefault="0021630E" w:rsidP="0021630E">
            <w:pPr>
              <w:shd w:val="clear" w:color="auto" w:fill="FFFFFF"/>
              <w:jc w:val="both"/>
              <w:rPr>
                <w:rFonts w:ascii="Times New Roman" w:eastAsia="Times New Roman" w:hAnsi="Times New Roman" w:cs="Times New Roman"/>
                <w:bCs/>
                <w:lang w:val="uk-UA"/>
              </w:rPr>
            </w:pPr>
            <w:r w:rsidRPr="0021630E">
              <w:rPr>
                <w:rFonts w:ascii="Times New Roman" w:hAnsi="Times New Roman" w:cs="Times New Roman"/>
                <w:lang w:val="uk-UA"/>
              </w:rPr>
              <w:t xml:space="preserve">ПРН-4. </w:t>
            </w:r>
            <w:r w:rsidRPr="0021630E">
              <w:rPr>
                <w:rFonts w:ascii="Times New Roman" w:hAnsi="Times New Roman" w:cs="Times New Roman"/>
                <w:lang w:val="uk-UA"/>
              </w:rPr>
              <w:t>Elmagyarázza a földrajzi környezetben a természetes és antropogén tényezők hatására bekövetkező változásokat, megfogalmazza a következményeket és a meghatározó tényezőket az emberiség fenntartható fejlődés</w:t>
            </w:r>
            <w:r>
              <w:rPr>
                <w:rFonts w:ascii="Times New Roman" w:hAnsi="Times New Roman" w:cs="Times New Roman"/>
              </w:rPr>
              <w:t>e</w:t>
            </w:r>
            <w:r>
              <w:rPr>
                <w:rFonts w:ascii="Times New Roman" w:hAnsi="Times New Roman" w:cs="Times New Roman"/>
                <w:lang w:val="uk-UA"/>
              </w:rPr>
              <w:t xml:space="preserve"> koncepciójának kontextusában</w:t>
            </w:r>
            <w:r w:rsidRPr="0021630E">
              <w:rPr>
                <w:rFonts w:ascii="Times New Roman" w:hAnsi="Times New Roman" w:cs="Times New Roman"/>
                <w:lang w:val="uk-UA"/>
              </w:rPr>
              <w:t>.</w:t>
            </w:r>
          </w:p>
          <w:p w14:paraId="3833460E" w14:textId="046F519C" w:rsidR="00807EB1" w:rsidRPr="0021630E" w:rsidRDefault="0021630E" w:rsidP="0021630E">
            <w:pPr>
              <w:jc w:val="both"/>
              <w:rPr>
                <w:rFonts w:ascii="Times New Roman" w:hAnsi="Times New Roman" w:cs="Times New Roman"/>
                <w:lang w:val="uk-UA"/>
              </w:rPr>
            </w:pPr>
            <w:r w:rsidRPr="0021630E">
              <w:rPr>
                <w:rFonts w:ascii="Times New Roman" w:hAnsi="Times New Roman" w:cs="Times New Roman"/>
                <w:lang w:val="uk-UA"/>
              </w:rPr>
              <w:t xml:space="preserve">ПРН-6. </w:t>
            </w:r>
            <w:r w:rsidRPr="0021630E">
              <w:rPr>
                <w:rFonts w:ascii="Times New Roman" w:hAnsi="Times New Roman" w:cs="Times New Roman"/>
                <w:lang w:val="uk-UA"/>
              </w:rPr>
              <w:t>Alkalmazza a földrajz alapvető terminológiai és fogalmi apparátusát, elméleti és empirikus eredményeit olyan szinten, amely lehetővé teszi a természetföldrajzi és társadalomföldrajzi jelenségek és folyamatok értelmezését, a modern földrajz</w:t>
            </w:r>
            <w:r>
              <w:rPr>
                <w:rFonts w:ascii="Times New Roman" w:hAnsi="Times New Roman" w:cs="Times New Roman"/>
              </w:rPr>
              <w:t>tudomány</w:t>
            </w:r>
            <w:r w:rsidRPr="0021630E">
              <w:rPr>
                <w:rFonts w:ascii="Times New Roman" w:hAnsi="Times New Roman" w:cs="Times New Roman"/>
                <w:lang w:val="uk-UA"/>
              </w:rPr>
              <w:t xml:space="preserve"> problematikus kérdéseivel kapcsolatos különböző nézetek </w:t>
            </w:r>
            <w:r>
              <w:rPr>
                <w:rFonts w:ascii="Times New Roman" w:hAnsi="Times New Roman" w:cs="Times New Roman"/>
                <w:lang w:val="uk-UA"/>
              </w:rPr>
              <w:t>összehasonlítását</w:t>
            </w:r>
            <w:r w:rsidRPr="0021630E">
              <w:rPr>
                <w:rFonts w:ascii="Times New Roman" w:hAnsi="Times New Roman" w:cs="Times New Roman"/>
                <w:lang w:val="uk-UA"/>
              </w:rPr>
              <w:t>.</w:t>
            </w:r>
          </w:p>
        </w:tc>
      </w:tr>
      <w:tr w:rsidR="00807EB1" w:rsidRPr="0033228B" w14:paraId="669BB76C" w14:textId="77777777" w:rsidTr="00A15804">
        <w:tc>
          <w:tcPr>
            <w:tcW w:w="10194" w:type="dxa"/>
            <w:gridSpan w:val="5"/>
            <w:shd w:val="clear" w:color="auto" w:fill="FFC000"/>
            <w:vAlign w:val="center"/>
          </w:tcPr>
          <w:p w14:paraId="25AD9331" w14:textId="77777777" w:rsidR="00807EB1" w:rsidRDefault="00807EB1" w:rsidP="00807EB1">
            <w:pPr>
              <w:jc w:val="center"/>
              <w:rPr>
                <w:rFonts w:ascii="Times New Roman" w:hAnsi="Times New Roman" w:cs="Times New Roman"/>
                <w:b/>
              </w:rPr>
            </w:pPr>
            <w:r w:rsidRPr="005A0234">
              <w:rPr>
                <w:rFonts w:ascii="Times New Roman" w:hAnsi="Times New Roman" w:cs="Times New Roman"/>
                <w:b/>
              </w:rPr>
              <w:lastRenderedPageBreak/>
              <w:t>Контроль та оц</w:t>
            </w:r>
            <w:r>
              <w:rPr>
                <w:rFonts w:ascii="Times New Roman" w:hAnsi="Times New Roman" w:cs="Times New Roman"/>
                <w:b/>
              </w:rPr>
              <w:t>інювання результатів навчання</w:t>
            </w:r>
          </w:p>
          <w:p w14:paraId="6D80E021" w14:textId="77777777" w:rsidR="00807EB1" w:rsidRDefault="00807EB1" w:rsidP="00807EB1">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807EB1" w:rsidRPr="005A0234" w:rsidRDefault="00807EB1" w:rsidP="00807EB1">
            <w:pPr>
              <w:jc w:val="center"/>
              <w:rPr>
                <w:rFonts w:ascii="Times New Roman" w:hAnsi="Times New Roman" w:cs="Times New Roman"/>
                <w:b/>
                <w:sz w:val="20"/>
                <w:szCs w:val="20"/>
              </w:rPr>
            </w:pPr>
            <w:r w:rsidRPr="005A0234">
              <w:rPr>
                <w:rFonts w:ascii="Times New Roman" w:hAnsi="Times New Roman" w:cs="Times New Roman"/>
                <w:b/>
              </w:rPr>
              <w:t>Assessment of learning outcomes</w:t>
            </w:r>
          </w:p>
        </w:tc>
      </w:tr>
      <w:tr w:rsidR="00807EB1" w:rsidRPr="0033228B" w14:paraId="303C97B4" w14:textId="77777777" w:rsidTr="00A15804">
        <w:tc>
          <w:tcPr>
            <w:tcW w:w="4703" w:type="dxa"/>
            <w:gridSpan w:val="2"/>
            <w:vAlign w:val="center"/>
          </w:tcPr>
          <w:p w14:paraId="6FC5AA23" w14:textId="77777777" w:rsidR="00807EB1" w:rsidRPr="004305F9" w:rsidRDefault="00807EB1" w:rsidP="00807EB1">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t>Поточний контроль</w:t>
            </w:r>
          </w:p>
          <w:p w14:paraId="3E6221C8" w14:textId="2EB57794"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 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807EB1" w:rsidRPr="004305F9" w:rsidRDefault="00807EB1" w:rsidP="00807EB1">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807EB1" w:rsidRPr="004305F9" w:rsidRDefault="00807EB1" w:rsidP="00807EB1">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807EB1" w:rsidRPr="00F82022" w:rsidRDefault="00807EB1" w:rsidP="00807EB1">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807EB1" w:rsidRPr="004305F9" w:rsidRDefault="00807EB1" w:rsidP="00807EB1">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vAlign w:val="center"/>
          </w:tcPr>
          <w:p w14:paraId="4A61B6F4" w14:textId="77777777" w:rsidR="00807EB1" w:rsidRPr="00F82022" w:rsidRDefault="00807EB1" w:rsidP="00807EB1">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t>Підсумковий контроль</w:t>
            </w:r>
          </w:p>
          <w:p w14:paraId="2CEDBECE" w14:textId="456C1317"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95BBB0F" w:rsidR="00807EB1" w:rsidRPr="00F82022" w:rsidRDefault="00807EB1" w:rsidP="00807EB1">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 xml:space="preserve">Мета підсумкового оцінювання </w:t>
            </w:r>
            <w:r w:rsidR="00D4049C">
              <w:rPr>
                <w:rFonts w:ascii="Times New Roman" w:hAnsi="Times New Roman" w:cs="Times New Roman"/>
                <w:sz w:val="16"/>
                <w:szCs w:val="16"/>
              </w:rPr>
              <w:t>–</w:t>
            </w:r>
            <w:r w:rsidRPr="00F82022">
              <w:rPr>
                <w:rFonts w:ascii="Times New Roman" w:hAnsi="Times New Roman" w:cs="Times New Roman"/>
                <w:sz w:val="16"/>
                <w:szCs w:val="16"/>
                <w:lang w:val="uk-UA"/>
              </w:rPr>
              <w:t xml:space="preserve">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807EB1" w:rsidRPr="00F82022" w:rsidRDefault="00807EB1" w:rsidP="00807EB1">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0A40DB8A" w14:textId="42FE219A" w:rsidR="00807EB1" w:rsidRPr="00F82022" w:rsidRDefault="00807EB1" w:rsidP="00807EB1">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34CDA8A4" w14:textId="77777777" w:rsidR="00807EB1" w:rsidRPr="00F82022" w:rsidRDefault="00807EB1" w:rsidP="00807EB1">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807EB1" w:rsidRPr="00F82022" w:rsidRDefault="00807EB1" w:rsidP="00807EB1">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807EB1" w:rsidRPr="0033228B" w:rsidRDefault="00807EB1" w:rsidP="00807EB1">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807EB1" w:rsidRPr="0033228B" w14:paraId="1C601E21" w14:textId="77777777" w:rsidTr="00A15804">
        <w:tc>
          <w:tcPr>
            <w:tcW w:w="2830" w:type="dxa"/>
            <w:vAlign w:val="center"/>
          </w:tcPr>
          <w:p w14:paraId="041E7D07" w14:textId="1DD10EC2"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 методи, інструменти контролю</w:t>
            </w:r>
          </w:p>
          <w:p w14:paraId="7B2F8121"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63F7F751" w14:textId="66A15E12" w:rsidR="00807EB1" w:rsidRPr="00994A16" w:rsidRDefault="00807EB1" w:rsidP="00807EB1">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Forms, methods, and tools of assessment</w:t>
            </w:r>
          </w:p>
        </w:tc>
        <w:tc>
          <w:tcPr>
            <w:tcW w:w="1873" w:type="dxa"/>
            <w:vAlign w:val="center"/>
          </w:tcPr>
          <w:p w14:paraId="2C4AE012" w14:textId="77777777"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484372C"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10FA311F" w14:textId="14189D2E" w:rsidR="00807EB1" w:rsidRPr="00994A16" w:rsidRDefault="00807EB1" w:rsidP="00807EB1">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Maximum achievable points</w:t>
            </w:r>
          </w:p>
        </w:tc>
        <w:tc>
          <w:tcPr>
            <w:tcW w:w="2580" w:type="dxa"/>
            <w:vAlign w:val="center"/>
          </w:tcPr>
          <w:p w14:paraId="1F19F4C5" w14:textId="7894BCC5"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 методи, інструменти контролю</w:t>
            </w:r>
          </w:p>
          <w:p w14:paraId="230867DF"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4F227B5" w14:textId="73A4D54D" w:rsidR="00807EB1" w:rsidRPr="00994A16" w:rsidRDefault="00807EB1" w:rsidP="00807EB1">
            <w:pPr>
              <w:jc w:val="center"/>
              <w:rPr>
                <w:rFonts w:ascii="Times New Roman" w:hAnsi="Times New Roman" w:cs="Times New Roman"/>
                <w:b/>
                <w:bCs/>
                <w:sz w:val="20"/>
                <w:szCs w:val="20"/>
              </w:rPr>
            </w:pPr>
            <w:r w:rsidRPr="00994A16">
              <w:rPr>
                <w:rFonts w:ascii="Times New Roman" w:hAnsi="Times New Roman" w:cs="Times New Roman"/>
                <w:b/>
                <w:bCs/>
                <w:sz w:val="20"/>
                <w:szCs w:val="20"/>
              </w:rPr>
              <w:t>Forms, methods, and tools of assessment</w:t>
            </w:r>
          </w:p>
        </w:tc>
        <w:tc>
          <w:tcPr>
            <w:tcW w:w="2911" w:type="dxa"/>
            <w:gridSpan w:val="2"/>
            <w:vAlign w:val="center"/>
          </w:tcPr>
          <w:p w14:paraId="5ECCFBC1" w14:textId="77777777" w:rsidR="00807EB1" w:rsidRPr="00994A16" w:rsidRDefault="00807EB1" w:rsidP="00807EB1">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6FA5867" w14:textId="77777777" w:rsidR="00807EB1" w:rsidRPr="00994A16" w:rsidRDefault="00807EB1" w:rsidP="00807EB1">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693B20A4" w14:textId="4CD8FF68" w:rsidR="00807EB1" w:rsidRPr="00994A16" w:rsidRDefault="00807EB1" w:rsidP="00807EB1">
            <w:pPr>
              <w:jc w:val="center"/>
              <w:rPr>
                <w:rFonts w:ascii="Times New Roman" w:hAnsi="Times New Roman" w:cs="Times New Roman"/>
                <w:b/>
                <w:bCs/>
                <w:sz w:val="20"/>
                <w:szCs w:val="20"/>
              </w:rPr>
            </w:pPr>
            <w:r w:rsidRPr="00994A16">
              <w:rPr>
                <w:rFonts w:ascii="Times New Roman" w:hAnsi="Times New Roman" w:cs="Times New Roman"/>
                <w:b/>
                <w:bCs/>
                <w:sz w:val="20"/>
                <w:szCs w:val="20"/>
              </w:rPr>
              <w:t>Maximum achievable points</w:t>
            </w:r>
          </w:p>
        </w:tc>
      </w:tr>
      <w:tr w:rsidR="000B2E9B" w:rsidRPr="0033228B" w14:paraId="0E252B7F" w14:textId="77777777" w:rsidTr="00A15804">
        <w:tc>
          <w:tcPr>
            <w:tcW w:w="2830" w:type="dxa"/>
            <w:shd w:val="clear" w:color="auto" w:fill="FFC000"/>
            <w:vAlign w:val="center"/>
          </w:tcPr>
          <w:p w14:paraId="2DCE8D90" w14:textId="4B1B7F56"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1E4E68E"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Aktivitás a gyakorlati, szemináriumi órákon</w:t>
            </w:r>
          </w:p>
          <w:p w14:paraId="220B34FC" w14:textId="39D7F500"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vAlign w:val="center"/>
          </w:tcPr>
          <w:p w14:paraId="22FC7CAB" w14:textId="5C350C6E" w:rsidR="000B2E9B" w:rsidRPr="0033228B" w:rsidRDefault="00760D0C"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val="restart"/>
            <w:shd w:val="clear" w:color="auto" w:fill="92D050"/>
            <w:vAlign w:val="center"/>
          </w:tcPr>
          <w:p w14:paraId="620534D9" w14:textId="5A1F79CC" w:rsidR="000B2E9B" w:rsidRPr="00D4049C" w:rsidRDefault="00760D0C" w:rsidP="000B2E9B">
            <w:pPr>
              <w:jc w:val="center"/>
              <w:rPr>
                <w:rFonts w:ascii="Times New Roman" w:hAnsi="Times New Roman" w:cs="Times New Roman"/>
                <w:sz w:val="20"/>
                <w:szCs w:val="20"/>
              </w:rPr>
            </w:pPr>
            <w:r>
              <w:rPr>
                <w:rFonts w:ascii="Times New Roman" w:hAnsi="Times New Roman" w:cs="Times New Roman"/>
                <w:sz w:val="20"/>
                <w:szCs w:val="20"/>
                <w:lang w:val="uk-UA"/>
              </w:rPr>
              <w:t>Іспит</w:t>
            </w:r>
            <w:r w:rsidR="000B2E9B" w:rsidRPr="003C3DA3">
              <w:rPr>
                <w:rFonts w:ascii="Times New Roman" w:hAnsi="Times New Roman" w:cs="Times New Roman"/>
                <w:sz w:val="20"/>
                <w:szCs w:val="20"/>
              </w:rPr>
              <w:t xml:space="preserve">: </w:t>
            </w:r>
            <w:r>
              <w:rPr>
                <w:rFonts w:ascii="Times New Roman" w:hAnsi="Times New Roman" w:cs="Times New Roman"/>
                <w:sz w:val="20"/>
                <w:szCs w:val="20"/>
                <w:lang w:val="uk-UA"/>
              </w:rPr>
              <w:t>усний</w:t>
            </w:r>
          </w:p>
          <w:p w14:paraId="2C5AD4B5" w14:textId="7F66ECE2" w:rsidR="000B2E9B" w:rsidRPr="000B438B" w:rsidRDefault="00760D0C" w:rsidP="00760D0C">
            <w:pPr>
              <w:jc w:val="center"/>
              <w:rPr>
                <w:rFonts w:ascii="Times New Roman" w:hAnsi="Times New Roman" w:cs="Times New Roman"/>
                <w:sz w:val="20"/>
                <w:szCs w:val="20"/>
              </w:rPr>
            </w:pPr>
            <w:r>
              <w:rPr>
                <w:rFonts w:ascii="Times New Roman" w:hAnsi="Times New Roman" w:cs="Times New Roman"/>
                <w:sz w:val="20"/>
                <w:szCs w:val="20"/>
              </w:rPr>
              <w:t>Vizsga</w:t>
            </w:r>
            <w:r w:rsidR="00D4049C">
              <w:rPr>
                <w:rFonts w:ascii="Times New Roman" w:hAnsi="Times New Roman" w:cs="Times New Roman"/>
                <w:sz w:val="20"/>
                <w:szCs w:val="20"/>
              </w:rPr>
              <w:t>:</w:t>
            </w:r>
            <w:r w:rsidR="000B2E9B" w:rsidRPr="003C3DA3">
              <w:rPr>
                <w:rFonts w:ascii="Times New Roman" w:hAnsi="Times New Roman" w:cs="Times New Roman"/>
                <w:sz w:val="20"/>
                <w:szCs w:val="20"/>
              </w:rPr>
              <w:t xml:space="preserve"> </w:t>
            </w:r>
            <w:r>
              <w:rPr>
                <w:rFonts w:ascii="Times New Roman" w:hAnsi="Times New Roman" w:cs="Times New Roman"/>
                <w:sz w:val="20"/>
                <w:szCs w:val="20"/>
              </w:rPr>
              <w:t>szóbeli</w:t>
            </w:r>
          </w:p>
        </w:tc>
        <w:tc>
          <w:tcPr>
            <w:tcW w:w="2911" w:type="dxa"/>
            <w:gridSpan w:val="2"/>
            <w:vMerge w:val="restart"/>
            <w:shd w:val="clear" w:color="auto" w:fill="FFC000"/>
            <w:vAlign w:val="center"/>
          </w:tcPr>
          <w:p w14:paraId="4B476CC9" w14:textId="06864673" w:rsidR="000B2E9B" w:rsidRPr="0033228B" w:rsidRDefault="00760D0C" w:rsidP="000B2E9B">
            <w:pPr>
              <w:jc w:val="center"/>
              <w:rPr>
                <w:rFonts w:ascii="Times New Roman" w:hAnsi="Times New Roman" w:cs="Times New Roman"/>
                <w:sz w:val="20"/>
                <w:szCs w:val="20"/>
              </w:rPr>
            </w:pPr>
            <w:r>
              <w:rPr>
                <w:rFonts w:ascii="Times New Roman" w:hAnsi="Times New Roman" w:cs="Times New Roman"/>
                <w:sz w:val="20"/>
                <w:szCs w:val="20"/>
              </w:rPr>
              <w:t>6</w:t>
            </w:r>
            <w:r w:rsidR="000B2E9B">
              <w:rPr>
                <w:rFonts w:ascii="Times New Roman" w:hAnsi="Times New Roman" w:cs="Times New Roman"/>
                <w:sz w:val="20"/>
                <w:szCs w:val="20"/>
              </w:rPr>
              <w:t>0</w:t>
            </w:r>
          </w:p>
        </w:tc>
      </w:tr>
      <w:tr w:rsidR="000B2E9B" w:rsidRPr="0033228B" w14:paraId="48ADE486" w14:textId="77777777" w:rsidTr="00A15804">
        <w:tc>
          <w:tcPr>
            <w:tcW w:w="2830" w:type="dxa"/>
            <w:shd w:val="clear" w:color="auto" w:fill="FFC000"/>
            <w:vAlign w:val="center"/>
          </w:tcPr>
          <w:p w14:paraId="5D1BC575"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vAlign w:val="center"/>
          </w:tcPr>
          <w:p w14:paraId="41718917" w14:textId="64B9D1DE" w:rsidR="000B2E9B" w:rsidRPr="0033228B" w:rsidRDefault="00CC02C7" w:rsidP="00760D0C">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1</w:t>
            </w:r>
            <w:r w:rsidR="00760D0C">
              <w:rPr>
                <w:rStyle w:val="Kiemels2"/>
                <w:rFonts w:ascii="Times New Roman" w:hAnsi="Times New Roman" w:cs="Times New Roman"/>
                <w:b w:val="0"/>
                <w:sz w:val="20"/>
                <w:szCs w:val="20"/>
              </w:rPr>
              <w:t>2</w:t>
            </w:r>
          </w:p>
        </w:tc>
        <w:tc>
          <w:tcPr>
            <w:tcW w:w="2580" w:type="dxa"/>
            <w:vMerge/>
            <w:shd w:val="clear" w:color="auto" w:fill="92D050"/>
            <w:vAlign w:val="center"/>
          </w:tcPr>
          <w:p w14:paraId="0919187C" w14:textId="77777777"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0B2E9B" w:rsidRPr="0033228B" w:rsidRDefault="000B2E9B" w:rsidP="000B2E9B">
            <w:pPr>
              <w:jc w:val="center"/>
              <w:rPr>
                <w:rFonts w:ascii="Times New Roman" w:hAnsi="Times New Roman" w:cs="Times New Roman"/>
                <w:sz w:val="20"/>
                <w:szCs w:val="20"/>
              </w:rPr>
            </w:pPr>
          </w:p>
        </w:tc>
      </w:tr>
      <w:tr w:rsidR="000B2E9B" w:rsidRPr="0033228B" w14:paraId="6D5712D7" w14:textId="77777777" w:rsidTr="00A15804">
        <w:tc>
          <w:tcPr>
            <w:tcW w:w="2830" w:type="dxa"/>
            <w:shd w:val="clear" w:color="auto" w:fill="FFC000"/>
            <w:vAlign w:val="center"/>
          </w:tcPr>
          <w:p w14:paraId="0913726E"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72F5C617"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vAlign w:val="center"/>
          </w:tcPr>
          <w:p w14:paraId="4DD385A0" w14:textId="3C21B26E"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47F33095" w14:textId="7DA1FB6B"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0B2E9B" w:rsidRPr="0033228B" w:rsidRDefault="000B2E9B" w:rsidP="000B2E9B">
            <w:pPr>
              <w:jc w:val="center"/>
              <w:rPr>
                <w:rFonts w:ascii="Times New Roman" w:hAnsi="Times New Roman" w:cs="Times New Roman"/>
                <w:sz w:val="20"/>
                <w:szCs w:val="20"/>
              </w:rPr>
            </w:pPr>
          </w:p>
        </w:tc>
      </w:tr>
      <w:tr w:rsidR="000B2E9B" w:rsidRPr="0033228B" w14:paraId="1F2F01E6" w14:textId="77777777" w:rsidTr="00A15804">
        <w:tc>
          <w:tcPr>
            <w:tcW w:w="2830" w:type="dxa"/>
            <w:shd w:val="clear" w:color="auto" w:fill="FFC000"/>
            <w:vAlign w:val="center"/>
          </w:tcPr>
          <w:p w14:paraId="56DEE93A"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lastRenderedPageBreak/>
              <w:t>Написання контрольних робіт, тестів</w:t>
            </w:r>
          </w:p>
          <w:p w14:paraId="4F4295BC"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vAlign w:val="center"/>
          </w:tcPr>
          <w:p w14:paraId="5CDC330B" w14:textId="63FB1C38" w:rsidR="000B2E9B" w:rsidRPr="0033228B" w:rsidRDefault="00760D0C"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54006204" w14:textId="77777777"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0B2E9B" w:rsidRPr="0033228B" w:rsidRDefault="000B2E9B" w:rsidP="000B2E9B">
            <w:pPr>
              <w:jc w:val="center"/>
              <w:rPr>
                <w:rFonts w:ascii="Times New Roman" w:hAnsi="Times New Roman" w:cs="Times New Roman"/>
                <w:sz w:val="20"/>
                <w:szCs w:val="20"/>
              </w:rPr>
            </w:pPr>
          </w:p>
        </w:tc>
      </w:tr>
      <w:tr w:rsidR="000B2E9B" w:rsidRPr="0033228B" w14:paraId="3BFD7AFD" w14:textId="77777777" w:rsidTr="00A15804">
        <w:tc>
          <w:tcPr>
            <w:tcW w:w="2830" w:type="dxa"/>
            <w:shd w:val="clear" w:color="auto" w:fill="FFC000"/>
            <w:vAlign w:val="center"/>
          </w:tcPr>
          <w:p w14:paraId="458F11B0"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vAlign w:val="center"/>
          </w:tcPr>
          <w:p w14:paraId="2BCD8C24" w14:textId="32DA7DF5" w:rsidR="000B2E9B" w:rsidRPr="0033228B" w:rsidRDefault="000B2E9B"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0</w:t>
            </w:r>
          </w:p>
        </w:tc>
        <w:tc>
          <w:tcPr>
            <w:tcW w:w="2580" w:type="dxa"/>
            <w:vMerge/>
            <w:shd w:val="clear" w:color="auto" w:fill="92D050"/>
            <w:vAlign w:val="center"/>
          </w:tcPr>
          <w:p w14:paraId="6BEB9DB9" w14:textId="4A3731EE" w:rsidR="000B2E9B" w:rsidRPr="0033228B" w:rsidRDefault="000B2E9B" w:rsidP="000B2E9B">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0B2E9B" w:rsidRPr="0033228B" w:rsidRDefault="000B2E9B" w:rsidP="000B2E9B">
            <w:pPr>
              <w:jc w:val="center"/>
              <w:rPr>
                <w:rFonts w:ascii="Times New Roman" w:hAnsi="Times New Roman" w:cs="Times New Roman"/>
                <w:sz w:val="20"/>
                <w:szCs w:val="20"/>
              </w:rPr>
            </w:pPr>
          </w:p>
        </w:tc>
      </w:tr>
      <w:tr w:rsidR="000B2E9B" w:rsidRPr="0033228B" w14:paraId="66309536" w14:textId="77777777" w:rsidTr="00A15804">
        <w:tc>
          <w:tcPr>
            <w:tcW w:w="2830" w:type="dxa"/>
            <w:shd w:val="clear" w:color="auto" w:fill="FFC000"/>
            <w:vAlign w:val="center"/>
          </w:tcPr>
          <w:p w14:paraId="2D6A4CB3" w14:textId="77777777" w:rsidR="000B2E9B" w:rsidRPr="0033228B" w:rsidRDefault="000B2E9B" w:rsidP="000B2E9B">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187AAC65" w14:textId="77777777" w:rsidR="000B2E9B" w:rsidRDefault="000B2E9B" w:rsidP="000B2E9B">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0B2E9B" w:rsidRPr="00092834" w:rsidRDefault="000B2E9B" w:rsidP="000B2E9B">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vAlign w:val="center"/>
          </w:tcPr>
          <w:p w14:paraId="2FDC20F9" w14:textId="0A1DD51D" w:rsidR="000B2E9B" w:rsidRPr="0033228B" w:rsidRDefault="00760D0C" w:rsidP="000B2E9B">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28</w:t>
            </w:r>
          </w:p>
        </w:tc>
        <w:tc>
          <w:tcPr>
            <w:tcW w:w="2580" w:type="dxa"/>
            <w:vMerge/>
            <w:shd w:val="clear" w:color="auto" w:fill="92D050"/>
            <w:vAlign w:val="center"/>
          </w:tcPr>
          <w:p w14:paraId="664CF654" w14:textId="77777777" w:rsidR="000B2E9B" w:rsidRPr="0033228B" w:rsidRDefault="000B2E9B" w:rsidP="000B2E9B">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0B2E9B" w:rsidRPr="0033228B" w:rsidRDefault="000B2E9B" w:rsidP="000B2E9B">
            <w:pPr>
              <w:jc w:val="center"/>
              <w:rPr>
                <w:rFonts w:ascii="Times New Roman" w:hAnsi="Times New Roman" w:cs="Times New Roman"/>
                <w:b/>
                <w:sz w:val="20"/>
                <w:szCs w:val="20"/>
              </w:rPr>
            </w:pPr>
          </w:p>
        </w:tc>
      </w:tr>
      <w:tr w:rsidR="000B2E9B" w:rsidRPr="0033228B" w14:paraId="47825E82" w14:textId="77777777" w:rsidTr="00A15804">
        <w:tc>
          <w:tcPr>
            <w:tcW w:w="10194" w:type="dxa"/>
            <w:gridSpan w:val="5"/>
            <w:vAlign w:val="center"/>
          </w:tcPr>
          <w:p w14:paraId="1D8219ED" w14:textId="77777777" w:rsidR="000B2E9B" w:rsidRDefault="000B2E9B" w:rsidP="000B2E9B">
            <w:pPr>
              <w:jc w:val="center"/>
              <w:rPr>
                <w:rFonts w:ascii="Times New Roman" w:hAnsi="Times New Roman" w:cs="Times New Roman"/>
                <w:b/>
                <w:sz w:val="20"/>
                <w:szCs w:val="20"/>
                <w:lang w:val="uk-UA"/>
              </w:rPr>
            </w:pPr>
          </w:p>
          <w:p w14:paraId="065C67AF" w14:textId="77777777" w:rsidR="000B2E9B" w:rsidRDefault="000B2E9B" w:rsidP="000B2E9B">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Megszerezhető összpontszám / Maximum achievable points</w:t>
            </w:r>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0B2E9B" w:rsidRPr="00E46559" w:rsidRDefault="000B2E9B" w:rsidP="000B2E9B">
            <w:pPr>
              <w:rPr>
                <w:rFonts w:ascii="Times New Roman" w:hAnsi="Times New Roman" w:cs="Times New Roman"/>
                <w:b/>
                <w:sz w:val="20"/>
                <w:szCs w:val="20"/>
              </w:rPr>
            </w:pPr>
          </w:p>
        </w:tc>
      </w:tr>
      <w:tr w:rsidR="000B2E9B" w:rsidRPr="0033228B" w14:paraId="17F7E2A7" w14:textId="77777777" w:rsidTr="005A0234">
        <w:tc>
          <w:tcPr>
            <w:tcW w:w="10194" w:type="dxa"/>
            <w:gridSpan w:val="5"/>
            <w:shd w:val="clear" w:color="auto" w:fill="FFC000"/>
            <w:vAlign w:val="center"/>
          </w:tcPr>
          <w:p w14:paraId="690C4D21" w14:textId="7BC2502E" w:rsidR="000B2E9B" w:rsidRDefault="000B2E9B" w:rsidP="000B2E9B">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0B2E9B" w:rsidRPr="0033228B" w14:paraId="2B2A6472" w14:textId="77777777" w:rsidTr="00A15804">
        <w:tc>
          <w:tcPr>
            <w:tcW w:w="10194" w:type="dxa"/>
            <w:gridSpan w:val="5"/>
            <w:vAlign w:val="center"/>
          </w:tcPr>
          <w:p w14:paraId="2401CAD6" w14:textId="77777777" w:rsidR="000B2E9B" w:rsidRPr="005A0234" w:rsidRDefault="000B2E9B" w:rsidP="000B2E9B">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Коротко зазначте основні критерії оцінювання або вкажіть, де здобувачі освіти можуть ознайомитися з детальними критеріями оцінювання.</w:t>
            </w:r>
          </w:p>
          <w:p w14:paraId="73CF2A70" w14:textId="77777777" w:rsidR="000B2E9B" w:rsidRPr="005A0234" w:rsidRDefault="000B2E9B" w:rsidP="000B2E9B">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Röviden adja meg az értékelés fő szempontjait, vagy jelölje meg, hol érhetők el a hallgatók számára a részletes értékelési kritériumok.</w:t>
            </w:r>
          </w:p>
          <w:p w14:paraId="03533BD1" w14:textId="70D9185B" w:rsidR="000B2E9B" w:rsidRPr="005A0234" w:rsidRDefault="000B2E9B" w:rsidP="000B2E9B">
            <w:pPr>
              <w:jc w:val="center"/>
              <w:rPr>
                <w:rFonts w:ascii="Times New Roman" w:eastAsia="Times New Roman" w:hAnsi="Times New Roman" w:cs="Times New Roman"/>
                <w:sz w:val="24"/>
                <w:szCs w:val="24"/>
                <w:lang w:eastAsia="hu-HU"/>
              </w:rPr>
            </w:pPr>
            <w:r w:rsidRPr="005A0234">
              <w:rPr>
                <w:rFonts w:ascii="Times New Roman" w:eastAsia="Times New Roman" w:hAnsi="Times New Roman" w:cs="Times New Roman"/>
                <w:bCs/>
                <w:sz w:val="16"/>
                <w:szCs w:val="16"/>
                <w:lang w:eastAsia="hu-HU"/>
              </w:rPr>
              <w:t>Briefly specify the main assessment criteria or indicate where detailed assessment criteria are available to students.</w:t>
            </w:r>
          </w:p>
        </w:tc>
      </w:tr>
      <w:tr w:rsidR="000B2E9B" w:rsidRPr="0033228B" w14:paraId="62CAB6B8" w14:textId="77777777" w:rsidTr="00A15804">
        <w:tc>
          <w:tcPr>
            <w:tcW w:w="10194" w:type="dxa"/>
            <w:gridSpan w:val="5"/>
            <w:vAlign w:val="center"/>
          </w:tcPr>
          <w:p w14:paraId="2D5CF90A" w14:textId="77777777" w:rsidR="000B2E9B" w:rsidRDefault="000B2E9B" w:rsidP="000B2E9B">
            <w:pPr>
              <w:jc w:val="center"/>
              <w:rPr>
                <w:rFonts w:ascii="Times New Roman" w:hAnsi="Times New Roman" w:cs="Times New Roman"/>
                <w:b/>
                <w:sz w:val="20"/>
                <w:szCs w:val="20"/>
                <w:lang w:val="uk-UA"/>
              </w:rPr>
            </w:pPr>
          </w:p>
        </w:tc>
      </w:tr>
      <w:tr w:rsidR="000B2E9B" w:rsidRPr="0033228B" w14:paraId="0F75B78C" w14:textId="77777777" w:rsidTr="00A15804">
        <w:tc>
          <w:tcPr>
            <w:tcW w:w="10194" w:type="dxa"/>
            <w:gridSpan w:val="5"/>
            <w:shd w:val="clear" w:color="auto" w:fill="FFC000"/>
            <w:vAlign w:val="center"/>
          </w:tcPr>
          <w:p w14:paraId="22BFD622" w14:textId="77777777" w:rsidR="000B2E9B" w:rsidRPr="0033228B" w:rsidRDefault="000B2E9B" w:rsidP="000B2E9B">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0B2E9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26C5DB2B" w14:textId="51F6E943" w:rsidR="000B2E9B" w:rsidRPr="0033228B" w:rsidRDefault="000B2E9B" w:rsidP="000B2E9B">
            <w:pPr>
              <w:jc w:val="center"/>
              <w:rPr>
                <w:rFonts w:ascii="Times New Roman" w:hAnsi="Times New Roman" w:cs="Times New Roman"/>
                <w:sz w:val="20"/>
                <w:szCs w:val="20"/>
              </w:rPr>
            </w:pPr>
            <w:r w:rsidRPr="00E46559">
              <w:rPr>
                <w:rFonts w:ascii="Times New Roman" w:hAnsi="Times New Roman" w:cs="Times New Roman"/>
                <w:sz w:val="20"/>
                <w:szCs w:val="20"/>
              </w:rPr>
              <w:t>Is it possible to receive an automatic grade?</w:t>
            </w:r>
          </w:p>
        </w:tc>
      </w:tr>
      <w:tr w:rsidR="001C36C3" w:rsidRPr="0033228B" w14:paraId="70AE2CCC" w14:textId="77777777" w:rsidTr="00633D85">
        <w:tc>
          <w:tcPr>
            <w:tcW w:w="2830" w:type="dxa"/>
            <w:vAlign w:val="center"/>
          </w:tcPr>
          <w:p w14:paraId="68FE9490" w14:textId="3BDBD2F5" w:rsidR="001C36C3" w:rsidRPr="000044BE" w:rsidRDefault="00760D0C" w:rsidP="001C36C3">
            <w:pPr>
              <w:jc w:val="center"/>
              <w:rPr>
                <w:rFonts w:ascii="Times New Roman" w:hAnsi="Times New Roman" w:cs="Times New Roman"/>
                <w:b/>
                <w:sz w:val="20"/>
                <w:szCs w:val="20"/>
              </w:rPr>
            </w:pPr>
            <w:r>
              <w:rPr>
                <w:rFonts w:ascii="Times New Roman" w:hAnsi="Times New Roman" w:cs="Times New Roman"/>
                <w:b/>
                <w:sz w:val="20"/>
                <w:szCs w:val="20"/>
                <w:lang w:val="uk-UA"/>
              </w:rPr>
              <w:t>Ні</w:t>
            </w:r>
          </w:p>
          <w:p w14:paraId="6FDD9A91" w14:textId="2686D9FD" w:rsidR="001C36C3" w:rsidRPr="0033228B" w:rsidRDefault="00760D0C" w:rsidP="001C36C3">
            <w:pPr>
              <w:jc w:val="center"/>
              <w:rPr>
                <w:rFonts w:ascii="Times New Roman" w:hAnsi="Times New Roman" w:cs="Times New Roman"/>
                <w:b/>
                <w:sz w:val="20"/>
                <w:szCs w:val="20"/>
              </w:rPr>
            </w:pPr>
            <w:r>
              <w:rPr>
                <w:rFonts w:ascii="Times New Roman" w:hAnsi="Times New Roman" w:cs="Times New Roman"/>
                <w:b/>
                <w:sz w:val="20"/>
                <w:szCs w:val="20"/>
              </w:rPr>
              <w:t>Nem</w:t>
            </w:r>
          </w:p>
        </w:tc>
        <w:tc>
          <w:tcPr>
            <w:tcW w:w="7364" w:type="dxa"/>
            <w:gridSpan w:val="4"/>
            <w:vAlign w:val="center"/>
          </w:tcPr>
          <w:p w14:paraId="237F961A" w14:textId="7B38E4A8" w:rsidR="001C36C3" w:rsidRPr="0033228B" w:rsidRDefault="001C36C3" w:rsidP="00EC487B">
            <w:pPr>
              <w:jc w:val="center"/>
              <w:rPr>
                <w:rFonts w:ascii="Times New Roman" w:hAnsi="Times New Roman" w:cs="Times New Roman"/>
                <w:b/>
                <w:sz w:val="20"/>
                <w:szCs w:val="20"/>
              </w:rPr>
            </w:pPr>
          </w:p>
        </w:tc>
      </w:tr>
      <w:tr w:rsidR="000B2E9B" w:rsidRPr="0033228B" w14:paraId="2FB899A5" w14:textId="77777777" w:rsidTr="00A15804">
        <w:tc>
          <w:tcPr>
            <w:tcW w:w="2830" w:type="dxa"/>
            <w:shd w:val="clear" w:color="auto" w:fill="FFC000"/>
            <w:vAlign w:val="center"/>
          </w:tcPr>
          <w:p w14:paraId="189AEA86" w14:textId="77777777" w:rsidR="000B2E9B" w:rsidRPr="0033228B" w:rsidRDefault="000B2E9B" w:rsidP="000B2E9B">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12878665" w14:textId="77777777" w:rsidR="000B2E9B" w:rsidRDefault="000B2E9B" w:rsidP="000B2E9B">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r w:rsidRPr="0033228B">
              <w:rPr>
                <w:rFonts w:ascii="Times New Roman" w:hAnsi="Times New Roman" w:cs="Times New Roman"/>
                <w:b/>
                <w:sz w:val="20"/>
                <w:szCs w:val="20"/>
                <w:lang w:val="uk-UA"/>
              </w:rPr>
              <w:t>Google Classroom</w:t>
            </w:r>
            <w:r w:rsidRPr="0033228B">
              <w:rPr>
                <w:rFonts w:ascii="Times New Roman" w:hAnsi="Times New Roman" w:cs="Times New Roman"/>
                <w:b/>
                <w:sz w:val="20"/>
                <w:szCs w:val="20"/>
              </w:rPr>
              <w:t xml:space="preserve"> linkje</w:t>
            </w:r>
          </w:p>
          <w:p w14:paraId="6BD98C04" w14:textId="5814963E" w:rsidR="000B2E9B" w:rsidRPr="0033228B" w:rsidRDefault="000B2E9B" w:rsidP="000B2E9B">
            <w:pPr>
              <w:jc w:val="center"/>
              <w:rPr>
                <w:rFonts w:ascii="Times New Roman" w:hAnsi="Times New Roman" w:cs="Times New Roman"/>
                <w:b/>
                <w:sz w:val="20"/>
                <w:szCs w:val="20"/>
              </w:rPr>
            </w:pPr>
            <w:r w:rsidRPr="00B021D6">
              <w:rPr>
                <w:rFonts w:ascii="Times New Roman" w:hAnsi="Times New Roman" w:cs="Times New Roman"/>
                <w:b/>
                <w:sz w:val="20"/>
                <w:szCs w:val="20"/>
              </w:rPr>
              <w:t>Link to the Google Classroom for the educational component</w:t>
            </w:r>
          </w:p>
        </w:tc>
        <w:tc>
          <w:tcPr>
            <w:tcW w:w="7364" w:type="dxa"/>
            <w:gridSpan w:val="4"/>
            <w:vAlign w:val="center"/>
          </w:tcPr>
          <w:p w14:paraId="5CC20033" w14:textId="6FA57BD3" w:rsidR="00A72648" w:rsidRDefault="00D6517E" w:rsidP="00A72648">
            <w:pPr>
              <w:jc w:val="center"/>
              <w:rPr>
                <w:rFonts w:ascii="Times New Roman" w:hAnsi="Times New Roman" w:cs="Times New Roman"/>
              </w:rPr>
            </w:pPr>
            <w:hyperlink r:id="rId9" w:history="1">
              <w:r w:rsidRPr="00E40B45">
                <w:rPr>
                  <w:rStyle w:val="Hiperhivatkozs"/>
                  <w:rFonts w:ascii="Times New Roman" w:hAnsi="Times New Roman" w:cs="Times New Roman"/>
                </w:rPr>
                <w:t>https://classroom.google.com/c/ODc0OTQzMjYyODY1</w:t>
              </w:r>
            </w:hyperlink>
          </w:p>
          <w:p w14:paraId="13DD66AC" w14:textId="0B8A894D" w:rsidR="00D6517E" w:rsidRPr="00D6517E" w:rsidRDefault="00D6517E" w:rsidP="00A72648">
            <w:pPr>
              <w:jc w:val="center"/>
              <w:rPr>
                <w:rFonts w:ascii="Times New Roman" w:hAnsi="Times New Roman" w:cs="Times New Roman"/>
              </w:rPr>
            </w:pPr>
          </w:p>
        </w:tc>
      </w:tr>
      <w:tr w:rsidR="000B2E9B" w:rsidRPr="0033228B" w14:paraId="4AD2DA00" w14:textId="77777777" w:rsidTr="00A15804">
        <w:tc>
          <w:tcPr>
            <w:tcW w:w="2830" w:type="dxa"/>
            <w:shd w:val="clear" w:color="auto" w:fill="FFC000"/>
            <w:vAlign w:val="center"/>
          </w:tcPr>
          <w:p w14:paraId="54FF7648" w14:textId="77777777" w:rsidR="000B2E9B" w:rsidRDefault="000B2E9B" w:rsidP="000B2E9B">
            <w:pPr>
              <w:jc w:val="center"/>
              <w:rPr>
                <w:rFonts w:ascii="Times New Roman" w:hAnsi="Times New Roman" w:cs="Times New Roman"/>
                <w:b/>
                <w:sz w:val="20"/>
                <w:szCs w:val="20"/>
                <w:lang w:val="uk-UA"/>
              </w:rPr>
            </w:pPr>
          </w:p>
          <w:p w14:paraId="3E04544D" w14:textId="6C2B5241" w:rsidR="000B2E9B" w:rsidRPr="0033228B" w:rsidRDefault="000B2E9B" w:rsidP="000B2E9B">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B2E9B" w:rsidRPr="0033228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lang w:val="uk-UA"/>
              </w:rPr>
              <w:t>(основна та допоміжна література, електронні та онлайн інформаційні ресурси</w:t>
            </w:r>
            <w:r w:rsidRPr="0033228B">
              <w:rPr>
                <w:rFonts w:ascii="Times New Roman" w:hAnsi="Times New Roman" w:cs="Times New Roman"/>
                <w:sz w:val="20"/>
                <w:szCs w:val="20"/>
              </w:rPr>
              <w:t>)</w:t>
            </w:r>
          </w:p>
          <w:p w14:paraId="728AD553" w14:textId="77777777" w:rsidR="000B2E9B" w:rsidRDefault="000B2E9B" w:rsidP="000B2E9B">
            <w:pPr>
              <w:jc w:val="center"/>
              <w:rPr>
                <w:rFonts w:ascii="Times New Roman" w:hAnsi="Times New Roman" w:cs="Times New Roman"/>
                <w:b/>
                <w:sz w:val="20"/>
                <w:szCs w:val="20"/>
              </w:rPr>
            </w:pPr>
          </w:p>
          <w:p w14:paraId="77D1F4E0" w14:textId="1467F0BA" w:rsidR="000B2E9B" w:rsidRPr="0033228B" w:rsidRDefault="000B2E9B" w:rsidP="000B2E9B">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0B2E9B" w:rsidRDefault="000B2E9B" w:rsidP="000B2E9B">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0B2E9B" w:rsidRDefault="000B2E9B" w:rsidP="000B2E9B">
            <w:pPr>
              <w:jc w:val="center"/>
              <w:rPr>
                <w:rFonts w:ascii="Times New Roman" w:hAnsi="Times New Roman" w:cs="Times New Roman"/>
                <w:sz w:val="20"/>
                <w:szCs w:val="20"/>
              </w:rPr>
            </w:pPr>
          </w:p>
          <w:p w14:paraId="1C5D4196" w14:textId="77777777" w:rsidR="000B2E9B" w:rsidRPr="00E92664" w:rsidRDefault="000B2E9B" w:rsidP="000B2E9B">
            <w:pPr>
              <w:jc w:val="center"/>
              <w:rPr>
                <w:rFonts w:ascii="Times New Roman" w:hAnsi="Times New Roman" w:cs="Times New Roman"/>
                <w:b/>
                <w:sz w:val="20"/>
                <w:szCs w:val="20"/>
              </w:rPr>
            </w:pPr>
            <w:r w:rsidRPr="00E92664">
              <w:rPr>
                <w:rFonts w:ascii="Times New Roman" w:hAnsi="Times New Roman" w:cs="Times New Roman"/>
                <w:b/>
                <w:sz w:val="20"/>
                <w:szCs w:val="20"/>
              </w:rPr>
              <w:t>Recommended readings</w:t>
            </w:r>
          </w:p>
          <w:p w14:paraId="4BB6B7E2" w14:textId="58610081" w:rsidR="000B2E9B" w:rsidRPr="0033228B" w:rsidRDefault="000B2E9B" w:rsidP="000B2E9B">
            <w:pPr>
              <w:jc w:val="center"/>
              <w:rPr>
                <w:rFonts w:ascii="Times New Roman" w:hAnsi="Times New Roman" w:cs="Times New Roman"/>
                <w:sz w:val="20"/>
                <w:szCs w:val="20"/>
                <w:lang w:val="uk-UA"/>
              </w:rPr>
            </w:pPr>
            <w:r w:rsidRPr="00E92664">
              <w:rPr>
                <w:rFonts w:ascii="Times New Roman" w:hAnsi="Times New Roman" w:cs="Times New Roman"/>
                <w:sz w:val="20"/>
                <w:szCs w:val="20"/>
              </w:rPr>
              <w:t>(main and supplementary literature, electronic and online information resources)</w:t>
            </w:r>
          </w:p>
        </w:tc>
        <w:tc>
          <w:tcPr>
            <w:tcW w:w="7364" w:type="dxa"/>
            <w:gridSpan w:val="4"/>
            <w:vAlign w:val="center"/>
          </w:tcPr>
          <w:p w14:paraId="357772EC" w14:textId="77777777" w:rsidR="000833B6" w:rsidRPr="008765FD" w:rsidRDefault="000833B6" w:rsidP="000833B6">
            <w:pPr>
              <w:ind w:left="284" w:hanging="284"/>
              <w:jc w:val="center"/>
              <w:rPr>
                <w:rFonts w:ascii="Times New Roman" w:hAnsi="Times New Roman" w:cs="Times New Roman"/>
                <w:b/>
              </w:rPr>
            </w:pPr>
            <w:r w:rsidRPr="008765FD">
              <w:rPr>
                <w:rFonts w:ascii="Times New Roman" w:hAnsi="Times New Roman" w:cs="Times New Roman"/>
                <w:b/>
              </w:rPr>
              <w:t>Основна література / Kötelező szakirodalom / Required Reading:</w:t>
            </w:r>
          </w:p>
          <w:p w14:paraId="0D31EF10"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 xml:space="preserve">1. Метеорологія та кліматологія: курс лекцій. Для підготовки здобувачів вищої освіти за першим (бакалаврським) рівнем вищої освіти у галузі знань 10 «Природничі науки» за спеціальністю 101 «Екологія», освітньо-професійна програма «Екологічна безпека» / Укладачі: М. В. Сарапіна, О .В. Рибалова, О. В. Бригада. </w:t>
            </w:r>
            <w:r w:rsidRPr="008765FD">
              <w:rPr>
                <w:rFonts w:ascii="Cambria Math" w:hAnsi="Cambria Math" w:cs="Cambria Math"/>
              </w:rPr>
              <w:t>⎯</w:t>
            </w:r>
            <w:r w:rsidRPr="008765FD">
              <w:rPr>
                <w:rFonts w:ascii="Times New Roman" w:hAnsi="Times New Roman" w:cs="Times New Roman"/>
              </w:rPr>
              <w:t xml:space="preserve"> Х: НУЦЗУ, 2023. </w:t>
            </w:r>
            <w:r w:rsidRPr="008765FD">
              <w:rPr>
                <w:rFonts w:ascii="Cambria Math" w:hAnsi="Cambria Math" w:cs="Cambria Math"/>
              </w:rPr>
              <w:t>⎯</w:t>
            </w:r>
            <w:r w:rsidRPr="008765FD">
              <w:rPr>
                <w:rFonts w:ascii="Times New Roman" w:hAnsi="Times New Roman" w:cs="Times New Roman"/>
              </w:rPr>
              <w:t xml:space="preserve"> 216 с.</w:t>
            </w:r>
          </w:p>
          <w:p w14:paraId="4FACE791"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2.</w:t>
            </w:r>
            <w:r w:rsidRPr="008765FD">
              <w:rPr>
                <w:rFonts w:ascii="Times New Roman" w:hAnsi="Times New Roman" w:cs="Times New Roman"/>
              </w:rPr>
              <w:tab/>
              <w:t>Мислюк О.О.: Метеорологія та кліматологія: навчальний посібник. – К.: Кондор, 2016.</w:t>
            </w:r>
          </w:p>
          <w:p w14:paraId="373C8CB4" w14:textId="58F6F4E6" w:rsid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3.</w:t>
            </w:r>
            <w:r w:rsidRPr="008765FD">
              <w:rPr>
                <w:rFonts w:ascii="Times New Roman" w:hAnsi="Times New Roman" w:cs="Times New Roman"/>
              </w:rPr>
              <w:tab/>
              <w:t>Péczely Gy</w:t>
            </w:r>
            <w:proofErr w:type="gramStart"/>
            <w:r w:rsidRPr="008765FD">
              <w:rPr>
                <w:rFonts w:ascii="Times New Roman" w:hAnsi="Times New Roman" w:cs="Times New Roman"/>
              </w:rPr>
              <w:t>.:</w:t>
            </w:r>
            <w:proofErr w:type="gramEnd"/>
            <w:r w:rsidRPr="008765FD">
              <w:rPr>
                <w:rFonts w:ascii="Times New Roman" w:hAnsi="Times New Roman" w:cs="Times New Roman"/>
              </w:rPr>
              <w:t xml:space="preserve"> Éghajlattan. Nemzeti Tankönyvkiadó. Budapest, 1979, utánnyomás 1996.</w:t>
            </w:r>
          </w:p>
          <w:p w14:paraId="151E0DD3" w14:textId="53148546" w:rsidR="009006D0" w:rsidRPr="008765FD" w:rsidRDefault="009006D0" w:rsidP="008765FD">
            <w:pPr>
              <w:tabs>
                <w:tab w:val="left" w:pos="360"/>
              </w:tabs>
              <w:autoSpaceDE w:val="0"/>
              <w:autoSpaceDN w:val="0"/>
              <w:adjustRightInd w:val="0"/>
              <w:ind w:firstLine="284"/>
              <w:jc w:val="both"/>
              <w:rPr>
                <w:rFonts w:ascii="Times New Roman" w:hAnsi="Times New Roman" w:cs="Times New Roman"/>
              </w:rPr>
            </w:pPr>
            <w:r>
              <w:rPr>
                <w:rFonts w:ascii="Times New Roman" w:hAnsi="Times New Roman" w:cs="Times New Roman"/>
                <w:lang w:val="uk-UA"/>
              </w:rPr>
              <w:t xml:space="preserve">4. </w:t>
            </w:r>
            <w:r w:rsidRPr="009006D0">
              <w:rPr>
                <w:rFonts w:ascii="Times New Roman" w:hAnsi="Times New Roman" w:cs="Times New Roman"/>
              </w:rPr>
              <w:t>Проценко Г. Д.: Метеорологія та кліматологія: Навчальний посібник. – К.: Національний педагогічний університет імені М. П. Драгоманова, 2008.</w:t>
            </w:r>
          </w:p>
          <w:p w14:paraId="614A6161" w14:textId="77777777" w:rsidR="000833B6" w:rsidRPr="008765FD" w:rsidRDefault="000833B6" w:rsidP="000833B6">
            <w:pPr>
              <w:ind w:left="284" w:hanging="284"/>
              <w:rPr>
                <w:rFonts w:ascii="Times New Roman" w:hAnsi="Times New Roman" w:cs="Times New Roman"/>
              </w:rPr>
            </w:pPr>
          </w:p>
          <w:p w14:paraId="7D86A9AA" w14:textId="77777777" w:rsidR="000833B6" w:rsidRPr="008765FD" w:rsidRDefault="000833B6" w:rsidP="000833B6">
            <w:pPr>
              <w:ind w:left="284" w:hanging="284"/>
              <w:jc w:val="center"/>
              <w:rPr>
                <w:rFonts w:ascii="Times New Roman" w:hAnsi="Times New Roman" w:cs="Times New Roman"/>
                <w:b/>
                <w:lang w:val="uk-UA"/>
              </w:rPr>
            </w:pPr>
            <w:r w:rsidRPr="008765FD">
              <w:rPr>
                <w:rFonts w:ascii="Times New Roman" w:hAnsi="Times New Roman" w:cs="Times New Roman"/>
                <w:b/>
                <w:lang w:val="uk-UA"/>
              </w:rPr>
              <w:t>Рекомендована література / Ajánlott irodalom</w:t>
            </w:r>
            <w:r w:rsidRPr="008765FD">
              <w:rPr>
                <w:rFonts w:ascii="Times New Roman" w:hAnsi="Times New Roman" w:cs="Times New Roman"/>
                <w:b/>
              </w:rPr>
              <w:t xml:space="preserve"> / Recommended Reading</w:t>
            </w:r>
            <w:r w:rsidRPr="008765FD">
              <w:rPr>
                <w:rFonts w:ascii="Times New Roman" w:hAnsi="Times New Roman" w:cs="Times New Roman"/>
                <w:b/>
                <w:lang w:val="uk-UA"/>
              </w:rPr>
              <w:t>:</w:t>
            </w:r>
          </w:p>
          <w:p w14:paraId="74D65DE9"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 Коваленко Ю</w:t>
            </w:r>
            <w:proofErr w:type="gramStart"/>
            <w:r w:rsidRPr="008765FD">
              <w:rPr>
                <w:rFonts w:ascii="Times New Roman" w:hAnsi="Times New Roman" w:cs="Times New Roman"/>
              </w:rPr>
              <w:t>.</w:t>
            </w:r>
            <w:proofErr w:type="gramEnd"/>
            <w:r w:rsidRPr="008765FD">
              <w:rPr>
                <w:rFonts w:ascii="Times New Roman" w:hAnsi="Times New Roman" w:cs="Times New Roman"/>
              </w:rPr>
              <w:t xml:space="preserve"> Л. Метеорологія і кліматологія: конспект лекцій (для студентів 1 курсу денної та заочної форм навчання за спеціальностями 101 – Екологія та 183 – Технології захисту навколишнього середовища) / Ю. Л. Коваленко; Харків. нац. ун-т міськ. госп-ва ім. О. М. Бекетова. – Харків: ХНУМГ ім. О. М. Бекетова, 2018. https://core.ac.uk/download/pdf/158567492.pdf</w:t>
            </w:r>
          </w:p>
          <w:p w14:paraId="5EDDA0F7"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2.</w:t>
            </w:r>
            <w:r w:rsidRPr="008765FD">
              <w:rPr>
                <w:rFonts w:ascii="Times New Roman" w:hAnsi="Times New Roman" w:cs="Times New Roman"/>
              </w:rPr>
              <w:tab/>
              <w:t>Решетченко С.І.: Метеорологія та кліматологія: навчальний посібник. – Х.: ХНУ імені В.Н. Каразіна, 2015.</w:t>
            </w:r>
          </w:p>
          <w:p w14:paraId="7774FE2A" w14:textId="6731C277" w:rsid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3.</w:t>
            </w:r>
            <w:r w:rsidRPr="008765FD">
              <w:rPr>
                <w:rFonts w:ascii="Times New Roman" w:hAnsi="Times New Roman" w:cs="Times New Roman"/>
              </w:rPr>
              <w:tab/>
              <w:t>Басманов Є. І</w:t>
            </w:r>
            <w:proofErr w:type="gramStart"/>
            <w:r w:rsidRPr="008765FD">
              <w:rPr>
                <w:rFonts w:ascii="Times New Roman" w:hAnsi="Times New Roman" w:cs="Times New Roman"/>
              </w:rPr>
              <w:t>.:</w:t>
            </w:r>
            <w:proofErr w:type="gramEnd"/>
            <w:r w:rsidRPr="008765FD">
              <w:rPr>
                <w:rFonts w:ascii="Times New Roman" w:hAnsi="Times New Roman" w:cs="Times New Roman"/>
              </w:rPr>
              <w:t xml:space="preserve"> Метеорологія і кліматологія: Конспект лекцій. - www.Basmanov.sky.net.ua, 2007.</w:t>
            </w:r>
          </w:p>
          <w:p w14:paraId="7AFE4D55" w14:textId="3B5D7AD5" w:rsidR="009006D0" w:rsidRPr="008765FD" w:rsidRDefault="009006D0" w:rsidP="009006D0">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4.</w:t>
            </w:r>
            <w:r w:rsidRPr="008765FD">
              <w:rPr>
                <w:rFonts w:ascii="Times New Roman" w:hAnsi="Times New Roman" w:cs="Times New Roman"/>
              </w:rPr>
              <w:tab/>
              <w:t>Мікрокліматологія: навчально-методичний комплекс / В.І. Затула. – Київ, 2024. – 68 с.</w:t>
            </w:r>
          </w:p>
          <w:p w14:paraId="5E479AAD" w14:textId="44FC51CB" w:rsidR="008765FD" w:rsidRPr="008765FD" w:rsidRDefault="009006D0" w:rsidP="008765FD">
            <w:pPr>
              <w:tabs>
                <w:tab w:val="left" w:pos="360"/>
              </w:tabs>
              <w:autoSpaceDE w:val="0"/>
              <w:autoSpaceDN w:val="0"/>
              <w:adjustRightInd w:val="0"/>
              <w:ind w:firstLine="284"/>
              <w:jc w:val="both"/>
              <w:rPr>
                <w:rFonts w:ascii="Times New Roman" w:hAnsi="Times New Roman" w:cs="Times New Roman"/>
              </w:rPr>
            </w:pPr>
            <w:r>
              <w:rPr>
                <w:rFonts w:ascii="Times New Roman" w:hAnsi="Times New Roman" w:cs="Times New Roman"/>
                <w:lang w:val="uk-UA"/>
              </w:rPr>
              <w:lastRenderedPageBreak/>
              <w:t>5</w:t>
            </w:r>
            <w:r w:rsidR="008765FD" w:rsidRPr="008765FD">
              <w:rPr>
                <w:rFonts w:ascii="Times New Roman" w:hAnsi="Times New Roman" w:cs="Times New Roman"/>
              </w:rPr>
              <w:t>. Мікрокліматологія. Навчальний посібник. / Міщенко З.А., Ляшенко Г.В.. – Одеса: Видавничий дім «Скіф», 2013. – 334 с.</w:t>
            </w:r>
          </w:p>
          <w:p w14:paraId="034E80D2"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6.</w:t>
            </w:r>
            <w:r w:rsidRPr="008765FD">
              <w:rPr>
                <w:rFonts w:ascii="Times New Roman" w:hAnsi="Times New Roman" w:cs="Times New Roman"/>
              </w:rPr>
              <w:tab/>
              <w:t>Makra L</w:t>
            </w:r>
            <w:proofErr w:type="gramStart"/>
            <w:r w:rsidRPr="008765FD">
              <w:rPr>
                <w:rFonts w:ascii="Times New Roman" w:hAnsi="Times New Roman" w:cs="Times New Roman"/>
              </w:rPr>
              <w:t>.:</w:t>
            </w:r>
            <w:proofErr w:type="gramEnd"/>
            <w:r w:rsidRPr="008765FD">
              <w:rPr>
                <w:rFonts w:ascii="Times New Roman" w:hAnsi="Times New Roman" w:cs="Times New Roman"/>
              </w:rPr>
              <w:t xml:space="preserve"> Meteorológiai műszertan. JATEPress. Szeged, 1995.</w:t>
            </w:r>
          </w:p>
          <w:p w14:paraId="75B09FC6"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7.</w:t>
            </w:r>
            <w:r w:rsidRPr="008765FD">
              <w:rPr>
                <w:rFonts w:ascii="Times New Roman" w:hAnsi="Times New Roman" w:cs="Times New Roman"/>
              </w:rPr>
              <w:tab/>
              <w:t xml:space="preserve">Baros Z., Bíróné Kircsi </w:t>
            </w:r>
            <w:proofErr w:type="gramStart"/>
            <w:r w:rsidRPr="008765FD">
              <w:rPr>
                <w:rFonts w:ascii="Times New Roman" w:hAnsi="Times New Roman" w:cs="Times New Roman"/>
              </w:rPr>
              <w:t>A</w:t>
            </w:r>
            <w:proofErr w:type="gramEnd"/>
            <w:r w:rsidRPr="008765FD">
              <w:rPr>
                <w:rFonts w:ascii="Times New Roman" w:hAnsi="Times New Roman" w:cs="Times New Roman"/>
              </w:rPr>
              <w:t>., Szegedi S., Tóth T.: Meteorológiai műszerek. Kossuth Egyetemi Kiadó. Debrecen, 2006.</w:t>
            </w:r>
          </w:p>
          <w:p w14:paraId="13EE6493"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8.</w:t>
            </w:r>
            <w:r w:rsidRPr="008765FD">
              <w:rPr>
                <w:rFonts w:ascii="Times New Roman" w:hAnsi="Times New Roman" w:cs="Times New Roman"/>
              </w:rPr>
              <w:tab/>
              <w:t>Czelnai R. et al</w:t>
            </w:r>
            <w:proofErr w:type="gramStart"/>
            <w:r w:rsidRPr="008765FD">
              <w:rPr>
                <w:rFonts w:ascii="Times New Roman" w:hAnsi="Times New Roman" w:cs="Times New Roman"/>
              </w:rPr>
              <w:t>.:</w:t>
            </w:r>
            <w:proofErr w:type="gramEnd"/>
            <w:r w:rsidRPr="008765FD">
              <w:rPr>
                <w:rFonts w:ascii="Times New Roman" w:hAnsi="Times New Roman" w:cs="Times New Roman"/>
              </w:rPr>
              <w:t xml:space="preserve"> Bevezetés a meteorológiába I–III. Nemzeti Tankönyvkiadó. Budapest, 1993–94.</w:t>
            </w:r>
          </w:p>
          <w:p w14:paraId="3B950656"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9.</w:t>
            </w:r>
            <w:r w:rsidRPr="008765FD">
              <w:rPr>
                <w:rFonts w:ascii="Times New Roman" w:hAnsi="Times New Roman" w:cs="Times New Roman"/>
              </w:rPr>
              <w:tab/>
              <w:t>Károssy Cs</w:t>
            </w:r>
            <w:proofErr w:type="gramStart"/>
            <w:r w:rsidRPr="008765FD">
              <w:rPr>
                <w:rFonts w:ascii="Times New Roman" w:hAnsi="Times New Roman" w:cs="Times New Roman"/>
              </w:rPr>
              <w:t>.:</w:t>
            </w:r>
            <w:proofErr w:type="gramEnd"/>
            <w:r w:rsidRPr="008765FD">
              <w:rPr>
                <w:rFonts w:ascii="Times New Roman" w:hAnsi="Times New Roman" w:cs="Times New Roman"/>
              </w:rPr>
              <w:t xml:space="preserve"> Légkörtan I. OSKAR Kiadó. Szombathely, 1999.</w:t>
            </w:r>
          </w:p>
          <w:p w14:paraId="5F20EE27"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10.</w:t>
            </w:r>
            <w:r w:rsidRPr="008765FD">
              <w:rPr>
                <w:rFonts w:ascii="Times New Roman" w:hAnsi="Times New Roman" w:cs="Times New Roman"/>
              </w:rPr>
              <w:tab/>
              <w:t>Rákóczi F</w:t>
            </w:r>
            <w:proofErr w:type="gramStart"/>
            <w:r w:rsidRPr="008765FD">
              <w:rPr>
                <w:rFonts w:ascii="Times New Roman" w:hAnsi="Times New Roman" w:cs="Times New Roman"/>
              </w:rPr>
              <w:t>.:</w:t>
            </w:r>
            <w:proofErr w:type="gramEnd"/>
            <w:r w:rsidRPr="008765FD">
              <w:rPr>
                <w:rFonts w:ascii="Times New Roman" w:hAnsi="Times New Roman" w:cs="Times New Roman"/>
              </w:rPr>
              <w:t xml:space="preserve"> Életterünk a légkör. Mundus. Budapest, 1998.</w:t>
            </w:r>
          </w:p>
          <w:p w14:paraId="0D5D3100"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11.</w:t>
            </w:r>
            <w:r w:rsidRPr="008765FD">
              <w:rPr>
                <w:rFonts w:ascii="Times New Roman" w:hAnsi="Times New Roman" w:cs="Times New Roman"/>
              </w:rPr>
              <w:tab/>
              <w:t>Justyák J</w:t>
            </w:r>
            <w:proofErr w:type="gramStart"/>
            <w:r w:rsidRPr="008765FD">
              <w:rPr>
                <w:rFonts w:ascii="Times New Roman" w:hAnsi="Times New Roman" w:cs="Times New Roman"/>
              </w:rPr>
              <w:t>.,</w:t>
            </w:r>
            <w:proofErr w:type="gramEnd"/>
            <w:r w:rsidRPr="008765FD">
              <w:rPr>
                <w:rFonts w:ascii="Times New Roman" w:hAnsi="Times New Roman" w:cs="Times New Roman"/>
              </w:rPr>
              <w:t xml:space="preserve"> Tar K.: Éghajlattani gyakorlatok. KLTE–TTK Meteorológiai Tanszék. Debrecen, 1978.</w:t>
            </w:r>
          </w:p>
          <w:p w14:paraId="4B2D96E1"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12.</w:t>
            </w:r>
            <w:r w:rsidRPr="008765FD">
              <w:rPr>
                <w:rFonts w:ascii="Times New Roman" w:hAnsi="Times New Roman" w:cs="Times New Roman"/>
              </w:rPr>
              <w:tab/>
              <w:t>Szász G</w:t>
            </w:r>
            <w:proofErr w:type="gramStart"/>
            <w:r w:rsidRPr="008765FD">
              <w:rPr>
                <w:rFonts w:ascii="Times New Roman" w:hAnsi="Times New Roman" w:cs="Times New Roman"/>
              </w:rPr>
              <w:t>.,</w:t>
            </w:r>
            <w:proofErr w:type="gramEnd"/>
            <w:r w:rsidRPr="008765FD">
              <w:rPr>
                <w:rFonts w:ascii="Times New Roman" w:hAnsi="Times New Roman" w:cs="Times New Roman"/>
              </w:rPr>
              <w:t xml:space="preserve"> Tőkei L. (szerk.): Meteorológia mezőgazdáknak, kertészeknek, erdészeknek. Mezőgazda Kiadó. Budapest, 1997.</w:t>
            </w:r>
          </w:p>
          <w:p w14:paraId="2F021353"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13.</w:t>
            </w:r>
            <w:r w:rsidRPr="008765FD">
              <w:rPr>
                <w:rFonts w:ascii="Times New Roman" w:hAnsi="Times New Roman" w:cs="Times New Roman"/>
              </w:rPr>
              <w:tab/>
              <w:t>Kárpátalja (szerk.: Baranyi Béla). III.1.4. Éghajlati viszonyok. MTA Regionális Kutatások Központja–Dialóg Campus Kiadó, Pécs–Budapest, 2009. 123–130.</w:t>
            </w:r>
          </w:p>
          <w:p w14:paraId="7DAC2BF8" w14:textId="77777777"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14.</w:t>
            </w:r>
            <w:r w:rsidRPr="008765FD">
              <w:rPr>
                <w:rFonts w:ascii="Times New Roman" w:hAnsi="Times New Roman" w:cs="Times New Roman"/>
              </w:rPr>
              <w:tab/>
              <w:t>Гаднадь І., Тар К., Молнар Й.: Сучасний стан та перспективи розвитку вітрової енергетики у світі, Європі та в Україні, зокрема на Закарпатті. In: Український географічний журнал 2020 (1). Інститут географії НАН України, Київ, 2020. ISSN 1561-4980. https://doi.org/10.15407/ugz2020.01.059. 59–70.</w:t>
            </w:r>
          </w:p>
          <w:p w14:paraId="1B82AD8C" w14:textId="77777777" w:rsid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15.</w:t>
            </w:r>
            <w:r w:rsidRPr="008765FD">
              <w:rPr>
                <w:rFonts w:ascii="Times New Roman" w:hAnsi="Times New Roman" w:cs="Times New Roman"/>
              </w:rPr>
              <w:tab/>
              <w:t>Molnár József, Izsák Tibor: Trendek és töréspontok a léghőmérséklet kárpátaljai idősoraiban. In: Légkör. 56. évfolyam 2011/2. szám. Országos Meteorológiai Szolgálat–Magyar Meteorológiai Társaság, Budapest, 2012. 49–54.</w:t>
            </w:r>
          </w:p>
          <w:p w14:paraId="201C41BF" w14:textId="77777777" w:rsidR="008765FD" w:rsidRDefault="008765FD" w:rsidP="008765FD">
            <w:pPr>
              <w:tabs>
                <w:tab w:val="left" w:pos="360"/>
              </w:tabs>
              <w:autoSpaceDE w:val="0"/>
              <w:autoSpaceDN w:val="0"/>
              <w:adjustRightInd w:val="0"/>
              <w:ind w:firstLine="284"/>
              <w:jc w:val="both"/>
              <w:rPr>
                <w:rFonts w:ascii="Times New Roman" w:hAnsi="Times New Roman" w:cs="Times New Roman"/>
              </w:rPr>
            </w:pPr>
            <w:r w:rsidRPr="008765FD">
              <w:rPr>
                <w:rFonts w:ascii="Times New Roman" w:hAnsi="Times New Roman" w:cs="Times New Roman"/>
              </w:rPr>
              <w:t>16.</w:t>
            </w:r>
            <w:r w:rsidRPr="008765FD">
              <w:rPr>
                <w:rFonts w:ascii="Times New Roman" w:hAnsi="Times New Roman" w:cs="Times New Roman"/>
              </w:rPr>
              <w:tab/>
              <w:t>Molnár J</w:t>
            </w:r>
            <w:proofErr w:type="gramStart"/>
            <w:r w:rsidRPr="008765FD">
              <w:rPr>
                <w:rFonts w:ascii="Times New Roman" w:hAnsi="Times New Roman" w:cs="Times New Roman"/>
              </w:rPr>
              <w:t>.:</w:t>
            </w:r>
            <w:proofErr w:type="gramEnd"/>
            <w:r w:rsidRPr="008765FD">
              <w:rPr>
                <w:rFonts w:ascii="Times New Roman" w:hAnsi="Times New Roman" w:cs="Times New Roman"/>
              </w:rPr>
              <w:t xml:space="preserve"> A Föld éghajlati sokszínűségének bemutatása klímadiagramok segítségével. II. Rákóczi Ferenc Kárpátaljai Magyar Főiskola. Beregszász, 2006.</w:t>
            </w:r>
          </w:p>
          <w:p w14:paraId="64D6E628" w14:textId="169639E8" w:rsidR="000B2E9B" w:rsidRDefault="008765FD" w:rsidP="008765FD">
            <w:pPr>
              <w:tabs>
                <w:tab w:val="left" w:pos="360"/>
              </w:tabs>
              <w:autoSpaceDE w:val="0"/>
              <w:autoSpaceDN w:val="0"/>
              <w:adjustRightInd w:val="0"/>
              <w:ind w:firstLine="284"/>
              <w:jc w:val="both"/>
              <w:rPr>
                <w:rFonts w:ascii="Times New Roman" w:hAnsi="Times New Roman" w:cs="Times New Roman"/>
              </w:rPr>
            </w:pPr>
            <w:r>
              <w:rPr>
                <w:rFonts w:ascii="Times New Roman" w:hAnsi="Times New Roman" w:cs="Times New Roman"/>
              </w:rPr>
              <w:t xml:space="preserve">17. </w:t>
            </w:r>
            <w:r w:rsidR="000833B6" w:rsidRPr="008765FD">
              <w:rPr>
                <w:rFonts w:ascii="Times New Roman" w:hAnsi="Times New Roman" w:cs="Times New Roman"/>
              </w:rPr>
              <w:t xml:space="preserve">Molnár József, Kovács Andrea: A léghőmérséklet módosulása a Kárpát-medencében az 1981–2020-as időszak során = Модифікація температури повітря в Карпатському басейні протягом 1981–2020 років. In: Acta Academiae Beregsasiensis: Geographica et Recreatio 2025 (1). ISSN 2786-5843. 37-48. old. </w:t>
            </w:r>
            <w:hyperlink r:id="rId10" w:history="1">
              <w:r w:rsidR="000833B6" w:rsidRPr="008765FD">
                <w:rPr>
                  <w:rStyle w:val="Hiperhivatkozs"/>
                  <w:rFonts w:ascii="Times New Roman" w:hAnsi="Times New Roman" w:cs="Times New Roman"/>
                </w:rPr>
                <w:t>https://doi.org/10.32782/2786-5843/2025-1-4</w:t>
              </w:r>
            </w:hyperlink>
            <w:r w:rsidR="000833B6" w:rsidRPr="008765FD">
              <w:rPr>
                <w:rFonts w:ascii="Times New Roman" w:hAnsi="Times New Roman" w:cs="Times New Roman"/>
              </w:rPr>
              <w:t>.</w:t>
            </w:r>
          </w:p>
          <w:p w14:paraId="41CBC48C" w14:textId="414A7CFC" w:rsidR="008765FD" w:rsidRPr="008765FD" w:rsidRDefault="008765FD" w:rsidP="008765FD">
            <w:pPr>
              <w:tabs>
                <w:tab w:val="left" w:pos="360"/>
              </w:tabs>
              <w:autoSpaceDE w:val="0"/>
              <w:autoSpaceDN w:val="0"/>
              <w:adjustRightInd w:val="0"/>
              <w:ind w:firstLine="284"/>
              <w:jc w:val="both"/>
              <w:rPr>
                <w:rFonts w:ascii="Times New Roman" w:hAnsi="Times New Roman" w:cs="Times New Roman"/>
              </w:rPr>
            </w:pPr>
            <w:r>
              <w:rPr>
                <w:rFonts w:ascii="Times New Roman" w:hAnsi="Times New Roman" w:cs="Times New Roman"/>
              </w:rPr>
              <w:t>18</w:t>
            </w:r>
            <w:r w:rsidRPr="008765FD">
              <w:rPr>
                <w:rFonts w:ascii="Times New Roman" w:hAnsi="Times New Roman" w:cs="Times New Roman"/>
              </w:rPr>
              <w:t>.</w:t>
            </w:r>
            <w:r w:rsidRPr="008765FD">
              <w:rPr>
                <w:rFonts w:ascii="Times New Roman" w:hAnsi="Times New Roman" w:cs="Times New Roman"/>
              </w:rPr>
              <w:tab/>
              <w:t>Молнар, Й. Й., Молнар, Д. С. С., &amp; Сабов, Б. Ф. Зміни висоти снігового покриву на території Закарпатської області 1961–2010 років. In: Acta Academiae Beregsasiensis: Geographica Et Recreatio 2026 (3). 43–56. https://doi.org/10.32782/2786-5843/2026-3-4</w:t>
            </w:r>
            <w:r>
              <w:rPr>
                <w:rFonts w:ascii="Times New Roman" w:hAnsi="Times New Roman" w:cs="Times New Roman"/>
              </w:rPr>
              <w:t>.</w:t>
            </w:r>
          </w:p>
          <w:p w14:paraId="1C38481C" w14:textId="61A9AF74" w:rsidR="008765FD" w:rsidRDefault="008765FD" w:rsidP="008765FD">
            <w:pPr>
              <w:tabs>
                <w:tab w:val="left" w:pos="360"/>
              </w:tabs>
              <w:autoSpaceDE w:val="0"/>
              <w:autoSpaceDN w:val="0"/>
              <w:adjustRightInd w:val="0"/>
              <w:ind w:firstLine="284"/>
              <w:jc w:val="both"/>
              <w:rPr>
                <w:rFonts w:ascii="Times New Roman" w:hAnsi="Times New Roman" w:cs="Times New Roman"/>
              </w:rPr>
            </w:pPr>
            <w:r>
              <w:rPr>
                <w:rFonts w:ascii="Times New Roman" w:hAnsi="Times New Roman" w:cs="Times New Roman"/>
              </w:rPr>
              <w:t>19</w:t>
            </w:r>
            <w:r w:rsidRPr="008765FD">
              <w:rPr>
                <w:rFonts w:ascii="Times New Roman" w:hAnsi="Times New Roman" w:cs="Times New Roman"/>
              </w:rPr>
              <w:t>.</w:t>
            </w:r>
            <w:r w:rsidRPr="008765FD">
              <w:rPr>
                <w:rFonts w:ascii="Times New Roman" w:hAnsi="Times New Roman" w:cs="Times New Roman"/>
              </w:rPr>
              <w:tab/>
              <w:t xml:space="preserve">Molnár J., Molnár D. I., Szabó B. </w:t>
            </w:r>
            <w:proofErr w:type="gramStart"/>
            <w:r w:rsidRPr="008765FD">
              <w:rPr>
                <w:rFonts w:ascii="Times New Roman" w:hAnsi="Times New Roman" w:cs="Times New Roman"/>
              </w:rPr>
              <w:t>A</w:t>
            </w:r>
            <w:proofErr w:type="gramEnd"/>
            <w:r w:rsidRPr="008765FD">
              <w:rPr>
                <w:rFonts w:ascii="Times New Roman" w:hAnsi="Times New Roman" w:cs="Times New Roman"/>
              </w:rPr>
              <w:t xml:space="preserve"> hótakarós időszak változásának vizsgálata Kárpátalja térségében az 1961–2010-es időszakban geoinformatikai módszerekkel. In: Acta Academiae Beregsasiensis: Geographica et Recreatio 2026 (2). 39–54. https://doi.org/10.32782/2786-5843/2026-2-4</w:t>
            </w:r>
            <w:r>
              <w:rPr>
                <w:rFonts w:ascii="Times New Roman" w:hAnsi="Times New Roman" w:cs="Times New Roman"/>
              </w:rPr>
              <w:t>.</w:t>
            </w:r>
          </w:p>
          <w:p w14:paraId="3BB9327E" w14:textId="486BA648" w:rsidR="008765FD" w:rsidRPr="00292FE5" w:rsidRDefault="008765FD" w:rsidP="008765FD">
            <w:pPr>
              <w:ind w:left="284" w:hanging="284"/>
              <w:jc w:val="both"/>
              <w:rPr>
                <w:rFonts w:ascii="Times New Roman" w:hAnsi="Times New Roman" w:cs="Times New Roman"/>
                <w:sz w:val="20"/>
                <w:szCs w:val="20"/>
              </w:rPr>
            </w:pPr>
          </w:p>
        </w:tc>
      </w:tr>
      <w:tr w:rsidR="0010663D" w:rsidRPr="0033228B" w14:paraId="79281886" w14:textId="77777777" w:rsidTr="00A15804">
        <w:trPr>
          <w:trHeight w:val="1006"/>
        </w:trPr>
        <w:tc>
          <w:tcPr>
            <w:tcW w:w="2830" w:type="dxa"/>
            <w:vMerge w:val="restart"/>
            <w:shd w:val="clear" w:color="auto" w:fill="FFC000"/>
            <w:vAlign w:val="center"/>
          </w:tcPr>
          <w:p w14:paraId="4A94EF5A" w14:textId="67BDBD78" w:rsidR="0010663D" w:rsidRDefault="0010663D" w:rsidP="0010663D">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3918953E" w14:textId="4B558F27" w:rsidR="0010663D" w:rsidRPr="0033228B" w:rsidRDefault="0010663D" w:rsidP="0010663D">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10663D" w:rsidRPr="000145CE" w:rsidRDefault="002912A4" w:rsidP="0010663D">
            <w:pPr>
              <w:jc w:val="center"/>
              <w:rPr>
                <w:rFonts w:ascii="Times New Roman" w:hAnsi="Times New Roman" w:cs="Times New Roman"/>
                <w:sz w:val="16"/>
                <w:szCs w:val="16"/>
              </w:rPr>
            </w:pPr>
            <w:hyperlink r:id="rId11" w:history="1">
              <w:r w:rsidR="0010663D"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10663D" w:rsidRPr="0033228B" w:rsidRDefault="0010663D" w:rsidP="0010663D">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2C375697" w14:textId="77777777" w:rsidR="0010663D" w:rsidRDefault="0010663D" w:rsidP="0010663D">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12"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10663D" w:rsidRPr="00C37053" w:rsidRDefault="0010663D" w:rsidP="0010663D">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10663D" w:rsidRPr="0033228B" w:rsidRDefault="0010663D" w:rsidP="0010663D">
            <w:pPr>
              <w:jc w:val="center"/>
              <w:rPr>
                <w:rFonts w:ascii="Times New Roman" w:hAnsi="Times New Roman" w:cs="Times New Roman"/>
                <w:sz w:val="20"/>
                <w:szCs w:val="20"/>
              </w:rPr>
            </w:pPr>
            <w:r w:rsidRPr="00C37053">
              <w:rPr>
                <w:rFonts w:ascii="Times New Roman" w:hAnsi="Times New Roman" w:cs="Times New Roman"/>
                <w:sz w:val="20"/>
                <w:szCs w:val="20"/>
                <w:lang w:val="en-US"/>
              </w:rPr>
              <w:lastRenderedPageBreak/>
              <w:t>According to the scale:</w:t>
            </w:r>
            <w:r w:rsidRPr="00C12490">
              <w:rPr>
                <w:rFonts w:ascii="Times New Roman" w:hAnsi="Times New Roman" w:cs="Times New Roman"/>
                <w:sz w:val="20"/>
                <w:szCs w:val="20"/>
              </w:rPr>
              <w:t xml:space="preserve"> </w:t>
            </w:r>
            <w:hyperlink r:id="rId13"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lastRenderedPageBreak/>
              <w:t>Під час підготовки до семінарських і практичних занять:</w:t>
            </w:r>
          </w:p>
          <w:p w14:paraId="5AAA7BA3"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During preparation for seminars and practical classes:</w:t>
            </w:r>
          </w:p>
        </w:tc>
        <w:tc>
          <w:tcPr>
            <w:tcW w:w="1659" w:type="dxa"/>
            <w:vAlign w:val="center"/>
          </w:tcPr>
          <w:p w14:paraId="32C2E06A" w14:textId="3715D55A" w:rsidR="0010663D" w:rsidRPr="0033228B" w:rsidRDefault="0010663D" w:rsidP="0010663D">
            <w:pPr>
              <w:jc w:val="center"/>
              <w:rPr>
                <w:rFonts w:ascii="Times New Roman" w:hAnsi="Times New Roman" w:cs="Times New Roman"/>
                <w:sz w:val="20"/>
                <w:szCs w:val="20"/>
              </w:rPr>
            </w:pPr>
            <w:r>
              <w:rPr>
                <w:rFonts w:ascii="Times New Roman" w:hAnsi="Times New Roman" w:cs="Times New Roman"/>
                <w:sz w:val="20"/>
                <w:szCs w:val="20"/>
              </w:rPr>
              <w:t>0</w:t>
            </w:r>
          </w:p>
        </w:tc>
      </w:tr>
      <w:tr w:rsidR="0010663D" w:rsidRPr="0033228B" w14:paraId="6F2FCA0F" w14:textId="77777777" w:rsidTr="00A15804">
        <w:trPr>
          <w:trHeight w:val="956"/>
        </w:trPr>
        <w:tc>
          <w:tcPr>
            <w:tcW w:w="2830" w:type="dxa"/>
            <w:vMerge/>
            <w:shd w:val="clear" w:color="auto" w:fill="FFC000"/>
            <w:vAlign w:val="center"/>
          </w:tcPr>
          <w:p w14:paraId="681303F9"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6A6D47CF" w14:textId="30706DA0"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rPr>
              <w:t>During the completion of individual assignments:</w:t>
            </w:r>
          </w:p>
        </w:tc>
        <w:tc>
          <w:tcPr>
            <w:tcW w:w="1659" w:type="dxa"/>
            <w:vAlign w:val="center"/>
          </w:tcPr>
          <w:p w14:paraId="3C8C5899" w14:textId="5BA6A3FA" w:rsidR="0010663D" w:rsidRPr="0033228B" w:rsidRDefault="0010663D" w:rsidP="0010663D">
            <w:pPr>
              <w:jc w:val="center"/>
              <w:rPr>
                <w:rFonts w:ascii="Times New Roman" w:hAnsi="Times New Roman" w:cs="Times New Roman"/>
                <w:sz w:val="20"/>
                <w:szCs w:val="20"/>
              </w:rPr>
            </w:pPr>
            <w:r>
              <w:rPr>
                <w:rFonts w:ascii="Times New Roman" w:hAnsi="Times New Roman" w:cs="Times New Roman"/>
                <w:sz w:val="20"/>
                <w:szCs w:val="20"/>
              </w:rPr>
              <w:t>1, 2</w:t>
            </w:r>
          </w:p>
        </w:tc>
      </w:tr>
      <w:tr w:rsidR="0010663D" w:rsidRPr="0033228B" w14:paraId="7A00D580" w14:textId="77777777" w:rsidTr="00A15804">
        <w:trPr>
          <w:trHeight w:val="1061"/>
        </w:trPr>
        <w:tc>
          <w:tcPr>
            <w:tcW w:w="2830" w:type="dxa"/>
            <w:vMerge/>
            <w:shd w:val="clear" w:color="auto" w:fill="FFC000"/>
            <w:vAlign w:val="center"/>
          </w:tcPr>
          <w:p w14:paraId="1767918B"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46C91DC3" w14:textId="5F10CF2F"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During the completion of group assignments:</w:t>
            </w:r>
          </w:p>
        </w:tc>
        <w:tc>
          <w:tcPr>
            <w:tcW w:w="1659" w:type="dxa"/>
            <w:vAlign w:val="center"/>
          </w:tcPr>
          <w:p w14:paraId="7B475124" w14:textId="22ED9633" w:rsidR="0010663D" w:rsidRPr="00E27BDF" w:rsidRDefault="0010663D" w:rsidP="0010663D">
            <w:pPr>
              <w:jc w:val="center"/>
              <w:rPr>
                <w:rFonts w:ascii="Times New Roman" w:hAnsi="Times New Roman" w:cs="Times New Roman"/>
                <w:sz w:val="20"/>
                <w:szCs w:val="20"/>
                <w:lang w:val="uk-UA"/>
              </w:rPr>
            </w:pPr>
            <w:r>
              <w:rPr>
                <w:rFonts w:ascii="Times New Roman" w:hAnsi="Times New Roman" w:cs="Times New Roman"/>
                <w:sz w:val="20"/>
                <w:szCs w:val="20"/>
              </w:rPr>
              <w:t>–</w:t>
            </w:r>
          </w:p>
        </w:tc>
      </w:tr>
      <w:tr w:rsidR="0010663D" w:rsidRPr="0033228B" w14:paraId="7832C360" w14:textId="77777777" w:rsidTr="00A15804">
        <w:trPr>
          <w:trHeight w:val="724"/>
        </w:trPr>
        <w:tc>
          <w:tcPr>
            <w:tcW w:w="2830" w:type="dxa"/>
            <w:vMerge/>
            <w:shd w:val="clear" w:color="auto" w:fill="FFC000"/>
            <w:vAlign w:val="center"/>
          </w:tcPr>
          <w:p w14:paraId="0D0B806C" w14:textId="77777777" w:rsidR="0010663D" w:rsidRPr="0033228B" w:rsidRDefault="0010663D" w:rsidP="0010663D">
            <w:pPr>
              <w:jc w:val="center"/>
              <w:rPr>
                <w:rFonts w:ascii="Times New Roman" w:hAnsi="Times New Roman" w:cs="Times New Roman"/>
                <w:b/>
                <w:sz w:val="20"/>
                <w:szCs w:val="20"/>
                <w:lang w:val="uk-UA"/>
              </w:rPr>
            </w:pPr>
          </w:p>
        </w:tc>
        <w:tc>
          <w:tcPr>
            <w:tcW w:w="5705" w:type="dxa"/>
            <w:gridSpan w:val="3"/>
            <w:vAlign w:val="center"/>
          </w:tcPr>
          <w:p w14:paraId="639A99ED" w14:textId="40961BB9" w:rsidR="0010663D" w:rsidRPr="006A0B4C" w:rsidRDefault="0010663D" w:rsidP="0010663D">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10663D" w:rsidRPr="006A0B4C" w:rsidRDefault="0010663D" w:rsidP="0010663D">
            <w:pPr>
              <w:jc w:val="center"/>
              <w:rPr>
                <w:rFonts w:ascii="Times New Roman" w:hAnsi="Times New Roman" w:cs="Times New Roman"/>
                <w:sz w:val="20"/>
                <w:szCs w:val="20"/>
              </w:rPr>
            </w:pPr>
            <w:r w:rsidRPr="006A0B4C">
              <w:rPr>
                <w:rFonts w:ascii="Times New Roman" w:hAnsi="Times New Roman" w:cs="Times New Roman"/>
                <w:sz w:val="20"/>
                <w:szCs w:val="20"/>
              </w:rPr>
              <w:t>During independent work:</w:t>
            </w:r>
          </w:p>
        </w:tc>
        <w:tc>
          <w:tcPr>
            <w:tcW w:w="1659" w:type="dxa"/>
            <w:vAlign w:val="center"/>
          </w:tcPr>
          <w:p w14:paraId="0D4A5886" w14:textId="0FA7D6FB" w:rsidR="0010663D" w:rsidRPr="0033228B" w:rsidRDefault="0010663D" w:rsidP="0010663D">
            <w:pPr>
              <w:jc w:val="center"/>
              <w:rPr>
                <w:rFonts w:ascii="Times New Roman" w:hAnsi="Times New Roman" w:cs="Times New Roman"/>
                <w:sz w:val="20"/>
                <w:szCs w:val="20"/>
              </w:rPr>
            </w:pPr>
            <w:r>
              <w:rPr>
                <w:rFonts w:ascii="Times New Roman" w:hAnsi="Times New Roman" w:cs="Times New Roman"/>
                <w:sz w:val="20"/>
                <w:szCs w:val="20"/>
              </w:rPr>
              <w:t>4</w:t>
            </w:r>
          </w:p>
        </w:tc>
      </w:tr>
      <w:tr w:rsidR="000B2E9B" w:rsidRPr="0033228B" w14:paraId="083A69E4" w14:textId="77777777" w:rsidTr="00A15804">
        <w:trPr>
          <w:trHeight w:val="724"/>
        </w:trPr>
        <w:tc>
          <w:tcPr>
            <w:tcW w:w="2830" w:type="dxa"/>
            <w:shd w:val="clear" w:color="auto" w:fill="FFC000"/>
            <w:vAlign w:val="center"/>
          </w:tcPr>
          <w:p w14:paraId="5C45BE58" w14:textId="6FCF68A5" w:rsidR="000B2E9B" w:rsidRPr="00170288" w:rsidRDefault="000B2E9B" w:rsidP="000B2E9B">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7DAB27D7" w14:textId="77777777" w:rsidR="006D0AA5" w:rsidRDefault="006D0AA5" w:rsidP="006D0AA5">
            <w:pPr>
              <w:jc w:val="both"/>
              <w:rPr>
                <w:rFonts w:ascii="Times New Roman" w:hAnsi="Times New Roman" w:cs="Times New Roman"/>
                <w:sz w:val="20"/>
                <w:szCs w:val="20"/>
                <w:lang w:val="uk-UA"/>
              </w:rPr>
            </w:pPr>
            <w:r>
              <w:rPr>
                <w:rFonts w:ascii="Times New Roman" w:hAnsi="Times New Roman" w:cs="Times New Roman"/>
                <w:sz w:val="20"/>
                <w:szCs w:val="20"/>
                <w:lang w:val="uk-UA"/>
              </w:rPr>
              <w:t>Українська, угорська</w:t>
            </w:r>
          </w:p>
          <w:p w14:paraId="07775667" w14:textId="2A246EC6" w:rsidR="000B2E9B" w:rsidRPr="00F61AC1" w:rsidRDefault="006D0AA5" w:rsidP="006D0AA5">
            <w:pPr>
              <w:jc w:val="both"/>
              <w:rPr>
                <w:rFonts w:ascii="Times New Roman" w:hAnsi="Times New Roman" w:cs="Times New Roman"/>
                <w:sz w:val="20"/>
                <w:szCs w:val="20"/>
                <w:lang w:val="en-US"/>
              </w:rPr>
            </w:pPr>
            <w:r>
              <w:rPr>
                <w:rFonts w:ascii="Times New Roman" w:hAnsi="Times New Roman" w:cs="Times New Roman"/>
                <w:sz w:val="20"/>
                <w:szCs w:val="20"/>
              </w:rPr>
              <w:t>Magyar, ukrán</w:t>
            </w:r>
          </w:p>
        </w:tc>
      </w:tr>
      <w:tr w:rsidR="000B2E9B" w:rsidRPr="0033228B" w14:paraId="24C4DA1D" w14:textId="77777777" w:rsidTr="00A15804">
        <w:trPr>
          <w:trHeight w:val="724"/>
        </w:trPr>
        <w:tc>
          <w:tcPr>
            <w:tcW w:w="2830" w:type="dxa"/>
            <w:shd w:val="clear" w:color="auto" w:fill="FFC000"/>
            <w:vAlign w:val="center"/>
          </w:tcPr>
          <w:p w14:paraId="6724C3C7" w14:textId="77777777" w:rsidR="000B2E9B" w:rsidRDefault="000B2E9B" w:rsidP="000B2E9B">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1D82E631" w14:textId="12ABE1A0" w:rsidR="000B2E9B" w:rsidRDefault="000B2E9B" w:rsidP="000B2E9B">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0B2E9B" w:rsidRPr="00C37053" w:rsidRDefault="000B2E9B" w:rsidP="000B2E9B">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 infrastructure</w:t>
            </w:r>
          </w:p>
          <w:p w14:paraId="0097902E" w14:textId="6D48D0E6" w:rsidR="000B2E9B" w:rsidRPr="00197507" w:rsidRDefault="000B2E9B" w:rsidP="000B2E9B">
            <w:pPr>
              <w:jc w:val="center"/>
              <w:rPr>
                <w:rFonts w:ascii="Times New Roman" w:hAnsi="Times New Roman" w:cs="Times New Roman"/>
                <w:b/>
                <w:bCs/>
                <w:sz w:val="20"/>
                <w:szCs w:val="20"/>
              </w:rPr>
            </w:pPr>
          </w:p>
        </w:tc>
        <w:tc>
          <w:tcPr>
            <w:tcW w:w="7364" w:type="dxa"/>
            <w:gridSpan w:val="4"/>
            <w:vAlign w:val="center"/>
          </w:tcPr>
          <w:p w14:paraId="1CC02282" w14:textId="77777777" w:rsidR="006D0AA5" w:rsidRDefault="006D0AA5" w:rsidP="006D0AA5">
            <w:pPr>
              <w:jc w:val="both"/>
              <w:rPr>
                <w:rFonts w:ascii="Times New Roman" w:hAnsi="Times New Roman" w:cs="Times New Roman"/>
                <w:sz w:val="20"/>
                <w:szCs w:val="20"/>
              </w:rPr>
            </w:pPr>
            <w:r>
              <w:rPr>
                <w:rFonts w:ascii="Times New Roman" w:hAnsi="Times New Roman" w:cs="Times New Roman"/>
                <w:sz w:val="20"/>
                <w:szCs w:val="20"/>
                <w:lang w:val="uk-UA"/>
              </w:rPr>
              <w:t xml:space="preserve">Ноутбук, проектор, Інтернет, </w:t>
            </w:r>
            <w:r>
              <w:rPr>
                <w:rFonts w:ascii="Times New Roman" w:hAnsi="Times New Roman" w:cs="Times New Roman"/>
                <w:sz w:val="20"/>
                <w:szCs w:val="20"/>
              </w:rPr>
              <w:t>PowerPoint, Excel, Word</w:t>
            </w:r>
          </w:p>
          <w:p w14:paraId="5182DF7F" w14:textId="11F88915" w:rsidR="000B2E9B" w:rsidRPr="006F3C31" w:rsidRDefault="006D0AA5" w:rsidP="006D0AA5">
            <w:pPr>
              <w:jc w:val="both"/>
              <w:rPr>
                <w:rFonts w:ascii="Times New Roman" w:hAnsi="Times New Roman" w:cs="Times New Roman"/>
              </w:rPr>
            </w:pPr>
            <w:r>
              <w:rPr>
                <w:rFonts w:ascii="Times New Roman" w:hAnsi="Times New Roman" w:cs="Times New Roman"/>
                <w:sz w:val="20"/>
                <w:szCs w:val="20"/>
              </w:rPr>
              <w:t>Laptop</w:t>
            </w:r>
            <w:r>
              <w:rPr>
                <w:rFonts w:ascii="Times New Roman" w:hAnsi="Times New Roman" w:cs="Times New Roman"/>
                <w:sz w:val="20"/>
                <w:szCs w:val="20"/>
                <w:lang w:val="uk-UA"/>
              </w:rPr>
              <w:t xml:space="preserve">, </w:t>
            </w:r>
            <w:r>
              <w:rPr>
                <w:rFonts w:ascii="Times New Roman" w:hAnsi="Times New Roman" w:cs="Times New Roman"/>
                <w:sz w:val="20"/>
                <w:szCs w:val="20"/>
              </w:rPr>
              <w:t>kivetítő</w:t>
            </w:r>
            <w:r>
              <w:rPr>
                <w:rFonts w:ascii="Times New Roman" w:hAnsi="Times New Roman" w:cs="Times New Roman"/>
                <w:sz w:val="20"/>
                <w:szCs w:val="20"/>
                <w:lang w:val="uk-UA"/>
              </w:rPr>
              <w:t xml:space="preserve">, </w:t>
            </w:r>
            <w:r>
              <w:rPr>
                <w:rFonts w:ascii="Times New Roman" w:hAnsi="Times New Roman" w:cs="Times New Roman"/>
                <w:sz w:val="20"/>
                <w:szCs w:val="20"/>
              </w:rPr>
              <w:t>Internet</w:t>
            </w:r>
            <w:r>
              <w:rPr>
                <w:rFonts w:ascii="Times New Roman" w:hAnsi="Times New Roman" w:cs="Times New Roman"/>
                <w:sz w:val="20"/>
                <w:szCs w:val="20"/>
                <w:lang w:val="uk-UA"/>
              </w:rPr>
              <w:t xml:space="preserve">, </w:t>
            </w:r>
            <w:r>
              <w:rPr>
                <w:rFonts w:ascii="Times New Roman" w:hAnsi="Times New Roman" w:cs="Times New Roman"/>
                <w:sz w:val="20"/>
                <w:szCs w:val="20"/>
              </w:rPr>
              <w:t>PowerPoint, Excel, Word</w:t>
            </w:r>
          </w:p>
        </w:tc>
      </w:tr>
      <w:tr w:rsidR="000B2E9B" w:rsidRPr="0033228B" w14:paraId="0ABB1481" w14:textId="77777777" w:rsidTr="00A15804">
        <w:trPr>
          <w:trHeight w:val="724"/>
        </w:trPr>
        <w:tc>
          <w:tcPr>
            <w:tcW w:w="2830" w:type="dxa"/>
            <w:shd w:val="clear" w:color="auto" w:fill="FFC000"/>
            <w:vAlign w:val="center"/>
          </w:tcPr>
          <w:p w14:paraId="5872D1FA" w14:textId="77777777" w:rsidR="000B2E9B" w:rsidRPr="00E33114" w:rsidRDefault="000B2E9B" w:rsidP="000B2E9B">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2D456FCA" w14:textId="77777777" w:rsidR="000B2E9B" w:rsidRDefault="000B2E9B" w:rsidP="000B2E9B">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7FF610E4" w14:textId="73A09DA5" w:rsidR="000B2E9B" w:rsidRPr="00C37053" w:rsidRDefault="000B2E9B" w:rsidP="000B2E9B">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550EE0A7" w14:textId="7D8D2499" w:rsidR="000B2E9B" w:rsidRPr="009F2732" w:rsidRDefault="000B2E9B" w:rsidP="000B2E9B">
            <w:pPr>
              <w:jc w:val="both"/>
              <w:rPr>
                <w:rFonts w:ascii="Times New Roman" w:hAnsi="Times New Roman" w:cs="Times New Roman"/>
                <w:lang w:val="uk-UA"/>
              </w:rPr>
            </w:pPr>
            <w:r w:rsidRPr="009F2732">
              <w:rPr>
                <w:rFonts w:ascii="Times New Roman" w:hAnsi="Times New Roman" w:cs="Times New Roman"/>
                <w:lang w:val="uk-UA"/>
              </w:rPr>
              <w:t xml:space="preserve">Політика щодо відвідування: </w:t>
            </w:r>
            <w:r w:rsidR="006F12B5" w:rsidRPr="009F2732">
              <w:rPr>
                <w:rFonts w:ascii="Times New Roman" w:hAnsi="Times New Roman" w:cs="Times New Roman"/>
                <w:lang w:val="uk-UA"/>
              </w:rPr>
              <w:t>Відвідування занять рекомендоване. Пропуски занять самі по собі не є підставою для недопуску до</w:t>
            </w:r>
            <w:r w:rsidR="00CF2C82" w:rsidRPr="009F2732">
              <w:rPr>
                <w:rFonts w:ascii="Times New Roman" w:hAnsi="Times New Roman" w:cs="Times New Roman"/>
                <w:lang w:val="uk-UA"/>
              </w:rPr>
              <w:t xml:space="preserve"> іспиту</w:t>
            </w:r>
            <w:r w:rsidR="006F12B5" w:rsidRPr="009F2732">
              <w:rPr>
                <w:rFonts w:ascii="Times New Roman" w:hAnsi="Times New Roman" w:cs="Times New Roman"/>
                <w:lang w:val="uk-UA"/>
              </w:rPr>
              <w:t>.</w:t>
            </w:r>
          </w:p>
          <w:p w14:paraId="33B9D2D0" w14:textId="77777777" w:rsidR="006F12B5" w:rsidRPr="009F2732" w:rsidRDefault="006F12B5" w:rsidP="006F12B5">
            <w:pPr>
              <w:jc w:val="both"/>
              <w:rPr>
                <w:rFonts w:ascii="Times New Roman" w:hAnsi="Times New Roman" w:cs="Times New Roman"/>
                <w:lang w:val="uk-UA"/>
              </w:rPr>
            </w:pPr>
            <w:r w:rsidRPr="009F2732">
              <w:rPr>
                <w:rFonts w:ascii="Times New Roman" w:hAnsi="Times New Roman" w:cs="Times New Roman"/>
                <w:lang w:val="uk-UA"/>
              </w:rPr>
              <w:t>Політика дисципліни передбачає дотримання академічної доброчесності, тобто:</w:t>
            </w:r>
          </w:p>
          <w:p w14:paraId="7AD941FC" w14:textId="77777777" w:rsidR="006F12B5" w:rsidRPr="009F2732" w:rsidRDefault="006F12B5" w:rsidP="006F12B5">
            <w:pPr>
              <w:pStyle w:val="Listaszerbekezds"/>
              <w:numPr>
                <w:ilvl w:val="0"/>
                <w:numId w:val="14"/>
              </w:numPr>
              <w:ind w:left="458"/>
              <w:jc w:val="both"/>
              <w:rPr>
                <w:rFonts w:ascii="Times New Roman" w:hAnsi="Times New Roman" w:cs="Times New Roman"/>
                <w:lang w:val="uk-UA"/>
              </w:rPr>
            </w:pPr>
            <w:r w:rsidRPr="009F2732">
              <w:rPr>
                <w:rFonts w:ascii="Times New Roman" w:hAnsi="Times New Roman" w:cs="Times New Roman"/>
                <w:lang w:val="uk-UA"/>
              </w:rPr>
              <w:t>Самостійне виконання навчальних завдань, завдань поточного та підсумкового контролю результатів навчання.</w:t>
            </w:r>
          </w:p>
          <w:p w14:paraId="7BC56B3C" w14:textId="77777777" w:rsidR="006F12B5" w:rsidRPr="009F2732" w:rsidRDefault="006F12B5" w:rsidP="006F12B5">
            <w:pPr>
              <w:pStyle w:val="Listaszerbekezds"/>
              <w:numPr>
                <w:ilvl w:val="0"/>
                <w:numId w:val="14"/>
              </w:numPr>
              <w:ind w:left="458"/>
              <w:jc w:val="both"/>
              <w:rPr>
                <w:rFonts w:ascii="Times New Roman" w:hAnsi="Times New Roman" w:cs="Times New Roman"/>
                <w:lang w:val="uk-UA"/>
              </w:rPr>
            </w:pPr>
            <w:r w:rsidRPr="009F2732">
              <w:rPr>
                <w:rFonts w:ascii="Times New Roman" w:hAnsi="Times New Roman" w:cs="Times New Roman"/>
                <w:lang w:val="uk-UA"/>
              </w:rPr>
              <w:t>Посилання на джерела інформації у разі використання ідей, тверджень, відомостей.</w:t>
            </w:r>
          </w:p>
          <w:p w14:paraId="5FAFE564" w14:textId="77777777" w:rsidR="006F12B5" w:rsidRPr="009F2732" w:rsidRDefault="006F12B5" w:rsidP="006F12B5">
            <w:pPr>
              <w:pStyle w:val="Listaszerbekezds"/>
              <w:numPr>
                <w:ilvl w:val="0"/>
                <w:numId w:val="14"/>
              </w:numPr>
              <w:ind w:left="458"/>
              <w:jc w:val="both"/>
              <w:rPr>
                <w:rFonts w:ascii="Times New Roman" w:hAnsi="Times New Roman" w:cs="Times New Roman"/>
                <w:lang w:val="uk-UA"/>
              </w:rPr>
            </w:pPr>
            <w:r w:rsidRPr="009F2732">
              <w:rPr>
                <w:rFonts w:ascii="Times New Roman" w:hAnsi="Times New Roman" w:cs="Times New Roman"/>
                <w:lang w:val="uk-UA"/>
              </w:rPr>
              <w:t>Дотримання норм законодавства про авторське право і суміжні права.</w:t>
            </w:r>
          </w:p>
          <w:p w14:paraId="7A000C42" w14:textId="77777777" w:rsidR="006F12B5" w:rsidRPr="009F2732" w:rsidRDefault="006F12B5" w:rsidP="006F12B5">
            <w:pPr>
              <w:pStyle w:val="Listaszerbekezds"/>
              <w:numPr>
                <w:ilvl w:val="0"/>
                <w:numId w:val="14"/>
              </w:numPr>
              <w:ind w:left="458"/>
              <w:jc w:val="both"/>
              <w:rPr>
                <w:rFonts w:ascii="Times New Roman" w:hAnsi="Times New Roman" w:cs="Times New Roman"/>
                <w:lang w:val="uk-UA"/>
              </w:rPr>
            </w:pPr>
            <w:r w:rsidRPr="009F2732">
              <w:rPr>
                <w:rFonts w:ascii="Times New Roman" w:hAnsi="Times New Roman" w:cs="Times New Roman"/>
                <w:lang w:val="uk-UA"/>
              </w:rPr>
              <w:t>Надання достовірної інформації про результати власної (наукової, творчої) діяльності, використані методики досліджень і джерела інформації.</w:t>
            </w:r>
          </w:p>
          <w:p w14:paraId="6EE3457F" w14:textId="77777777" w:rsidR="006F12B5" w:rsidRPr="009F2732" w:rsidRDefault="006F12B5" w:rsidP="006F12B5">
            <w:pPr>
              <w:pStyle w:val="Listaszerbekezds"/>
              <w:numPr>
                <w:ilvl w:val="0"/>
                <w:numId w:val="14"/>
              </w:numPr>
              <w:ind w:left="458"/>
              <w:jc w:val="both"/>
              <w:rPr>
                <w:rFonts w:ascii="Times New Roman" w:hAnsi="Times New Roman" w:cs="Times New Roman"/>
                <w:lang w:val="uk-UA"/>
              </w:rPr>
            </w:pPr>
            <w:r w:rsidRPr="009F2732">
              <w:rPr>
                <w:rFonts w:ascii="Times New Roman" w:hAnsi="Times New Roman" w:cs="Times New Roman"/>
                <w:lang w:val="uk-UA"/>
              </w:rPr>
              <w:t>Надання достовірної інформації про використання штучного інтелекту при виконанні завдань. Студент має повідомити (в письмовій формі) про використання ШІ, якщо таке мало місце, та описати, яким чином його було застосовано; необхідно надати посилання на взаємодії з чат-ботами.</w:t>
            </w:r>
          </w:p>
          <w:p w14:paraId="0A83050C" w14:textId="39936AC9" w:rsidR="006F12B5" w:rsidRDefault="006F12B5" w:rsidP="006F12B5">
            <w:pPr>
              <w:jc w:val="both"/>
              <w:rPr>
                <w:rFonts w:ascii="Times New Roman" w:hAnsi="Times New Roman" w:cs="Times New Roman"/>
              </w:rPr>
            </w:pPr>
            <w:r w:rsidRPr="009F2732">
              <w:rPr>
                <w:rFonts w:ascii="Times New Roman" w:hAnsi="Times New Roman" w:cs="Times New Roman"/>
                <w:lang w:val="uk-UA"/>
              </w:rPr>
              <w:t xml:space="preserve">Методичне забезпечення доступно за посиланням: </w:t>
            </w:r>
            <w:hyperlink r:id="rId14" w:history="1">
              <w:r w:rsidR="009F2732" w:rsidRPr="00E40B45">
                <w:rPr>
                  <w:rStyle w:val="Hiperhivatkozs"/>
                  <w:rFonts w:ascii="Times New Roman" w:hAnsi="Times New Roman" w:cs="Times New Roman"/>
                </w:rPr>
                <w:t>https://okt.kmf.uz.ua/ftt/oktat-ftt/Heohrafiya_Foldrajz_BSc/OK17_Meteorologia/</w:t>
              </w:r>
            </w:hyperlink>
          </w:p>
          <w:p w14:paraId="55DA05EE" w14:textId="77777777" w:rsidR="006F12B5" w:rsidRPr="009F2732" w:rsidRDefault="006F12B5" w:rsidP="000B2E9B">
            <w:pPr>
              <w:jc w:val="both"/>
              <w:rPr>
                <w:rFonts w:ascii="Times New Roman" w:hAnsi="Times New Roman" w:cs="Times New Roman"/>
                <w:lang w:val="uk-UA"/>
              </w:rPr>
            </w:pPr>
          </w:p>
          <w:p w14:paraId="3999A3E6" w14:textId="3272232F" w:rsidR="000B2E9B" w:rsidRPr="009F2732" w:rsidRDefault="000B2E9B" w:rsidP="000B2E9B">
            <w:pPr>
              <w:jc w:val="both"/>
              <w:rPr>
                <w:rFonts w:ascii="Times New Roman" w:hAnsi="Times New Roman" w:cs="Times New Roman"/>
              </w:rPr>
            </w:pPr>
            <w:r w:rsidRPr="009F2732">
              <w:rPr>
                <w:rFonts w:ascii="Times New Roman" w:hAnsi="Times New Roman" w:cs="Times New Roman"/>
              </w:rPr>
              <w:t xml:space="preserve">Az óralátogatással kapcsolatos policy: </w:t>
            </w:r>
            <w:r w:rsidR="006F12B5" w:rsidRPr="009F2732">
              <w:rPr>
                <w:rFonts w:ascii="Times New Roman" w:hAnsi="Times New Roman" w:cs="Times New Roman"/>
              </w:rPr>
              <w:t xml:space="preserve">Az óralátogatás ajánlott, ám a hiányzások önmagukban nem zárják ki a hallgató </w:t>
            </w:r>
            <w:r w:rsidR="00CF2C82" w:rsidRPr="009F2732">
              <w:rPr>
                <w:rFonts w:ascii="Times New Roman" w:hAnsi="Times New Roman" w:cs="Times New Roman"/>
              </w:rPr>
              <w:t>vizsgához</w:t>
            </w:r>
            <w:r w:rsidR="006F12B5" w:rsidRPr="009F2732">
              <w:rPr>
                <w:rFonts w:ascii="Times New Roman" w:hAnsi="Times New Roman" w:cs="Times New Roman"/>
              </w:rPr>
              <w:t xml:space="preserve"> engedését.</w:t>
            </w:r>
          </w:p>
          <w:p w14:paraId="20888A79" w14:textId="77777777" w:rsidR="006F12B5" w:rsidRPr="009F2732" w:rsidRDefault="006F12B5" w:rsidP="006F12B5">
            <w:pPr>
              <w:jc w:val="both"/>
              <w:rPr>
                <w:rFonts w:ascii="Times New Roman" w:hAnsi="Times New Roman" w:cs="Times New Roman"/>
                <w:lang w:val="uk-UA"/>
              </w:rPr>
            </w:pPr>
            <w:r w:rsidRPr="009F2732">
              <w:rPr>
                <w:rFonts w:ascii="Times New Roman" w:hAnsi="Times New Roman" w:cs="Times New Roman"/>
              </w:rPr>
              <w:t>A tantárgy tudományetikai elvei</w:t>
            </w:r>
            <w:r w:rsidRPr="009F2732">
              <w:rPr>
                <w:rFonts w:ascii="Times New Roman" w:hAnsi="Times New Roman" w:cs="Times New Roman"/>
                <w:lang w:val="uk-UA"/>
              </w:rPr>
              <w:t>:</w:t>
            </w:r>
          </w:p>
          <w:p w14:paraId="31351794" w14:textId="787D7642" w:rsidR="006F12B5" w:rsidRPr="009F2732" w:rsidRDefault="006F12B5" w:rsidP="006F12B5">
            <w:pPr>
              <w:pStyle w:val="Listaszerbekezds"/>
              <w:numPr>
                <w:ilvl w:val="0"/>
                <w:numId w:val="14"/>
              </w:numPr>
              <w:ind w:left="458"/>
              <w:jc w:val="both"/>
              <w:rPr>
                <w:rFonts w:ascii="Times New Roman" w:hAnsi="Times New Roman" w:cs="Times New Roman"/>
                <w:lang w:val="uk-UA"/>
              </w:rPr>
            </w:pPr>
            <w:r w:rsidRPr="009F2732">
              <w:rPr>
                <w:rFonts w:ascii="Times New Roman" w:hAnsi="Times New Roman" w:cs="Times New Roman"/>
              </w:rPr>
              <w:t>A t</w:t>
            </w:r>
            <w:r w:rsidRPr="009F2732">
              <w:rPr>
                <w:rFonts w:ascii="Times New Roman" w:hAnsi="Times New Roman" w:cs="Times New Roman"/>
                <w:lang w:val="uk-UA"/>
              </w:rPr>
              <w:t>anulási feladatok</w:t>
            </w:r>
            <w:r w:rsidRPr="009F2732">
              <w:rPr>
                <w:rFonts w:ascii="Times New Roman" w:hAnsi="Times New Roman" w:cs="Times New Roman"/>
              </w:rPr>
              <w:t xml:space="preserve">, </w:t>
            </w:r>
            <w:r w:rsidR="00C45DBC" w:rsidRPr="009F2732">
              <w:rPr>
                <w:rFonts w:ascii="Times New Roman" w:hAnsi="Times New Roman" w:cs="Times New Roman"/>
              </w:rPr>
              <w:t xml:space="preserve">beszámoló </w:t>
            </w:r>
            <w:r w:rsidRPr="009F2732">
              <w:rPr>
                <w:rFonts w:ascii="Times New Roman" w:hAnsi="Times New Roman" w:cs="Times New Roman"/>
              </w:rPr>
              <w:t xml:space="preserve">dolgozat </w:t>
            </w:r>
            <w:r w:rsidRPr="009F2732">
              <w:rPr>
                <w:rFonts w:ascii="Times New Roman" w:hAnsi="Times New Roman" w:cs="Times New Roman"/>
                <w:lang w:val="uk-UA"/>
              </w:rPr>
              <w:t xml:space="preserve">önálló </w:t>
            </w:r>
            <w:r w:rsidRPr="009F2732">
              <w:rPr>
                <w:rFonts w:ascii="Times New Roman" w:hAnsi="Times New Roman" w:cs="Times New Roman"/>
              </w:rPr>
              <w:t>teljesítése</w:t>
            </w:r>
            <w:r w:rsidRPr="009F2732">
              <w:rPr>
                <w:rFonts w:ascii="Times New Roman" w:hAnsi="Times New Roman" w:cs="Times New Roman"/>
                <w:lang w:val="uk-UA"/>
              </w:rPr>
              <w:t>.</w:t>
            </w:r>
          </w:p>
          <w:p w14:paraId="5CD65784" w14:textId="77777777" w:rsidR="006F12B5" w:rsidRPr="009F2732" w:rsidRDefault="006F12B5" w:rsidP="006F12B5">
            <w:pPr>
              <w:pStyle w:val="Listaszerbekezds"/>
              <w:numPr>
                <w:ilvl w:val="0"/>
                <w:numId w:val="14"/>
              </w:numPr>
              <w:ind w:left="458"/>
              <w:jc w:val="both"/>
              <w:rPr>
                <w:rFonts w:ascii="Times New Roman" w:hAnsi="Times New Roman" w:cs="Times New Roman"/>
                <w:lang w:val="uk-UA"/>
              </w:rPr>
            </w:pPr>
            <w:r w:rsidRPr="009F2732">
              <w:rPr>
                <w:rFonts w:ascii="Times New Roman" w:hAnsi="Times New Roman" w:cs="Times New Roman"/>
              </w:rPr>
              <w:t>A felhasznált források hivatkozása</w:t>
            </w:r>
            <w:r w:rsidRPr="009F2732">
              <w:rPr>
                <w:rFonts w:ascii="Times New Roman" w:hAnsi="Times New Roman" w:cs="Times New Roman"/>
                <w:lang w:val="uk-UA"/>
              </w:rPr>
              <w:t>.</w:t>
            </w:r>
          </w:p>
          <w:p w14:paraId="25E8391F" w14:textId="77777777" w:rsidR="006F12B5" w:rsidRPr="009F2732" w:rsidRDefault="006F12B5" w:rsidP="006F12B5">
            <w:pPr>
              <w:pStyle w:val="Listaszerbekezds"/>
              <w:numPr>
                <w:ilvl w:val="0"/>
                <w:numId w:val="14"/>
              </w:numPr>
              <w:ind w:left="458"/>
              <w:jc w:val="both"/>
              <w:rPr>
                <w:rFonts w:ascii="Times New Roman" w:hAnsi="Times New Roman" w:cs="Times New Roman"/>
                <w:lang w:val="uk-UA"/>
              </w:rPr>
            </w:pPr>
            <w:r w:rsidRPr="009F2732">
              <w:rPr>
                <w:rFonts w:ascii="Times New Roman" w:hAnsi="Times New Roman" w:cs="Times New Roman"/>
              </w:rPr>
              <w:t>A szerzői joggal kapcsolatos törvényi előírások betartása</w:t>
            </w:r>
            <w:r w:rsidRPr="009F2732">
              <w:rPr>
                <w:rFonts w:ascii="Times New Roman" w:hAnsi="Times New Roman" w:cs="Times New Roman"/>
                <w:lang w:val="uk-UA"/>
              </w:rPr>
              <w:t>.</w:t>
            </w:r>
          </w:p>
          <w:p w14:paraId="58E42FC1" w14:textId="77777777" w:rsidR="006F12B5" w:rsidRPr="009F2732" w:rsidRDefault="006F12B5" w:rsidP="006F12B5">
            <w:pPr>
              <w:pStyle w:val="Listaszerbekezds"/>
              <w:numPr>
                <w:ilvl w:val="0"/>
                <w:numId w:val="14"/>
              </w:numPr>
              <w:ind w:left="458"/>
              <w:jc w:val="both"/>
              <w:rPr>
                <w:rFonts w:ascii="Times New Roman" w:hAnsi="Times New Roman" w:cs="Times New Roman"/>
                <w:lang w:val="uk-UA"/>
              </w:rPr>
            </w:pPr>
            <w:r w:rsidRPr="009F2732">
              <w:rPr>
                <w:rFonts w:ascii="Times New Roman" w:hAnsi="Times New Roman" w:cs="Times New Roman"/>
              </w:rPr>
              <w:t>Hiteles</w:t>
            </w:r>
            <w:r w:rsidRPr="009F2732">
              <w:rPr>
                <w:rFonts w:ascii="Times New Roman" w:hAnsi="Times New Roman" w:cs="Times New Roman"/>
                <w:lang w:val="uk-UA"/>
              </w:rPr>
              <w:t xml:space="preserve"> tájékoztatás </w:t>
            </w:r>
            <w:r w:rsidRPr="009F2732">
              <w:rPr>
                <w:rFonts w:ascii="Times New Roman" w:hAnsi="Times New Roman" w:cs="Times New Roman"/>
              </w:rPr>
              <w:t xml:space="preserve">a </w:t>
            </w:r>
            <w:r w:rsidRPr="009F2732">
              <w:rPr>
                <w:rFonts w:ascii="Times New Roman" w:hAnsi="Times New Roman" w:cs="Times New Roman"/>
                <w:lang w:val="uk-UA"/>
              </w:rPr>
              <w:t xml:space="preserve">saját (tudományos, </w:t>
            </w:r>
            <w:r w:rsidRPr="009F2732">
              <w:rPr>
                <w:rFonts w:ascii="Times New Roman" w:hAnsi="Times New Roman" w:cs="Times New Roman"/>
              </w:rPr>
              <w:t>illetve alkotói</w:t>
            </w:r>
            <w:r w:rsidRPr="009F2732">
              <w:rPr>
                <w:rFonts w:ascii="Times New Roman" w:hAnsi="Times New Roman" w:cs="Times New Roman"/>
                <w:lang w:val="uk-UA"/>
              </w:rPr>
              <w:t>) tevékenység eredményeiről, az alkalmazott kutatási módszerekről és az információforrásokról.</w:t>
            </w:r>
          </w:p>
          <w:p w14:paraId="4508E29E" w14:textId="77777777" w:rsidR="006F12B5" w:rsidRPr="009F2732" w:rsidRDefault="006F12B5" w:rsidP="006F12B5">
            <w:pPr>
              <w:pStyle w:val="Listaszerbekezds"/>
              <w:numPr>
                <w:ilvl w:val="0"/>
                <w:numId w:val="14"/>
              </w:numPr>
              <w:ind w:left="458"/>
              <w:jc w:val="both"/>
              <w:rPr>
                <w:rFonts w:ascii="Times New Roman" w:hAnsi="Times New Roman" w:cs="Times New Roman"/>
                <w:lang w:val="uk-UA"/>
              </w:rPr>
            </w:pPr>
            <w:r w:rsidRPr="009F2732">
              <w:rPr>
                <w:rFonts w:ascii="Times New Roman" w:hAnsi="Times New Roman" w:cs="Times New Roman"/>
              </w:rPr>
              <w:t>Hiteles</w:t>
            </w:r>
            <w:r w:rsidRPr="009F2732">
              <w:rPr>
                <w:rFonts w:ascii="Times New Roman" w:hAnsi="Times New Roman" w:cs="Times New Roman"/>
                <w:lang w:val="uk-UA"/>
              </w:rPr>
              <w:t xml:space="preserve"> tájékoztatás a mesterséges intelligencia</w:t>
            </w:r>
            <w:r w:rsidRPr="009F2732">
              <w:rPr>
                <w:rFonts w:ascii="Times New Roman" w:hAnsi="Times New Roman" w:cs="Times New Roman"/>
              </w:rPr>
              <w:t xml:space="preserve"> alkalmazásáról a</w:t>
            </w:r>
            <w:r w:rsidRPr="009F2732">
              <w:rPr>
                <w:rFonts w:ascii="Times New Roman" w:hAnsi="Times New Roman" w:cs="Times New Roman"/>
                <w:lang w:val="uk-UA"/>
              </w:rPr>
              <w:t xml:space="preserve"> feladatok elvégzés</w:t>
            </w:r>
            <w:r w:rsidRPr="009F2732">
              <w:rPr>
                <w:rFonts w:ascii="Times New Roman" w:hAnsi="Times New Roman" w:cs="Times New Roman"/>
              </w:rPr>
              <w:t>ekor</w:t>
            </w:r>
            <w:r w:rsidRPr="009F2732">
              <w:rPr>
                <w:rFonts w:ascii="Times New Roman" w:hAnsi="Times New Roman" w:cs="Times New Roman"/>
                <w:lang w:val="uk-UA"/>
              </w:rPr>
              <w:t>. A hallgatónak írásban kell beszámolnia a mesterséges intelligencia használatáról, ha volt ilyen, és le kell írnia, hogyan alkalmazta azt; linkeket kell megadni a chatbotokkal való interakció</w:t>
            </w:r>
            <w:r w:rsidRPr="009F2732">
              <w:rPr>
                <w:rFonts w:ascii="Times New Roman" w:hAnsi="Times New Roman" w:cs="Times New Roman"/>
              </w:rPr>
              <w:t>król</w:t>
            </w:r>
            <w:r w:rsidRPr="009F2732">
              <w:rPr>
                <w:rFonts w:ascii="Times New Roman" w:hAnsi="Times New Roman" w:cs="Times New Roman"/>
                <w:lang w:val="uk-UA"/>
              </w:rPr>
              <w:t>.</w:t>
            </w:r>
          </w:p>
          <w:p w14:paraId="457A6459" w14:textId="77777777" w:rsidR="006F12B5" w:rsidRPr="009F2732" w:rsidRDefault="006F12B5" w:rsidP="006F12B5">
            <w:pPr>
              <w:jc w:val="both"/>
              <w:rPr>
                <w:rFonts w:ascii="Times New Roman" w:hAnsi="Times New Roman" w:cs="Times New Roman"/>
              </w:rPr>
            </w:pPr>
            <w:r w:rsidRPr="009F2732">
              <w:rPr>
                <w:rFonts w:ascii="Times New Roman" w:hAnsi="Times New Roman" w:cs="Times New Roman"/>
              </w:rPr>
              <w:t>Módszertani segédanyagok az alábbi linken érhetők el</w:t>
            </w:r>
            <w:r w:rsidRPr="009F2732">
              <w:rPr>
                <w:rFonts w:ascii="Times New Roman" w:hAnsi="Times New Roman" w:cs="Times New Roman"/>
                <w:lang w:val="uk-UA"/>
              </w:rPr>
              <w:t>:</w:t>
            </w:r>
          </w:p>
          <w:p w14:paraId="1DF2E800" w14:textId="1DC66F54" w:rsidR="009F2732" w:rsidRPr="009F2732" w:rsidRDefault="009F2732" w:rsidP="00F72713">
            <w:pPr>
              <w:jc w:val="both"/>
              <w:rPr>
                <w:rFonts w:ascii="Times New Roman" w:hAnsi="Times New Roman" w:cs="Times New Roman"/>
              </w:rPr>
            </w:pPr>
            <w:hyperlink r:id="rId15" w:history="1">
              <w:r w:rsidRPr="00E40B45">
                <w:rPr>
                  <w:rStyle w:val="Hiperhivatkozs"/>
                  <w:rFonts w:ascii="Times New Roman" w:hAnsi="Times New Roman" w:cs="Times New Roman"/>
                </w:rPr>
                <w:t>https://okt.kmf.uz.ua/ftt/oktat-ftt/Heohrafiya_Foldrajz_BSc/OK17_Meteorologia/</w:t>
              </w:r>
            </w:hyperlink>
            <w:bookmarkStart w:id="1" w:name="_GoBack"/>
            <w:bookmarkEnd w:id="1"/>
          </w:p>
        </w:tc>
      </w:tr>
      <w:tr w:rsidR="000B2E9B" w:rsidRPr="0033228B" w14:paraId="515CAB07" w14:textId="77777777" w:rsidTr="00A15804">
        <w:trPr>
          <w:trHeight w:val="724"/>
        </w:trPr>
        <w:tc>
          <w:tcPr>
            <w:tcW w:w="2830" w:type="dxa"/>
            <w:shd w:val="clear" w:color="auto" w:fill="FFC000"/>
            <w:vAlign w:val="center"/>
          </w:tcPr>
          <w:p w14:paraId="11A58F4D" w14:textId="0E62DB59" w:rsidR="000B2E9B" w:rsidRPr="00023622" w:rsidRDefault="000B2E9B" w:rsidP="000B2E9B">
            <w:pPr>
              <w:jc w:val="center"/>
              <w:rPr>
                <w:rFonts w:ascii="Times New Roman" w:hAnsi="Times New Roman" w:cs="Times New Roman"/>
                <w:b/>
                <w:sz w:val="20"/>
                <w:szCs w:val="20"/>
                <w:lang w:val="uk-UA"/>
              </w:rPr>
            </w:pPr>
            <w:r w:rsidRPr="00023622">
              <w:rPr>
                <w:rFonts w:ascii="Times New Roman" w:hAnsi="Times New Roman" w:cs="Times New Roman"/>
                <w:b/>
                <w:sz w:val="20"/>
                <w:szCs w:val="20"/>
              </w:rPr>
              <w:t xml:space="preserve">Важливі правила та права здобувачів освіти / Fontos intézményi szabályok és hallgatói jogok / Key </w:t>
            </w:r>
            <w:r w:rsidRPr="00023622">
              <w:rPr>
                <w:rFonts w:ascii="Times New Roman" w:hAnsi="Times New Roman" w:cs="Times New Roman"/>
                <w:b/>
                <w:sz w:val="20"/>
                <w:szCs w:val="20"/>
              </w:rPr>
              <w:lastRenderedPageBreak/>
              <w:t>institutional rules and student rights</w:t>
            </w:r>
          </w:p>
        </w:tc>
        <w:tc>
          <w:tcPr>
            <w:tcW w:w="7364" w:type="dxa"/>
            <w:gridSpan w:val="4"/>
            <w:vAlign w:val="center"/>
          </w:tcPr>
          <w:p w14:paraId="10C2D547" w14:textId="6B2A6B42" w:rsidR="000B2E9B" w:rsidRPr="005C0D0B" w:rsidRDefault="000B2E9B" w:rsidP="000B2E9B">
            <w:pPr>
              <w:jc w:val="both"/>
              <w:rPr>
                <w:rFonts w:ascii="Times New Roman" w:hAnsi="Times New Roman" w:cs="Times New Roman"/>
                <w:sz w:val="20"/>
                <w:szCs w:val="20"/>
                <w:shd w:val="clear" w:color="auto" w:fill="FFFFFF"/>
              </w:rPr>
            </w:pPr>
            <w:r w:rsidRPr="005C0D0B">
              <w:rPr>
                <w:rFonts w:ascii="Times New Roman" w:hAnsi="Times New Roman" w:cs="Times New Roman"/>
                <w:sz w:val="20"/>
                <w:szCs w:val="20"/>
                <w:shd w:val="clear" w:color="auto" w:fill="FFFFFF"/>
              </w:rPr>
              <w:lastRenderedPageBreak/>
              <w:t>Положення про оскарження оцінювання процедури та результатів оцінювання</w:t>
            </w:r>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r w:rsidRPr="005C0D0B">
              <w:rPr>
                <w:rFonts w:ascii="Times New Roman" w:hAnsi="Times New Roman" w:cs="Times New Roman"/>
                <w:sz w:val="20"/>
                <w:szCs w:val="20"/>
              </w:rPr>
              <w:t>Regulations on Appeals against Assessment Procedures and Results</w:t>
            </w:r>
            <w:r>
              <w:rPr>
                <w:rFonts w:ascii="Times New Roman" w:hAnsi="Times New Roman" w:cs="Times New Roman"/>
                <w:sz w:val="20"/>
                <w:szCs w:val="20"/>
              </w:rPr>
              <w:t>:</w:t>
            </w:r>
          </w:p>
          <w:p w14:paraId="17772895" w14:textId="0DDCEAD3" w:rsidR="000B2E9B" w:rsidRPr="005C0D0B" w:rsidRDefault="002912A4" w:rsidP="000B2E9B">
            <w:pPr>
              <w:jc w:val="both"/>
              <w:rPr>
                <w:rFonts w:ascii="Times New Roman" w:hAnsi="Times New Roman" w:cs="Times New Roman"/>
                <w:b/>
                <w:bCs/>
                <w:sz w:val="20"/>
                <w:szCs w:val="20"/>
              </w:rPr>
            </w:pPr>
            <w:hyperlink r:id="rId16" w:anchor="dod-2-i-9-pol-rezult-ocin-znany" w:history="1">
              <w:r w:rsidR="000B2E9B"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Alkalmazott oktatási-tanítási módszerek / Methods of teaching used:</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student-centred,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Метод / Módszer / Method</w:t>
            </w:r>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Характеристика / Leírás / Description</w:t>
            </w:r>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Освітня цінність / Pedagógiai érték / Educational value</w:t>
            </w:r>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Використовується / Alkalmazott / Used</w:t>
            </w:r>
          </w:p>
        </w:tc>
      </w:tr>
      <w:tr w:rsidR="007728DC" w:rsidRPr="000A0052" w14:paraId="264D3DF0" w14:textId="77777777" w:rsidTr="00833119">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Пояснення та інтерактивна лекція / Magyarázat és interaktív előadás / Explanation and interactive lecture</w:t>
            </w:r>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Структуроване представлення матеріалу з питаннями, короткими завданнями та взаємодією зі студентами. / A tananyag strukturált bemutatása kérdésekkel, rövid feladatokkal és hallgatói interakcióval. / Structured presentation of content combined with questions, short activities and student interaction.</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Систематизація знань, розуміння складних понять, активна увага. / A tudás rendszerezése, összetett fogalmak megértése, aktív figyelem. / Structured knowledge, understanding of complex concepts, active engagement.</w:t>
            </w:r>
          </w:p>
        </w:tc>
        <w:tc>
          <w:tcPr>
            <w:tcW w:w="0" w:type="auto"/>
            <w:vAlign w:val="center"/>
          </w:tcPr>
          <w:p w14:paraId="493CF203" w14:textId="70792C06"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Обговорення та дискусія / Megbeszélés és vita / Discussion and debate</w:t>
            </w:r>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Аргументоване обговорення питань, текстів, проблем і різних позицій. / Kérdések, szövegek, problémák és eltérő álláspontok érvekre épülő megvitatása. / Evidence-based discussion of questions, texts, problems and differing perspectives.</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vAlign w:val="center"/>
          </w:tcPr>
          <w:p w14:paraId="6248FA39" w14:textId="739AD98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Демонстрація та моделювання / Bemutatás és modellezés / Demonstration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Демонстрація процесу, методу, моделі, професійної діяльності або способу розв’язання завдання. / Folyamat, módszer, modell, szakmai tevékenység vagy problémamegoldási eljárás bemutatása. / Demonstration of a process, method, model, professional practice or problem-solving procedure.</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теорії з практичним застосуванням. / Elmélet és gyakorlati alkalmazás összekapcsolása. / Connecting theory with practical application.</w:t>
            </w:r>
          </w:p>
        </w:tc>
        <w:tc>
          <w:tcPr>
            <w:tcW w:w="0" w:type="auto"/>
            <w:vAlign w:val="center"/>
          </w:tcPr>
          <w:p w14:paraId="5998065A" w14:textId="16986A9D"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Практичне навчання та вправляння / Gyakorlás és készségfejlesztés / Practice and skills development</w:t>
            </w:r>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Виконання завдань і вправ для поступового розвитку вмінь та компетентностей. / Feladatok és gyakorlatok a készségek és kompetenciák fokozatos fejlesztésére. / Tasks and exercises for the progressive development of skills and competences.</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Закріплення знань, розвиток практичних і професійних умінь. / Tudásmegszilárdítás, gyakorlati és szakmai készségfejlesztés. / Consolidation of knowledge and development of practical and professional skills.</w:t>
            </w:r>
          </w:p>
        </w:tc>
        <w:tc>
          <w:tcPr>
            <w:tcW w:w="0" w:type="auto"/>
            <w:vAlign w:val="center"/>
          </w:tcPr>
          <w:p w14:paraId="02157639" w14:textId="703EB6A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243A00">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Активне опрацювання матеріалу через завдання, запитання, аналіз і розв’язання проблем. / A tananyag aktív feldolgozása feladatokon, kérdéseken, elemzésen és problémamegoldáson keresztül. / Active engagement with content through tasks, questions, analysis and problem solving.</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Активна участь, глибше розуміння, відповідальність за навчання. / Aktív részvétel, mélyebb megértés, felelősség a saját tanulásért. / Engagement, deeper understanding and responsibility for learning.</w:t>
            </w:r>
          </w:p>
        </w:tc>
        <w:tc>
          <w:tcPr>
            <w:tcW w:w="0" w:type="auto"/>
            <w:vAlign w:val="center"/>
          </w:tcPr>
          <w:p w14:paraId="30DF194B" w14:textId="30F2895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Проблемно-орієнтоване навчання (PBL) / Problémaalapú tanulás / Problem-Based Learning</w:t>
            </w:r>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Навчання навколо складної проблеми, для розв’язання якої студенти визначають необхідні знання та інформацію. / Összetett probléma köré szerveződő tanulás, amelyben a hallgatók azonosítják a megoldáshoz szükséges tudást és információt. / Learning organised around </w:t>
            </w:r>
            <w:r w:rsidRPr="000A0052">
              <w:rPr>
                <w:rFonts w:ascii="Times New Roman" w:eastAsia="Times New Roman" w:hAnsi="Times New Roman" w:cs="Times New Roman"/>
                <w:sz w:val="18"/>
                <w:szCs w:val="18"/>
                <w:lang w:eastAsia="hu-HU"/>
              </w:rPr>
              <w:lastRenderedPageBreak/>
              <w:t>a complex problem for which students identify the knowledge and information required.</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Самостійність, критичне мислення, інтеграція знань. / Önállóság, kritikai gondolkodás, tudásintegráció. / Independence, critical thinking, integration of knowledge.</w:t>
            </w:r>
          </w:p>
        </w:tc>
        <w:tc>
          <w:tcPr>
            <w:tcW w:w="0" w:type="auto"/>
            <w:vAlign w:val="center"/>
          </w:tcPr>
          <w:p w14:paraId="6FBF47F5" w14:textId="638C0341"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vAlign w:val="center"/>
          </w:tcPr>
          <w:p w14:paraId="5E142B4C" w14:textId="0D65D259"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Проєктне навчання / Projektalapú tanulás / Project-Based Learning</w:t>
            </w:r>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Індивідуальне або командне виконання комплексного практичного завдання чи створення завершеного продукту. / Komplex gyakorlati feladat egyéni vagy csoportos megoldása, illetve produktum létrehozása. / Individual or collaborative completion of a complex practical task or creation of a product.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vAlign w:val="center"/>
          </w:tcPr>
          <w:p w14:paraId="568860F7" w14:textId="16434BDE"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Спільне та взаємне навчання / Kollaboratív és társaktól való tanulás / Collaborative and Peer Learning</w:t>
            </w:r>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Спільне розв’язання завдань, обмін знаннями, взаємне пояснення та зворотний зв’язок. / Közös feladatmegoldás, tudásmegosztás, egymásnak adott magyarázat és visszajelzés. / Collaborative problem solving, knowledge sharing, peer explanation and feedback.</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Співпраця, комунікація, відповідальність, рефлексія. / Együttműködés, kommunikáció, felelősség, reflexió. / Collaboration, communication, responsibility, reflection.</w:t>
            </w:r>
          </w:p>
        </w:tc>
        <w:tc>
          <w:tcPr>
            <w:tcW w:w="0" w:type="auto"/>
            <w:vAlign w:val="center"/>
          </w:tcPr>
          <w:p w14:paraId="32E43A56" w14:textId="2EC24B95"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3B26F6">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Формулювання питань, дослідження проблем, аналіз інформації та формулювання висновків. / Kérdések megfogalmazása, problémák vizsgálata, információelemzés és következtetések levonása. / Formulating questions, investigating problems, analysing information and drawing conclusions.</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vAlign w:val="center"/>
          </w:tcPr>
          <w:p w14:paraId="5B222263" w14:textId="6ECAD6B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засноване на дослідженні (Research-Based Learning) / Kutatásalapú tanulás / Research-Based Learning</w:t>
            </w:r>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Engagement in authentic research: literature review, research questions, data collection and analysis, interpretation and presentation of results.</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навчання і науки, дослідницькі компетентності, академічна культура. / Oktatás és kutatás összekapcsolása, kutatási kompetenciák, akadémiai kultúra. / Integration of teaching and research, research competences, academic culture.</w:t>
            </w:r>
          </w:p>
        </w:tc>
        <w:tc>
          <w:tcPr>
            <w:tcW w:w="0" w:type="auto"/>
            <w:vAlign w:val="center"/>
          </w:tcPr>
          <w:p w14:paraId="76171DAF" w14:textId="769C9B4C"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досвід / Tapasztalati tanulás / Experiential Learning</w:t>
            </w:r>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через практичний досвід, діяльність, спостереження та подальшу рефлексію. / Gyakorlati tapasztalaton, tevékenységen, megfigyelésen és reflexión alapuló tanulás. / Learning through practical experience, action, observation and subsequent reflection.</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рефлексія, професійний розвиток. / Tudásalkalmazás, reflexió, szakmai fejlődés. / Application of knowledge, reflection, professional development.</w:t>
            </w:r>
          </w:p>
        </w:tc>
        <w:tc>
          <w:tcPr>
            <w:tcW w:w="0" w:type="auto"/>
            <w:vAlign w:val="center"/>
          </w:tcPr>
          <w:p w14:paraId="7BD26F05" w14:textId="70FEAB04"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Автентичне навчання / Autentikus tanulás / Authentic Learning</w:t>
            </w:r>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Робота над завданнями та проблемами, наближеними до реальних професійних або суспільних ситуацій. / Valós szakmai vagy társadalmi helyzetekhez közel álló feladatok és problémák feldolgozása. / Learning through tasks and problems closely related to real professional or societal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Професійна готовність, перенесення знань у реальні ситуації. / Szakmai felkészültség, a tudás valós helyzetekben való alkalmazása. / Professional readiness and transfer of knowledge to real-life contexts.</w:t>
            </w:r>
          </w:p>
        </w:tc>
        <w:tc>
          <w:tcPr>
            <w:tcW w:w="0" w:type="auto"/>
            <w:vAlign w:val="center"/>
          </w:tcPr>
          <w:p w14:paraId="67E8EDB6" w14:textId="74F3B4C2"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D55A89">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Перевернуте навчання (Flipped Classroom) / Fordított osztályterem / Flipped Classroom</w:t>
            </w:r>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Попереднє опрацювання базового матеріалу; аудиторний час використовується для поглиблення, застосування, дискусії та розв’язання проблем. / Az alapanyag előzetes feldolgozása; a kontaktidő elmélyítésre, alkalmazásra, vitára és problémamegoldásra szolgál. / Core material is studied in advance; class time is used for deeper learning, application, discussion and problem solving.</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активне та ефективне використання аудиторного часу. / Önállóság, a kontaktidő aktív és hatékony felhasználása. / Independence and active, effective use of class time.</w:t>
            </w:r>
          </w:p>
        </w:tc>
        <w:tc>
          <w:tcPr>
            <w:tcW w:w="0" w:type="auto"/>
            <w:vAlign w:val="center"/>
          </w:tcPr>
          <w:p w14:paraId="16F5C24B" w14:textId="446A5D81"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Змішане навчання (Blended Learning) / Vegyes tanulás / Blended Learning</w:t>
            </w:r>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Педагогічно обґрунтоване поєднання очного навчання з цифровими та онлайн-формами. / Jelenléti oktatás és digitális/online tanulási formák pedagógiailag indokolt kombinációja. / Pedagogically purposeful combination of face-to-face and digital/online learning.</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Гнучкість, доступність, різноманітність навчальних шляхів. / Rugalmasság, hozzáférhetőség, változatos tanulási utak. / Flexibility, accessibility, diverse learning pathways.</w:t>
            </w:r>
          </w:p>
        </w:tc>
        <w:tc>
          <w:tcPr>
            <w:tcW w:w="0" w:type="auto"/>
            <w:vAlign w:val="center"/>
          </w:tcPr>
          <w:p w14:paraId="024B5613" w14:textId="3F91EE69"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гру – гейміфікація / Játékosítás – gamifikáció / Gamification</w:t>
            </w:r>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Використання ігрових елементів, механізмів і принципів для підтримки навчальної активності та залученості. / Játékelemek, játékmechanizmusok és játékos elvek alkalmazása a tanulási aktivitás és bevonódás támogatására. / Use of game elements, mechanics and principles to support learning activity and engagement.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Мотивація, залученість, активна участь, зворотний зв’язок. / Motiváció, bevonódás, aktív részvétel, visszajelzés. / Motivation, engagement, active participation, feedback.</w:t>
            </w:r>
          </w:p>
        </w:tc>
        <w:tc>
          <w:tcPr>
            <w:tcW w:w="0" w:type="auto"/>
            <w:vAlign w:val="center"/>
          </w:tcPr>
          <w:p w14:paraId="157E56F9" w14:textId="5C741619"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Інклюзивне навчання та універсальний дизайн навчання (UDL) / Inkluzív oktatás és Universal Design for Learning (UDL) / Inclusive Teaching and Universal Design for Learning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Урахування різноманітності студентів і, де можливо, різні способи доступу до матеріалу, участі та демонстрації результатів навчання. / 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Доступність, рівні можливості, підтримка різних освітніх потреб. / Hozzáférhetőség, esélyegyenlőség, eltérő tanulási szükségletek támogatása. / Accessibility, equal opportunities, support for diverse learning needs.</w:t>
            </w:r>
          </w:p>
        </w:tc>
        <w:tc>
          <w:tcPr>
            <w:tcW w:w="0" w:type="auto"/>
            <w:vAlign w:val="center"/>
          </w:tcPr>
          <w:p w14:paraId="0432C2F6" w14:textId="6C80A2C2"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Цифрово та ШІ-підтримуване навчання / Digitálisan és AI-val támogatott tanulás / Digitally and AI-supported learning</w:t>
            </w:r>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interakcióhoz vagy tanulástámogatáshoz, az akadémiai integritás betartásával. / Purposeful use of digital and/or AI tools for searching, analysing, creating, modelling, interaction or learning support in accordance with academic integrity.</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vAlign w:val="center"/>
          </w:tcPr>
          <w:p w14:paraId="2709CFBD" w14:textId="1DF0D8FA" w:rsidR="000A0052" w:rsidRPr="000A0052" w:rsidRDefault="00DF5353"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or updating the syllabus</w:t>
            </w:r>
          </w:p>
        </w:tc>
        <w:tc>
          <w:tcPr>
            <w:tcW w:w="567" w:type="dxa"/>
            <w:vAlign w:val="center"/>
          </w:tcPr>
          <w:p w14:paraId="439E3EB5" w14:textId="27CDB441" w:rsidR="00F05F76" w:rsidRPr="00885B55" w:rsidRDefault="00F05F76" w:rsidP="00885B55">
            <w:pPr>
              <w:jc w:val="center"/>
              <w:rPr>
                <w:rFonts w:ascii="Times New Roman" w:hAnsi="Times New Roman" w:cs="Times New Roman"/>
                <w:b/>
                <w:bCs/>
              </w:rPr>
            </w:pPr>
          </w:p>
        </w:tc>
        <w:tc>
          <w:tcPr>
            <w:tcW w:w="567" w:type="dxa"/>
            <w:vAlign w:val="center"/>
          </w:tcPr>
          <w:p w14:paraId="28D87F38" w14:textId="7CCD65AB" w:rsidR="00F05F76" w:rsidRPr="00885B55" w:rsidRDefault="00DF5353"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Developing course content, topics, and teaching materials</w:t>
            </w:r>
          </w:p>
        </w:tc>
        <w:tc>
          <w:tcPr>
            <w:tcW w:w="567" w:type="dxa"/>
            <w:vAlign w:val="center"/>
          </w:tcPr>
          <w:p w14:paraId="72466CF2" w14:textId="6EC248B4"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12CE6658" w14:textId="341865DC" w:rsidR="00885B55" w:rsidRPr="00885B55" w:rsidRDefault="00885B55" w:rsidP="00885B55">
            <w:pPr>
              <w:jc w:val="center"/>
              <w:rPr>
                <w:rFonts w:ascii="Times New Roman" w:hAnsi="Times New Roman" w:cs="Times New Roman"/>
                <w:b/>
                <w:bCs/>
              </w:rPr>
            </w:pP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Searching for and selecting academic literature and other sources</w:t>
            </w:r>
          </w:p>
        </w:tc>
        <w:tc>
          <w:tcPr>
            <w:tcW w:w="567" w:type="dxa"/>
            <w:vAlign w:val="center"/>
          </w:tcPr>
          <w:p w14:paraId="0E61E276" w14:textId="2E6C1DB3"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5C398854" w14:textId="1A914768" w:rsidR="00885B55" w:rsidRPr="00885B55" w:rsidRDefault="00885B55" w:rsidP="00885B55">
            <w:pPr>
              <w:jc w:val="center"/>
              <w:rPr>
                <w:rFonts w:ascii="Times New Roman" w:hAnsi="Times New Roman" w:cs="Times New Roman"/>
                <w:b/>
                <w:bCs/>
              </w:rPr>
            </w:pP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Developing practical, seminar, individual, and group assignments</w:t>
            </w:r>
          </w:p>
        </w:tc>
        <w:tc>
          <w:tcPr>
            <w:tcW w:w="567" w:type="dxa"/>
            <w:vAlign w:val="center"/>
          </w:tcPr>
          <w:p w14:paraId="27D0D595" w14:textId="04BC1CB2"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Developing tasks and questions for continuous and final assessment</w:t>
            </w:r>
          </w:p>
        </w:tc>
        <w:tc>
          <w:tcPr>
            <w:tcW w:w="567" w:type="dxa"/>
            <w:vAlign w:val="center"/>
          </w:tcPr>
          <w:p w14:paraId="732C17B5" w14:textId="3FA582C6" w:rsidR="00885B55" w:rsidRPr="00885B55" w:rsidRDefault="00DF5353"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7D9673E9" w14:textId="160650C1" w:rsidR="00885B55" w:rsidRPr="00885B55" w:rsidRDefault="00885B55" w:rsidP="00885B55">
            <w:pPr>
              <w:jc w:val="center"/>
              <w:rPr>
                <w:rFonts w:ascii="Times New Roman" w:hAnsi="Times New Roman" w:cs="Times New Roman"/>
                <w:b/>
                <w:bCs/>
              </w:rPr>
            </w:pP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r w:rsidRPr="00B30803">
        <w:rPr>
          <w:rStyle w:val="Kiemels2"/>
          <w:sz w:val="16"/>
          <w:szCs w:val="16"/>
        </w:rPr>
        <w:t>Scale:</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0 – ШІ не використовувався / AI használatára nem került sor / AI was not used</w:t>
      </w:r>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ШІ використовувався як допоміжний інструмент</w:t>
      </w:r>
      <w:r w:rsidRPr="00C660CE">
        <w:rPr>
          <w:sz w:val="16"/>
          <w:szCs w:val="16"/>
        </w:rPr>
        <w:t xml:space="preserve"> (наприклад, для пошуку, генерування ідей, структурування, мовного або технічного редагування).</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AI was used as a supporting tool</w:t>
      </w:r>
      <w:r w:rsidRPr="00C660CE">
        <w:rPr>
          <w:sz w:val="16"/>
          <w:szCs w:val="16"/>
        </w:rPr>
        <w:t xml:space="preserve"> (e.g. for searching, brainstorming, structuring, linguistic or technical editing).</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lastRenderedPageBreak/>
        <w:t>2 – ШІ використовувався для створення або суттєвого опрацювання змісту</w:t>
      </w:r>
      <w:r w:rsidRPr="00C660CE">
        <w:rPr>
          <w:sz w:val="16"/>
          <w:szCs w:val="16"/>
        </w:rPr>
        <w:t>, який викладач перевірив, за потреби виправив та схвалив перед використанням.</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2 – AI was used to create or substantially develop content</w:t>
      </w:r>
      <w:r w:rsidRPr="00C660CE">
        <w:rPr>
          <w:sz w:val="16"/>
          <w:szCs w:val="16"/>
        </w:rPr>
        <w:t>, which was reviewed, corrected where necessary, and approved by the instructor before use.</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94684">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5111DB" w14:textId="77777777" w:rsidR="002912A4" w:rsidRDefault="002912A4" w:rsidP="0005502E">
      <w:pPr>
        <w:spacing w:after="0" w:line="240" w:lineRule="auto"/>
      </w:pPr>
      <w:r>
        <w:separator/>
      </w:r>
    </w:p>
  </w:endnote>
  <w:endnote w:type="continuationSeparator" w:id="0">
    <w:p w14:paraId="1269365E" w14:textId="77777777" w:rsidR="002912A4" w:rsidRDefault="002912A4"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EDD20E" w14:textId="77777777" w:rsidR="002912A4" w:rsidRDefault="002912A4" w:rsidP="0005502E">
      <w:pPr>
        <w:spacing w:after="0" w:line="240" w:lineRule="auto"/>
      </w:pPr>
      <w:r>
        <w:separator/>
      </w:r>
    </w:p>
  </w:footnote>
  <w:footnote w:type="continuationSeparator" w:id="0">
    <w:p w14:paraId="1CD4E4AC" w14:textId="77777777" w:rsidR="002912A4" w:rsidRDefault="002912A4" w:rsidP="0005502E">
      <w:pPr>
        <w:spacing w:after="0" w:line="240" w:lineRule="auto"/>
      </w:pPr>
      <w:r>
        <w:continuationSeparator/>
      </w:r>
    </w:p>
  </w:footnote>
  <w:footnote w:id="1">
    <w:p w14:paraId="59DA9834" w14:textId="77777777" w:rsidR="00597E34" w:rsidRPr="00597E34" w:rsidRDefault="00597E34"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597E34" w:rsidRDefault="00597E34"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prerekvizitumokat).</w:t>
      </w:r>
    </w:p>
    <w:p w14:paraId="0EE9185B" w14:textId="1F581C40" w:rsidR="001312D8" w:rsidRDefault="001312D8" w:rsidP="00597E34">
      <w:pPr>
        <w:pStyle w:val="Lbjegyzetszveg"/>
        <w:jc w:val="both"/>
        <w:rPr>
          <w:rFonts w:ascii="Times New Roman" w:hAnsi="Times New Roman" w:cs="Times New Roman"/>
          <w:sz w:val="16"/>
          <w:szCs w:val="16"/>
        </w:rPr>
      </w:pPr>
    </w:p>
    <w:p w14:paraId="124077C7" w14:textId="78120EDB" w:rsidR="001312D8" w:rsidRPr="001312D8" w:rsidRDefault="001312D8"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7D1707E"/>
    <w:multiLevelType w:val="hybridMultilevel"/>
    <w:tmpl w:val="B9EE82C4"/>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 w15:restartNumberingAfterBreak="0">
    <w:nsid w:val="242C6B97"/>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C05676E"/>
    <w:multiLevelType w:val="hybridMultilevel"/>
    <w:tmpl w:val="7FF09B7A"/>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275A42"/>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F905289"/>
    <w:multiLevelType w:val="hybridMultilevel"/>
    <w:tmpl w:val="5252A24C"/>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6"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8"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502F53B6"/>
    <w:multiLevelType w:val="hybridMultilevel"/>
    <w:tmpl w:val="49D0171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11"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CE2151F"/>
    <w:multiLevelType w:val="hybridMultilevel"/>
    <w:tmpl w:val="B9EE82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5E966507"/>
    <w:multiLevelType w:val="hybridMultilevel"/>
    <w:tmpl w:val="AA029F38"/>
    <w:lvl w:ilvl="0" w:tplc="5E185516">
      <w:start w:val="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7D654D01"/>
    <w:multiLevelType w:val="hybridMultilevel"/>
    <w:tmpl w:val="49D017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6"/>
  </w:num>
  <w:num w:numId="2">
    <w:abstractNumId w:val="14"/>
  </w:num>
  <w:num w:numId="3">
    <w:abstractNumId w:val="11"/>
  </w:num>
  <w:num w:numId="4">
    <w:abstractNumId w:val="8"/>
  </w:num>
  <w:num w:numId="5">
    <w:abstractNumId w:val="10"/>
  </w:num>
  <w:num w:numId="6">
    <w:abstractNumId w:val="0"/>
  </w:num>
  <w:num w:numId="7">
    <w:abstractNumId w:val="7"/>
  </w:num>
  <w:num w:numId="8">
    <w:abstractNumId w:val="1"/>
  </w:num>
  <w:num w:numId="9">
    <w:abstractNumId w:val="4"/>
  </w:num>
  <w:num w:numId="10">
    <w:abstractNumId w:val="2"/>
  </w:num>
  <w:num w:numId="11">
    <w:abstractNumId w:val="12"/>
  </w:num>
  <w:num w:numId="12">
    <w:abstractNumId w:val="9"/>
  </w:num>
  <w:num w:numId="13">
    <w:abstractNumId w:val="15"/>
  </w:num>
  <w:num w:numId="14">
    <w:abstractNumId w:val="5"/>
  </w:num>
  <w:num w:numId="15">
    <w:abstractNumId w:val="1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grammar="clean"/>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23"/>
    <w:rsid w:val="00003D86"/>
    <w:rsid w:val="000044BE"/>
    <w:rsid w:val="000145CE"/>
    <w:rsid w:val="00017135"/>
    <w:rsid w:val="0002244E"/>
    <w:rsid w:val="00023622"/>
    <w:rsid w:val="0002364D"/>
    <w:rsid w:val="00023B8A"/>
    <w:rsid w:val="00032B36"/>
    <w:rsid w:val="00032E58"/>
    <w:rsid w:val="00033105"/>
    <w:rsid w:val="00034BC3"/>
    <w:rsid w:val="00037696"/>
    <w:rsid w:val="000440CE"/>
    <w:rsid w:val="0005502E"/>
    <w:rsid w:val="000572C8"/>
    <w:rsid w:val="000621AC"/>
    <w:rsid w:val="00065A43"/>
    <w:rsid w:val="00074436"/>
    <w:rsid w:val="00077982"/>
    <w:rsid w:val="00082C02"/>
    <w:rsid w:val="000833B6"/>
    <w:rsid w:val="00092834"/>
    <w:rsid w:val="000A0052"/>
    <w:rsid w:val="000A19E2"/>
    <w:rsid w:val="000A664E"/>
    <w:rsid w:val="000B2E9B"/>
    <w:rsid w:val="000B438B"/>
    <w:rsid w:val="000C5229"/>
    <w:rsid w:val="000C5A77"/>
    <w:rsid w:val="000C632C"/>
    <w:rsid w:val="000D0EEB"/>
    <w:rsid w:val="000E2D81"/>
    <w:rsid w:val="000E504B"/>
    <w:rsid w:val="000E7786"/>
    <w:rsid w:val="000F315B"/>
    <w:rsid w:val="00102F50"/>
    <w:rsid w:val="001047DE"/>
    <w:rsid w:val="0010663D"/>
    <w:rsid w:val="00112B4A"/>
    <w:rsid w:val="00123634"/>
    <w:rsid w:val="0012774A"/>
    <w:rsid w:val="001312D8"/>
    <w:rsid w:val="001357D5"/>
    <w:rsid w:val="001411D2"/>
    <w:rsid w:val="001425FD"/>
    <w:rsid w:val="001510B1"/>
    <w:rsid w:val="00151419"/>
    <w:rsid w:val="00154B69"/>
    <w:rsid w:val="00154CF7"/>
    <w:rsid w:val="00155503"/>
    <w:rsid w:val="0015754F"/>
    <w:rsid w:val="001579B2"/>
    <w:rsid w:val="001600A7"/>
    <w:rsid w:val="00160451"/>
    <w:rsid w:val="00160EB0"/>
    <w:rsid w:val="001611E2"/>
    <w:rsid w:val="00161EED"/>
    <w:rsid w:val="00170288"/>
    <w:rsid w:val="00183D9F"/>
    <w:rsid w:val="001927A3"/>
    <w:rsid w:val="001972C6"/>
    <w:rsid w:val="00197507"/>
    <w:rsid w:val="001A13C1"/>
    <w:rsid w:val="001A1C4B"/>
    <w:rsid w:val="001A2F3C"/>
    <w:rsid w:val="001A4196"/>
    <w:rsid w:val="001B3FE5"/>
    <w:rsid w:val="001C201A"/>
    <w:rsid w:val="001C36C3"/>
    <w:rsid w:val="001C741F"/>
    <w:rsid w:val="001C7D3B"/>
    <w:rsid w:val="001E5F39"/>
    <w:rsid w:val="001E6E15"/>
    <w:rsid w:val="001F3702"/>
    <w:rsid w:val="001F6C32"/>
    <w:rsid w:val="00207BA6"/>
    <w:rsid w:val="0021630E"/>
    <w:rsid w:val="00216994"/>
    <w:rsid w:val="002235AF"/>
    <w:rsid w:val="00232920"/>
    <w:rsid w:val="0023439D"/>
    <w:rsid w:val="00245032"/>
    <w:rsid w:val="00245786"/>
    <w:rsid w:val="00252A38"/>
    <w:rsid w:val="00260554"/>
    <w:rsid w:val="00274DE4"/>
    <w:rsid w:val="0027603F"/>
    <w:rsid w:val="00277360"/>
    <w:rsid w:val="0028088A"/>
    <w:rsid w:val="00286190"/>
    <w:rsid w:val="002912A4"/>
    <w:rsid w:val="00292FE5"/>
    <w:rsid w:val="00293F11"/>
    <w:rsid w:val="00295510"/>
    <w:rsid w:val="002A5774"/>
    <w:rsid w:val="002A675E"/>
    <w:rsid w:val="002B0D06"/>
    <w:rsid w:val="002B2BFD"/>
    <w:rsid w:val="002C3B0C"/>
    <w:rsid w:val="002C3ED6"/>
    <w:rsid w:val="002C40AD"/>
    <w:rsid w:val="002C4954"/>
    <w:rsid w:val="002D3293"/>
    <w:rsid w:val="002D4975"/>
    <w:rsid w:val="002E75E8"/>
    <w:rsid w:val="002F1AD2"/>
    <w:rsid w:val="0030047C"/>
    <w:rsid w:val="00304166"/>
    <w:rsid w:val="0030718A"/>
    <w:rsid w:val="003120F4"/>
    <w:rsid w:val="00315F6F"/>
    <w:rsid w:val="00327B68"/>
    <w:rsid w:val="0033228B"/>
    <w:rsid w:val="00335278"/>
    <w:rsid w:val="00347593"/>
    <w:rsid w:val="00350CF8"/>
    <w:rsid w:val="00350FF6"/>
    <w:rsid w:val="003516C4"/>
    <w:rsid w:val="00354759"/>
    <w:rsid w:val="00354CF7"/>
    <w:rsid w:val="0035702C"/>
    <w:rsid w:val="0036224A"/>
    <w:rsid w:val="003707DB"/>
    <w:rsid w:val="003754B2"/>
    <w:rsid w:val="00381AA1"/>
    <w:rsid w:val="00392D23"/>
    <w:rsid w:val="003961C3"/>
    <w:rsid w:val="003A5CC6"/>
    <w:rsid w:val="003B29DB"/>
    <w:rsid w:val="003B338D"/>
    <w:rsid w:val="003B4B6D"/>
    <w:rsid w:val="003B774B"/>
    <w:rsid w:val="003C3DA3"/>
    <w:rsid w:val="003C460A"/>
    <w:rsid w:val="003C4985"/>
    <w:rsid w:val="003C557F"/>
    <w:rsid w:val="003D470F"/>
    <w:rsid w:val="003D504F"/>
    <w:rsid w:val="003D6493"/>
    <w:rsid w:val="003F3C97"/>
    <w:rsid w:val="003F6260"/>
    <w:rsid w:val="003F6265"/>
    <w:rsid w:val="0040007F"/>
    <w:rsid w:val="00402BCE"/>
    <w:rsid w:val="00402E8D"/>
    <w:rsid w:val="004170C8"/>
    <w:rsid w:val="0042327E"/>
    <w:rsid w:val="004305F9"/>
    <w:rsid w:val="00432E72"/>
    <w:rsid w:val="00436EFF"/>
    <w:rsid w:val="0045474E"/>
    <w:rsid w:val="0046314C"/>
    <w:rsid w:val="004725DB"/>
    <w:rsid w:val="004734A3"/>
    <w:rsid w:val="004922F2"/>
    <w:rsid w:val="004A13E6"/>
    <w:rsid w:val="004A2431"/>
    <w:rsid w:val="004A5C2B"/>
    <w:rsid w:val="004A6B31"/>
    <w:rsid w:val="004A7AC2"/>
    <w:rsid w:val="004B57A7"/>
    <w:rsid w:val="004B7818"/>
    <w:rsid w:val="004C2C52"/>
    <w:rsid w:val="004D3847"/>
    <w:rsid w:val="004D642D"/>
    <w:rsid w:val="004E2277"/>
    <w:rsid w:val="004E2C2F"/>
    <w:rsid w:val="004F1829"/>
    <w:rsid w:val="004F1C3E"/>
    <w:rsid w:val="004F65BA"/>
    <w:rsid w:val="005021A6"/>
    <w:rsid w:val="00506EE4"/>
    <w:rsid w:val="0050798E"/>
    <w:rsid w:val="00510F97"/>
    <w:rsid w:val="005112D8"/>
    <w:rsid w:val="00515121"/>
    <w:rsid w:val="005162F0"/>
    <w:rsid w:val="0051740F"/>
    <w:rsid w:val="00517F24"/>
    <w:rsid w:val="00521D8A"/>
    <w:rsid w:val="00526D7D"/>
    <w:rsid w:val="00527445"/>
    <w:rsid w:val="0054401B"/>
    <w:rsid w:val="0054435E"/>
    <w:rsid w:val="0054749E"/>
    <w:rsid w:val="0054776E"/>
    <w:rsid w:val="005618C5"/>
    <w:rsid w:val="00562713"/>
    <w:rsid w:val="005641B8"/>
    <w:rsid w:val="00566F4D"/>
    <w:rsid w:val="00571689"/>
    <w:rsid w:val="0058637A"/>
    <w:rsid w:val="0058661F"/>
    <w:rsid w:val="005909A7"/>
    <w:rsid w:val="00594684"/>
    <w:rsid w:val="00597E34"/>
    <w:rsid w:val="005A0234"/>
    <w:rsid w:val="005A23BD"/>
    <w:rsid w:val="005A5DC6"/>
    <w:rsid w:val="005B23E1"/>
    <w:rsid w:val="005B279E"/>
    <w:rsid w:val="005C0D0B"/>
    <w:rsid w:val="005C183C"/>
    <w:rsid w:val="005C2158"/>
    <w:rsid w:val="005C4C7A"/>
    <w:rsid w:val="005D49FC"/>
    <w:rsid w:val="005E4DCD"/>
    <w:rsid w:val="005E6136"/>
    <w:rsid w:val="005E71B7"/>
    <w:rsid w:val="005F0F31"/>
    <w:rsid w:val="005F1BE9"/>
    <w:rsid w:val="005F53A6"/>
    <w:rsid w:val="005F5C2C"/>
    <w:rsid w:val="00607D48"/>
    <w:rsid w:val="0061334C"/>
    <w:rsid w:val="006140B8"/>
    <w:rsid w:val="00626F4E"/>
    <w:rsid w:val="0062750F"/>
    <w:rsid w:val="0063091B"/>
    <w:rsid w:val="00633A28"/>
    <w:rsid w:val="00633D85"/>
    <w:rsid w:val="0063465B"/>
    <w:rsid w:val="00636077"/>
    <w:rsid w:val="006418EC"/>
    <w:rsid w:val="0065010B"/>
    <w:rsid w:val="006618B7"/>
    <w:rsid w:val="00667FB9"/>
    <w:rsid w:val="0067643A"/>
    <w:rsid w:val="00682C6D"/>
    <w:rsid w:val="006946AF"/>
    <w:rsid w:val="006A069F"/>
    <w:rsid w:val="006A0B4C"/>
    <w:rsid w:val="006A40B8"/>
    <w:rsid w:val="006B14D9"/>
    <w:rsid w:val="006B310E"/>
    <w:rsid w:val="006B4959"/>
    <w:rsid w:val="006B771E"/>
    <w:rsid w:val="006B7CAD"/>
    <w:rsid w:val="006C2EF4"/>
    <w:rsid w:val="006C4163"/>
    <w:rsid w:val="006D0AA5"/>
    <w:rsid w:val="006D7060"/>
    <w:rsid w:val="006E7336"/>
    <w:rsid w:val="006F11BC"/>
    <w:rsid w:val="006F12B5"/>
    <w:rsid w:val="006F3C31"/>
    <w:rsid w:val="006F4C16"/>
    <w:rsid w:val="00700829"/>
    <w:rsid w:val="0070131F"/>
    <w:rsid w:val="00705681"/>
    <w:rsid w:val="00710D8A"/>
    <w:rsid w:val="0071333C"/>
    <w:rsid w:val="00726C09"/>
    <w:rsid w:val="00733195"/>
    <w:rsid w:val="007339A3"/>
    <w:rsid w:val="007351B2"/>
    <w:rsid w:val="00740CB9"/>
    <w:rsid w:val="00746643"/>
    <w:rsid w:val="00751820"/>
    <w:rsid w:val="00760D0C"/>
    <w:rsid w:val="00766576"/>
    <w:rsid w:val="007679C3"/>
    <w:rsid w:val="00771EE5"/>
    <w:rsid w:val="007728DC"/>
    <w:rsid w:val="00781839"/>
    <w:rsid w:val="0078768D"/>
    <w:rsid w:val="007A4CDE"/>
    <w:rsid w:val="007B1F80"/>
    <w:rsid w:val="007B42B0"/>
    <w:rsid w:val="007B4C1E"/>
    <w:rsid w:val="007C2549"/>
    <w:rsid w:val="007D01FC"/>
    <w:rsid w:val="007D0252"/>
    <w:rsid w:val="007D6858"/>
    <w:rsid w:val="007E3FBF"/>
    <w:rsid w:val="007F112B"/>
    <w:rsid w:val="007F1C41"/>
    <w:rsid w:val="007F5DFF"/>
    <w:rsid w:val="007F7C2D"/>
    <w:rsid w:val="008028A5"/>
    <w:rsid w:val="00807EB1"/>
    <w:rsid w:val="00813632"/>
    <w:rsid w:val="00814748"/>
    <w:rsid w:val="00814A3A"/>
    <w:rsid w:val="00814AA9"/>
    <w:rsid w:val="00820AA5"/>
    <w:rsid w:val="008266D5"/>
    <w:rsid w:val="0083221F"/>
    <w:rsid w:val="0084188A"/>
    <w:rsid w:val="00843A8B"/>
    <w:rsid w:val="00852B90"/>
    <w:rsid w:val="008567FD"/>
    <w:rsid w:val="008609F6"/>
    <w:rsid w:val="00863284"/>
    <w:rsid w:val="00874440"/>
    <w:rsid w:val="00874E70"/>
    <w:rsid w:val="008765FD"/>
    <w:rsid w:val="00883BA3"/>
    <w:rsid w:val="008842E1"/>
    <w:rsid w:val="008858A5"/>
    <w:rsid w:val="00885B55"/>
    <w:rsid w:val="00887775"/>
    <w:rsid w:val="00891289"/>
    <w:rsid w:val="00891502"/>
    <w:rsid w:val="00894BD8"/>
    <w:rsid w:val="008A059F"/>
    <w:rsid w:val="008A1B3F"/>
    <w:rsid w:val="008A3572"/>
    <w:rsid w:val="008B507E"/>
    <w:rsid w:val="008B5A5C"/>
    <w:rsid w:val="008B5B21"/>
    <w:rsid w:val="008C072D"/>
    <w:rsid w:val="008D52F0"/>
    <w:rsid w:val="008D5A7F"/>
    <w:rsid w:val="008E4DEA"/>
    <w:rsid w:val="008F1408"/>
    <w:rsid w:val="008F4548"/>
    <w:rsid w:val="008F5870"/>
    <w:rsid w:val="008F5DCA"/>
    <w:rsid w:val="009006D0"/>
    <w:rsid w:val="00903AD9"/>
    <w:rsid w:val="00907646"/>
    <w:rsid w:val="009079FE"/>
    <w:rsid w:val="00910D5A"/>
    <w:rsid w:val="00925893"/>
    <w:rsid w:val="009314D4"/>
    <w:rsid w:val="00933CBF"/>
    <w:rsid w:val="009405CD"/>
    <w:rsid w:val="009449DB"/>
    <w:rsid w:val="009471DF"/>
    <w:rsid w:val="0095013F"/>
    <w:rsid w:val="00952EE1"/>
    <w:rsid w:val="009536CE"/>
    <w:rsid w:val="0095508B"/>
    <w:rsid w:val="00972475"/>
    <w:rsid w:val="00987199"/>
    <w:rsid w:val="00990D81"/>
    <w:rsid w:val="00993779"/>
    <w:rsid w:val="00994568"/>
    <w:rsid w:val="00994A16"/>
    <w:rsid w:val="009A5499"/>
    <w:rsid w:val="009B1AF5"/>
    <w:rsid w:val="009B55E7"/>
    <w:rsid w:val="009B6F5A"/>
    <w:rsid w:val="009C506A"/>
    <w:rsid w:val="009C6870"/>
    <w:rsid w:val="009D033A"/>
    <w:rsid w:val="009E4105"/>
    <w:rsid w:val="009E4E63"/>
    <w:rsid w:val="009F206A"/>
    <w:rsid w:val="009F2732"/>
    <w:rsid w:val="00A01CF0"/>
    <w:rsid w:val="00A12B01"/>
    <w:rsid w:val="00A15804"/>
    <w:rsid w:val="00A2002B"/>
    <w:rsid w:val="00A20A35"/>
    <w:rsid w:val="00A25714"/>
    <w:rsid w:val="00A26453"/>
    <w:rsid w:val="00A3700A"/>
    <w:rsid w:val="00A434B2"/>
    <w:rsid w:val="00A45805"/>
    <w:rsid w:val="00A5118C"/>
    <w:rsid w:val="00A5153C"/>
    <w:rsid w:val="00A56853"/>
    <w:rsid w:val="00A61D48"/>
    <w:rsid w:val="00A622B0"/>
    <w:rsid w:val="00A66C46"/>
    <w:rsid w:val="00A72648"/>
    <w:rsid w:val="00A72D68"/>
    <w:rsid w:val="00A74DAA"/>
    <w:rsid w:val="00A812D4"/>
    <w:rsid w:val="00A82AA5"/>
    <w:rsid w:val="00A94912"/>
    <w:rsid w:val="00AC2807"/>
    <w:rsid w:val="00AC4C79"/>
    <w:rsid w:val="00AD62C4"/>
    <w:rsid w:val="00AD79FF"/>
    <w:rsid w:val="00AD7B5B"/>
    <w:rsid w:val="00AE3FC9"/>
    <w:rsid w:val="00AF0555"/>
    <w:rsid w:val="00AF67CA"/>
    <w:rsid w:val="00B021D6"/>
    <w:rsid w:val="00B1145E"/>
    <w:rsid w:val="00B11F03"/>
    <w:rsid w:val="00B153AD"/>
    <w:rsid w:val="00B2456E"/>
    <w:rsid w:val="00B2653E"/>
    <w:rsid w:val="00B30803"/>
    <w:rsid w:val="00B30933"/>
    <w:rsid w:val="00B415A2"/>
    <w:rsid w:val="00B42B51"/>
    <w:rsid w:val="00B43B5D"/>
    <w:rsid w:val="00B44816"/>
    <w:rsid w:val="00B4553F"/>
    <w:rsid w:val="00B469E9"/>
    <w:rsid w:val="00B46DB5"/>
    <w:rsid w:val="00B47501"/>
    <w:rsid w:val="00B52C79"/>
    <w:rsid w:val="00B64A4D"/>
    <w:rsid w:val="00B66860"/>
    <w:rsid w:val="00B66DAD"/>
    <w:rsid w:val="00B779D1"/>
    <w:rsid w:val="00B832C7"/>
    <w:rsid w:val="00B85B4E"/>
    <w:rsid w:val="00B85EB6"/>
    <w:rsid w:val="00B911A3"/>
    <w:rsid w:val="00B92722"/>
    <w:rsid w:val="00B97B4D"/>
    <w:rsid w:val="00BA08A9"/>
    <w:rsid w:val="00BA3662"/>
    <w:rsid w:val="00BA368C"/>
    <w:rsid w:val="00BB1AD5"/>
    <w:rsid w:val="00BC17D4"/>
    <w:rsid w:val="00BC6206"/>
    <w:rsid w:val="00BD0110"/>
    <w:rsid w:val="00BD05C9"/>
    <w:rsid w:val="00BD48D5"/>
    <w:rsid w:val="00BE4247"/>
    <w:rsid w:val="00BE71FF"/>
    <w:rsid w:val="00BF557E"/>
    <w:rsid w:val="00BF6E9F"/>
    <w:rsid w:val="00C02877"/>
    <w:rsid w:val="00C02D11"/>
    <w:rsid w:val="00C0431A"/>
    <w:rsid w:val="00C108EE"/>
    <w:rsid w:val="00C12490"/>
    <w:rsid w:val="00C13087"/>
    <w:rsid w:val="00C20C0C"/>
    <w:rsid w:val="00C2455A"/>
    <w:rsid w:val="00C37053"/>
    <w:rsid w:val="00C40792"/>
    <w:rsid w:val="00C450CC"/>
    <w:rsid w:val="00C45876"/>
    <w:rsid w:val="00C459A2"/>
    <w:rsid w:val="00C45DBC"/>
    <w:rsid w:val="00C56B44"/>
    <w:rsid w:val="00C6178E"/>
    <w:rsid w:val="00C63477"/>
    <w:rsid w:val="00C660CE"/>
    <w:rsid w:val="00C7044A"/>
    <w:rsid w:val="00C73A14"/>
    <w:rsid w:val="00C74B68"/>
    <w:rsid w:val="00C75E5C"/>
    <w:rsid w:val="00C8745B"/>
    <w:rsid w:val="00C94731"/>
    <w:rsid w:val="00CA08CD"/>
    <w:rsid w:val="00CB7F6A"/>
    <w:rsid w:val="00CC021D"/>
    <w:rsid w:val="00CC02C7"/>
    <w:rsid w:val="00CC31C2"/>
    <w:rsid w:val="00CC47C1"/>
    <w:rsid w:val="00CC4C5A"/>
    <w:rsid w:val="00CD4640"/>
    <w:rsid w:val="00CD70BE"/>
    <w:rsid w:val="00CE5813"/>
    <w:rsid w:val="00CE60F7"/>
    <w:rsid w:val="00CE6B5E"/>
    <w:rsid w:val="00CF2C82"/>
    <w:rsid w:val="00CF6156"/>
    <w:rsid w:val="00D03622"/>
    <w:rsid w:val="00D04956"/>
    <w:rsid w:val="00D06CCF"/>
    <w:rsid w:val="00D13439"/>
    <w:rsid w:val="00D17C21"/>
    <w:rsid w:val="00D248C6"/>
    <w:rsid w:val="00D31A58"/>
    <w:rsid w:val="00D32086"/>
    <w:rsid w:val="00D34CC9"/>
    <w:rsid w:val="00D4049C"/>
    <w:rsid w:val="00D4464C"/>
    <w:rsid w:val="00D474B6"/>
    <w:rsid w:val="00D508AD"/>
    <w:rsid w:val="00D6114D"/>
    <w:rsid w:val="00D6517E"/>
    <w:rsid w:val="00D7248B"/>
    <w:rsid w:val="00D74203"/>
    <w:rsid w:val="00D7435E"/>
    <w:rsid w:val="00D75119"/>
    <w:rsid w:val="00D90F80"/>
    <w:rsid w:val="00D9372D"/>
    <w:rsid w:val="00D96A7F"/>
    <w:rsid w:val="00DA2187"/>
    <w:rsid w:val="00DA389E"/>
    <w:rsid w:val="00DA3F3F"/>
    <w:rsid w:val="00DA57D4"/>
    <w:rsid w:val="00DB61CC"/>
    <w:rsid w:val="00DB6548"/>
    <w:rsid w:val="00DC13E9"/>
    <w:rsid w:val="00DC527C"/>
    <w:rsid w:val="00DC77FA"/>
    <w:rsid w:val="00DD2001"/>
    <w:rsid w:val="00DE034B"/>
    <w:rsid w:val="00DE3C57"/>
    <w:rsid w:val="00DE4C55"/>
    <w:rsid w:val="00DF5353"/>
    <w:rsid w:val="00E136C6"/>
    <w:rsid w:val="00E13B5E"/>
    <w:rsid w:val="00E13E43"/>
    <w:rsid w:val="00E237EC"/>
    <w:rsid w:val="00E27BDF"/>
    <w:rsid w:val="00E33114"/>
    <w:rsid w:val="00E335F0"/>
    <w:rsid w:val="00E375AA"/>
    <w:rsid w:val="00E41AFF"/>
    <w:rsid w:val="00E41F89"/>
    <w:rsid w:val="00E464B8"/>
    <w:rsid w:val="00E46559"/>
    <w:rsid w:val="00E47458"/>
    <w:rsid w:val="00E47EA8"/>
    <w:rsid w:val="00E64257"/>
    <w:rsid w:val="00E67007"/>
    <w:rsid w:val="00E71C51"/>
    <w:rsid w:val="00E73DF2"/>
    <w:rsid w:val="00E76BBA"/>
    <w:rsid w:val="00E827FD"/>
    <w:rsid w:val="00E845BA"/>
    <w:rsid w:val="00E92664"/>
    <w:rsid w:val="00E93013"/>
    <w:rsid w:val="00E960BB"/>
    <w:rsid w:val="00EA6798"/>
    <w:rsid w:val="00EB41B1"/>
    <w:rsid w:val="00EC487B"/>
    <w:rsid w:val="00ED0126"/>
    <w:rsid w:val="00ED37D9"/>
    <w:rsid w:val="00ED65E5"/>
    <w:rsid w:val="00EF68F8"/>
    <w:rsid w:val="00F005F4"/>
    <w:rsid w:val="00F04BD5"/>
    <w:rsid w:val="00F05F76"/>
    <w:rsid w:val="00F10CF0"/>
    <w:rsid w:val="00F220C6"/>
    <w:rsid w:val="00F51DEA"/>
    <w:rsid w:val="00F615A2"/>
    <w:rsid w:val="00F61AC1"/>
    <w:rsid w:val="00F7010F"/>
    <w:rsid w:val="00F72713"/>
    <w:rsid w:val="00F74D58"/>
    <w:rsid w:val="00F77ADB"/>
    <w:rsid w:val="00F82022"/>
    <w:rsid w:val="00F82508"/>
    <w:rsid w:val="00F900D7"/>
    <w:rsid w:val="00F91DFC"/>
    <w:rsid w:val="00F976E2"/>
    <w:rsid w:val="00F979FD"/>
    <w:rsid w:val="00F97CF8"/>
    <w:rsid w:val="00FA2C2D"/>
    <w:rsid w:val="00FA2F9D"/>
    <w:rsid w:val="00FA50B4"/>
    <w:rsid w:val="00FB5AB3"/>
    <w:rsid w:val="00FD5456"/>
    <w:rsid w:val="00FE1DAA"/>
    <w:rsid w:val="00FF0D14"/>
    <w:rsid w:val="00FF318B"/>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customStyle="1" w:styleId="UnresolvedMention">
    <w:name w:val="Unresolved Mention"/>
    <w:basedOn w:val="Bekezdsalapbettpusa"/>
    <w:uiPriority w:val="99"/>
    <w:semiHidden/>
    <w:unhideWhenUsed/>
    <w:rsid w:val="009C506A"/>
    <w:rPr>
      <w:color w:val="605E5C"/>
      <w:shd w:val="clear" w:color="auto" w:fill="E1DFDD"/>
    </w:rPr>
  </w:style>
  <w:style w:type="character" w:customStyle="1" w:styleId="2">
    <w:name w:val="Основний текст (2) + Напівжирний"/>
    <w:basedOn w:val="Bekezdsalapbettpusa"/>
    <w:qFormat/>
    <w:rsid w:val="00A45805"/>
    <w:rPr>
      <w:rFonts w:ascii="Times New Roman" w:eastAsia="Times New Roman" w:hAnsi="Times New Roman" w:cs="Times New Roman"/>
      <w:b/>
      <w:bCs/>
      <w:color w:val="000000"/>
      <w:spacing w:val="0"/>
      <w:w w:val="100"/>
      <w:position w:val="0"/>
      <w:sz w:val="26"/>
      <w:szCs w:val="26"/>
      <w:u w:val="none"/>
      <w:shd w:val="clear" w:color="auto" w:fill="FFFFFF"/>
      <w:lang w:val="uk-UA" w:eastAsia="uk-UA" w:bidi="uk-UA"/>
    </w:rPr>
  </w:style>
  <w:style w:type="paragraph" w:customStyle="1" w:styleId="Default">
    <w:name w:val="Default"/>
    <w:qFormat/>
    <w:rsid w:val="00A45805"/>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e.org.ua/wp-content/uploads/op-files/22303/opp-geografija-bakalavr.pdf" TargetMode="External"/><Relationship Id="rId13" Type="http://schemas.openxmlformats.org/officeDocument/2006/relationships/hyperlink" Target="https://kmf.uz.ua/wp-content/uploads/2024/11/aitablazat-hu.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f.uz.ua/wp-content/uploads/2024/11/ai-tablazat-hu.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kme.org.ua/uk/mi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f.uz.ua/wp-content/uploads/2024/11/zagalni-rekomendacii-vikoristannja-shtuchnogo-intelektu-v-navchanni-ta-vikladanni-u-zui.pdf" TargetMode="External"/><Relationship Id="rId5" Type="http://schemas.openxmlformats.org/officeDocument/2006/relationships/webSettings" Target="webSettings.xml"/><Relationship Id="rId15" Type="http://schemas.openxmlformats.org/officeDocument/2006/relationships/hyperlink" Target="https://okt.kmf.uz.ua/ftt/oktat-ftt/Heohrafiya_Foldrajz_BSc/OK17_Meteorologia/" TargetMode="External"/><Relationship Id="rId10" Type="http://schemas.openxmlformats.org/officeDocument/2006/relationships/hyperlink" Target="https://doi.org/10.32782/2786-5843/2025-1-4" TargetMode="External"/><Relationship Id="rId4" Type="http://schemas.openxmlformats.org/officeDocument/2006/relationships/settings" Target="settings.xml"/><Relationship Id="rId9" Type="http://schemas.openxmlformats.org/officeDocument/2006/relationships/hyperlink" Target="https://classroom.google.com/c/ODc0OTQzMjYyODY1" TargetMode="External"/><Relationship Id="rId14" Type="http://schemas.openxmlformats.org/officeDocument/2006/relationships/hyperlink" Target="https://okt.kmf.uz.ua/ftt/oktat-ftt/Heohrafiya_Foldrajz_BSc/OK17_Meteorologia/"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1C5C2-A39F-4B62-8AF5-EA9FFEC41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15</Pages>
  <Words>6101</Words>
  <Characters>42101</Characters>
  <Application>Microsoft Office Word</Application>
  <DocSecurity>0</DocSecurity>
  <Lines>350</Lines>
  <Paragraphs>96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tanar</dc:creator>
  <cp:lastModifiedBy>tanar</cp:lastModifiedBy>
  <cp:revision>27</cp:revision>
  <cp:lastPrinted>2025-10-05T10:59:00Z</cp:lastPrinted>
  <dcterms:created xsi:type="dcterms:W3CDTF">2026-09-10T17:21:00Z</dcterms:created>
  <dcterms:modified xsi:type="dcterms:W3CDTF">2026-09-10T18:46:00Z</dcterms:modified>
</cp:coreProperties>
</file>