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66" w:rsidRPr="00806C66" w:rsidRDefault="00806C66" w:rsidP="00806C6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ІМЕНІ ФЕРЕНЦА РАКОЦІ</w:t>
      </w:r>
      <w:r w:rsidRPr="00806C6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806C6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</w:t>
      </w:r>
    </w:p>
    <w:p w:rsidR="00806C66" w:rsidRPr="00806C66" w:rsidRDefault="00806C66" w:rsidP="00806C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II. RÁKÓCZI FERENC KÁRPÁTALJAI MAGYAR FŐISKOLA</w:t>
      </w: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Кафедра географії та туризму</w:t>
      </w: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Földtudományi és Turizmus Tanszék</w:t>
      </w: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>Методика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>олімпіадних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>завдань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eastAsia="hu-HU"/>
        </w:rPr>
        <w:t>географії</w:t>
      </w:r>
      <w:proofErr w:type="spellEnd"/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806C6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/</w:t>
      </w:r>
      <w:r w:rsidRPr="00806C66">
        <w:rPr>
          <w:rFonts w:ascii="Times New Roman" w:eastAsia="Calibri" w:hAnsi="Times New Roman" w:cs="Times New Roman"/>
          <w:sz w:val="24"/>
          <w:szCs w:val="24"/>
          <w:lang w:eastAsia="uk-UA"/>
        </w:rPr>
        <w:t>Földrajzi olimpiai feladatok megoldásának módszerei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6C66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806C66">
        <w:rPr>
          <w:rFonts w:ascii="Times New Roman" w:eastAsia="Calibri" w:hAnsi="Times New Roman" w:cs="Times New Roman"/>
          <w:sz w:val="18"/>
          <w:szCs w:val="18"/>
          <w:lang w:val="uk-UA"/>
        </w:rPr>
        <w:t>назва навчальної дисципліни</w:t>
      </w:r>
      <w:r w:rsidRPr="00806C66">
        <w:rPr>
          <w:rFonts w:ascii="Times New Roman" w:eastAsia="Calibri" w:hAnsi="Times New Roman" w:cs="Times New Roman"/>
          <w:sz w:val="18"/>
          <w:szCs w:val="18"/>
        </w:rPr>
        <w:t xml:space="preserve"> / a tantárgy neve)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6C66" w:rsidRPr="00B5400B" w:rsidRDefault="00806C66" w:rsidP="00806C66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Методичні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вказівки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/ M</w:t>
      </w:r>
      <w:r w:rsidRPr="00B5400B">
        <w:rPr>
          <w:rFonts w:ascii="Times New Roman" w:hAnsi="Times New Roman" w:cs="Times New Roman"/>
          <w:b/>
          <w:sz w:val="28"/>
          <w:szCs w:val="24"/>
        </w:rPr>
        <w:t>ódszertani útmutató</w:t>
      </w: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д</w:t>
      </w:r>
      <w:r w:rsidRPr="00B5400B">
        <w:rPr>
          <w:rFonts w:ascii="Times New Roman" w:hAnsi="Times New Roman" w:cs="Times New Roman"/>
          <w:sz w:val="27"/>
          <w:szCs w:val="27"/>
          <w:lang w:val="uk-UA"/>
        </w:rPr>
        <w:t>о самостійної роботи</w:t>
      </w:r>
      <w:r w:rsidRPr="00B5400B">
        <w:rPr>
          <w:rFonts w:ascii="Times New Roman" w:hAnsi="Times New Roman" w:cs="Times New Roman"/>
          <w:sz w:val="27"/>
          <w:szCs w:val="27"/>
        </w:rPr>
        <w:t xml:space="preserve"> / az önálló munkához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sz w:val="24"/>
          <w:szCs w:val="24"/>
          <w:lang w:val="uk-UA"/>
        </w:rPr>
        <w:t>Другий (магістерський)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/ Mesterképzés (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MSc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6C66">
        <w:rPr>
          <w:rFonts w:ascii="Times New Roman" w:eastAsia="Calibri" w:hAnsi="Times New Roman" w:cs="Times New Roman"/>
          <w:sz w:val="18"/>
          <w:szCs w:val="18"/>
        </w:rPr>
        <w:t>(</w:t>
      </w:r>
      <w:r w:rsidRPr="00806C66">
        <w:rPr>
          <w:rFonts w:ascii="Times New Roman" w:eastAsia="Calibri" w:hAnsi="Times New Roman" w:cs="Times New Roman"/>
          <w:sz w:val="18"/>
          <w:szCs w:val="18"/>
          <w:lang w:val="uk-UA"/>
        </w:rPr>
        <w:t>ступінь вищої освіти</w:t>
      </w:r>
      <w:r w:rsidRPr="00806C66">
        <w:rPr>
          <w:rFonts w:ascii="Times New Roman" w:eastAsia="Calibri" w:hAnsi="Times New Roman" w:cs="Times New Roman"/>
          <w:sz w:val="18"/>
          <w:szCs w:val="18"/>
        </w:rPr>
        <w:t xml:space="preserve"> / felsőoktatás szintje)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sz w:val="24"/>
          <w:szCs w:val="24"/>
          <w:lang w:val="uk-UA"/>
        </w:rPr>
        <w:t>01 Освіта/Педагогіка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/ 01 Oktatás/Pedagógia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6C66">
        <w:rPr>
          <w:rFonts w:ascii="Times New Roman" w:eastAsia="Calibri" w:hAnsi="Times New Roman" w:cs="Times New Roman"/>
          <w:sz w:val="18"/>
          <w:szCs w:val="18"/>
        </w:rPr>
        <w:t>(</w:t>
      </w:r>
      <w:r w:rsidRPr="00806C66">
        <w:rPr>
          <w:rFonts w:ascii="Times New Roman" w:eastAsia="Calibri" w:hAnsi="Times New Roman" w:cs="Times New Roman"/>
          <w:sz w:val="18"/>
          <w:szCs w:val="18"/>
          <w:lang w:val="uk-UA"/>
        </w:rPr>
        <w:t>галузь знань</w:t>
      </w:r>
      <w:r w:rsidRPr="00806C66">
        <w:rPr>
          <w:rFonts w:ascii="Times New Roman" w:eastAsia="Calibri" w:hAnsi="Times New Roman" w:cs="Times New Roman"/>
          <w:sz w:val="18"/>
          <w:szCs w:val="18"/>
        </w:rPr>
        <w:t xml:space="preserve"> / képzési ág)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sz w:val="24"/>
          <w:szCs w:val="24"/>
          <w:lang w:val="uk-UA"/>
        </w:rPr>
        <w:t>Середня освіта (Географія)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/ Középiskolai oktatás (Földrajz)</w:t>
      </w: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6C66">
        <w:rPr>
          <w:rFonts w:ascii="Times New Roman" w:eastAsia="Calibri" w:hAnsi="Times New Roman" w:cs="Times New Roman"/>
          <w:sz w:val="18"/>
          <w:szCs w:val="18"/>
        </w:rPr>
        <w:t>(</w:t>
      </w:r>
      <w:r w:rsidRPr="00806C66">
        <w:rPr>
          <w:rFonts w:ascii="Times New Roman" w:eastAsia="Calibri" w:hAnsi="Times New Roman" w:cs="Times New Roman"/>
          <w:sz w:val="18"/>
          <w:szCs w:val="18"/>
          <w:lang w:val="uk-UA"/>
        </w:rPr>
        <w:t>освітня програма</w:t>
      </w:r>
      <w:r w:rsidRPr="00806C66">
        <w:rPr>
          <w:rFonts w:ascii="Times New Roman" w:eastAsia="Calibri" w:hAnsi="Times New Roman" w:cs="Times New Roman"/>
          <w:sz w:val="18"/>
          <w:szCs w:val="18"/>
        </w:rPr>
        <w:t xml:space="preserve"> / képzési program)</w:t>
      </w:r>
    </w:p>
    <w:p w:rsidR="00806C66" w:rsidRPr="00806C66" w:rsidRDefault="00806C66" w:rsidP="00806C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6C66" w:rsidRPr="00806C66" w:rsidRDefault="00806C66" w:rsidP="00806C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</w:tblGrid>
      <w:tr w:rsidR="00806C66" w:rsidRPr="00806C66" w:rsidTr="005E423E">
        <w:trPr>
          <w:trHeight w:val="2976"/>
          <w:jc w:val="right"/>
        </w:trPr>
        <w:tc>
          <w:tcPr>
            <w:tcW w:w="4932" w:type="dxa"/>
            <w:shd w:val="clear" w:color="auto" w:fill="auto"/>
          </w:tcPr>
          <w:p w:rsidR="00806C66" w:rsidRPr="00806C66" w:rsidRDefault="00806C66" w:rsidP="00806C6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Megtekintette </w:t>
            </w:r>
            <w:proofErr w:type="gramStart"/>
            <w:r w:rsidRPr="00806C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és</w:t>
            </w:r>
            <w:proofErr w:type="gramEnd"/>
            <w:r w:rsidRPr="00806C6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elfogadta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 Földtudományi és Turizmus Tanszék értekezlete</w:t>
            </w:r>
          </w:p>
          <w:p w:rsidR="00806C66" w:rsidRPr="00806C66" w:rsidRDefault="00806C66" w:rsidP="00806C6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augusztus 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>8-án</w:t>
            </w: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2023/6. sz. jegyzőkönyv</w:t>
            </w:r>
          </w:p>
          <w:p w:rsidR="00806C66" w:rsidRPr="00806C66" w:rsidRDefault="00806C66" w:rsidP="00806C6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C66" w:rsidRPr="00806C66" w:rsidRDefault="00806C66" w:rsidP="00806C6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Tanszékvezető: </w:t>
            </w:r>
          </w:p>
          <w:p w:rsidR="00806C66" w:rsidRPr="00806C66" w:rsidRDefault="00806C66" w:rsidP="00806C66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C66">
              <w:rPr>
                <w:rFonts w:ascii="Times New Roman" w:eastAsia="Calibri" w:hAnsi="Times New Roman" w:cs="Times New Roman"/>
                <w:sz w:val="24"/>
                <w:szCs w:val="24"/>
              </w:rPr>
              <w:t>Molnár József</w:t>
            </w:r>
          </w:p>
        </w:tc>
      </w:tr>
    </w:tbl>
    <w:p w:rsidR="00806C66" w:rsidRPr="00806C66" w:rsidRDefault="00806C66" w:rsidP="00806C66">
      <w:pPr>
        <w:spacing w:after="200" w:line="276" w:lineRule="auto"/>
        <w:rPr>
          <w:rFonts w:ascii="Calibri" w:eastAsia="Calibri" w:hAnsi="Calibri" w:cs="Times New Roman"/>
        </w:rPr>
      </w:pP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66" w:rsidRPr="00806C66" w:rsidRDefault="00806C66" w:rsidP="00806C6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Берегове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/ Beregszász</w:t>
      </w:r>
    </w:p>
    <w:p w:rsidR="00806C66" w:rsidRPr="00806C66" w:rsidRDefault="00806C66" w:rsidP="00806C6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6C66">
        <w:rPr>
          <w:rFonts w:ascii="Times New Roman" w:eastAsia="Calibri" w:hAnsi="Times New Roman" w:cs="Times New Roman"/>
          <w:sz w:val="24"/>
          <w:szCs w:val="24"/>
        </w:rPr>
        <w:t>2023</w:t>
      </w:r>
      <w:r w:rsidRPr="00806C66"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 w:rsidRPr="00806C66">
        <w:rPr>
          <w:rFonts w:ascii="Times New Roman" w:eastAsia="Calibri" w:hAnsi="Times New Roman" w:cs="Times New Roman"/>
          <w:sz w:val="24"/>
          <w:szCs w:val="24"/>
        </w:rPr>
        <w:t>р. / 2023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hu-HU"/>
        </w:rPr>
      </w:pPr>
      <w:r w:rsidRPr="00806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Формування у студентів знань теоретичних засад методики навчання географії в старшій школі та розвиток вміння організовувати власну педагогічну діяльність.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hu-HU"/>
        </w:rPr>
        <w:t>Ознайомитися з основними підходами до розв’язування географічних задач, методами дослідження, моделювання і відображення просторового розташування, поєднання і взаємозв'язків об'єктів, явищ природи і суспільства та можливостями застосування цих знань у повсякденному житті.</w:t>
      </w:r>
    </w:p>
    <w:p w:rsidR="00806C66" w:rsidRPr="00806C66" w:rsidRDefault="00806C66" w:rsidP="00806C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Завдання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:</w:t>
      </w:r>
    </w:p>
    <w:p w:rsidR="00806C66" w:rsidRPr="00806C66" w:rsidRDefault="00806C66" w:rsidP="00806C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1.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ознайомлення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з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теоретичним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матеріалом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який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допоможе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ефективніше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розв’язувати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географічні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задачі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;</w:t>
      </w:r>
    </w:p>
    <w:p w:rsidR="00806C66" w:rsidRPr="00806C66" w:rsidRDefault="00806C66" w:rsidP="00806C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2.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розвиток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навичок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вибору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користування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сучасними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методами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задач;</w:t>
      </w:r>
    </w:p>
    <w:p w:rsidR="00806C66" w:rsidRPr="00806C66" w:rsidRDefault="00806C66" w:rsidP="00806C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3.ознайомлення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зі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способами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роботи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з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картографічними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творами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пошуку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достовірної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географічної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інформації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;</w:t>
      </w:r>
    </w:p>
    <w:p w:rsidR="00806C66" w:rsidRPr="00806C66" w:rsidRDefault="00806C66" w:rsidP="00806C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4.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підтримка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інтересу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до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вивчення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предметів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природничого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спрямування</w:t>
      </w:r>
      <w:proofErr w:type="spellEnd"/>
      <w:r w:rsidRPr="00806C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</w:pPr>
      <w:r w:rsidRPr="00806C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 w:bidi="uk-UA"/>
        </w:rPr>
        <w:t>Загальні компетентності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ЗК-1.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абстрактного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мислення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аналізу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синтезу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узагальнення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метою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подолання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професійних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проблем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ЗК-2.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пошуку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оброблення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аналізу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інформації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джерел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тому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числі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іноземних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 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ЗК-4.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виявляти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проблеми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проявляти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ініціативу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приймати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обґрунтовані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відповідальні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рішення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проблемних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ситуаціях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генерувати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нові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ідеї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креативність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ЗК-5.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застосовувати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набуті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знання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практичних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ситуаціях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ЗК-6.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Навички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працювати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автономно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команді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міжособистісної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взаємодії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використовувати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управлінські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bidi="uk-UA"/>
        </w:rPr>
      </w:pPr>
      <w:r w:rsidRPr="00806C66">
        <w:rPr>
          <w:rFonts w:ascii="Times New Roman" w:eastAsia="Calibri" w:hAnsi="Times New Roman" w:cs="Times New Roman"/>
          <w:b/>
          <w:bCs/>
          <w:sz w:val="24"/>
          <w:szCs w:val="24"/>
          <w:lang w:val="uk-UA" w:bidi="uk-UA"/>
        </w:rPr>
        <w:t>Фахові компетентності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 xml:space="preserve">ФК-1.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оперувати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концепціями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законами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принципами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теоріями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характеристики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географічних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явищ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процесів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просторових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рівнях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ефективно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вільно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передавати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ідеї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письмовими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усними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візуальними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засобами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ФК-5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використовувати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спеціальні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методи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й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підходи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геоінформаційні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технології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розв’язання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конкретних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науково-прикладних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проблем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сфері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природокористування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ФК-8.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застосовувати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фахові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психолого-педагогічні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компетентності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при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викладанні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різними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рівнями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середньої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освіти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тому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числі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профільним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навчанням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ФК-9.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Уміння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організувати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диференційоване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навчання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відповідно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індивідуальних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особливостей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учнів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ФК-11.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організувати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позакласну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роботу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вміння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ситуативного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вибору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найбільш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ефективних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її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форм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реалізовувати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краєзнавчий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підхід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позакласній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позашкільній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діяльності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ФК-12.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організації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проведення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шкільної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науково-дослідницької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роботи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розв’язування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олімпіадних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завдань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lastRenderedPageBreak/>
        <w:t>ФК-13.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комплексного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планування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організації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здійснення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навчальних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проектів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підготовки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аналітичної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звітної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документації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презентацій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  <w:lang w:bidi="uk-UA"/>
        </w:rPr>
        <w:t>ФК-14.</w:t>
      </w:r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Здатність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створювати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рівноправне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освітнє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середовище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що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сприяє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навчанню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всіх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учнів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незалежно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від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їх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соціальних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культурних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особливостей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  <w:lang w:bidi="uk-UA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bidi="uk-UA"/>
        </w:rPr>
      </w:pP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uk-UA"/>
        </w:rPr>
      </w:pPr>
      <w:proofErr w:type="spellStart"/>
      <w:r w:rsidRPr="00806C66">
        <w:rPr>
          <w:rFonts w:ascii="Times New Roman" w:eastAsia="Calibri" w:hAnsi="Times New Roman" w:cs="Times New Roman"/>
          <w:b/>
          <w:sz w:val="24"/>
          <w:szCs w:val="24"/>
        </w:rPr>
        <w:t>Програмні</w:t>
      </w:r>
      <w:proofErr w:type="spellEnd"/>
      <w:r w:rsidRPr="00806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b/>
          <w:sz w:val="24"/>
          <w:szCs w:val="24"/>
        </w:rPr>
        <w:t>результати</w:t>
      </w:r>
      <w:proofErr w:type="spellEnd"/>
      <w:r w:rsidRPr="00806C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b/>
          <w:sz w:val="24"/>
          <w:szCs w:val="24"/>
        </w:rPr>
        <w:t>навчання</w:t>
      </w:r>
      <w:proofErr w:type="spellEnd"/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ПРН-9.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Застосовувати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набуті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теоретичні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знання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практичні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навички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дослідження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природно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- і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суспільно-територіальних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систем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різних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рівнях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просторової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презентувати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результати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досліджень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ПРН-14.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Адаптувати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загальні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методичні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вимоги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специфіки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конкретної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педагогічної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ситуації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урахуванням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вікових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індивідуальних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особливостей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охоплених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навчанням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uk-UA"/>
        </w:rPr>
      </w:pPr>
      <w:r w:rsidRPr="00806C66">
        <w:rPr>
          <w:rFonts w:ascii="Times New Roman" w:eastAsia="Calibri" w:hAnsi="Times New Roman" w:cs="Times New Roman"/>
          <w:b/>
          <w:sz w:val="24"/>
          <w:szCs w:val="24"/>
        </w:rPr>
        <w:t>ПРН-17.</w:t>
      </w:r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Уміти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організувати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польові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географічні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дослідження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практичних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занять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географії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школі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позашкільній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6C66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806C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C66" w:rsidRPr="00806C66" w:rsidRDefault="00806C66" w:rsidP="00806C66">
      <w:pPr>
        <w:spacing w:after="0" w:line="240" w:lineRule="auto"/>
        <w:ind w:firstLine="42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6C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ПРН-26.</w:t>
      </w:r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Уміти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ефективно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працювати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автономно та в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команді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вирішенні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професійних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806C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6C66" w:rsidRPr="00806C66" w:rsidRDefault="00806C66" w:rsidP="00806C6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806C66" w:rsidRPr="00806C66" w:rsidRDefault="00806C66" w:rsidP="0080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06C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Основна тематика: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задач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із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загальної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географії</w:t>
      </w:r>
      <w:proofErr w:type="spellEnd"/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1.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Геодезія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Форма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розміри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Землі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Горизонт. Сила земного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тяжіння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Земля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космічному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просторі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Рухи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Землі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2.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Картографія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Карта і масштаб.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Географічні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координати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3.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Географічні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прямокутні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координати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Кути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напрямків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ru-RU" w:eastAsia="hu-HU"/>
        </w:rPr>
      </w:pP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</w:pP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задач з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фізичної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географії</w:t>
      </w:r>
      <w:proofErr w:type="spellEnd"/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4.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Фізичні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процеси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літосфері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Геотермічний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градієнт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Геотермічний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ступінь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Ізотермічний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горизонт.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5.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Геоморфологія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Абсолютна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відносна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висота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6.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Метеорологія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Фізичні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процеси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атмосфері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Атмосферний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тиск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температура (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термічний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баричний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ступені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термічний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баричний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градієнти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). Альбедо.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Водяна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пара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атмосфері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(абсолютна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відносна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вологість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дефіцит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вологи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точка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роси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).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Коефіцієнт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зволоження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випаровуваність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Снігова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лінія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7.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Кліматологія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Визначення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сторін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горизонту за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Сонцем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годинником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Визначення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висоти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Сонця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географічної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широти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тривалості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дня, часу сходу і заходу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Сонця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Визначення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тривалості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дня, часу сходу і заходу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Сонця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8.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Гідрологія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Фізичні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процеси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гідросфері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Вплив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рельєфу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на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течію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річки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(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падіння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похил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річки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).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Живлення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водний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режим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річок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Витрата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води в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річці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й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річний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стік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(шар стоку,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коефіцієнт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стоку). Робота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річки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(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річкова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ерозія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базис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ерозії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тераси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меандри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).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Твердий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стік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9.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Геоекологія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Взаємодія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природи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людини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ru-RU" w:eastAsia="hu-HU"/>
        </w:rPr>
      </w:pP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</w:pP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задач з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економічної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соціальної</w:t>
      </w:r>
      <w:proofErr w:type="spellEnd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географії</w:t>
      </w:r>
      <w:proofErr w:type="spellEnd"/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10.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Демографія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Розрахунок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показників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динаміки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кількості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населення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аналізу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відтворення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,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руху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та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структури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населення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Трудові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ресурси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зайнятість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населення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11.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промисловості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Ресурсозабезпеченість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Визначення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обсягів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виробництва</w:t>
      </w:r>
      <w:proofErr w:type="spellEnd"/>
    </w:p>
    <w:p w:rsidR="00806C66" w:rsidRPr="00806C66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lastRenderedPageBreak/>
        <w:t xml:space="preserve">Тема 12.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сільського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господарства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Визначення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обсягів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продукції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рослинництва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і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тваринництва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Default="00806C66" w:rsidP="00806C66">
      <w:pPr>
        <w:rPr>
          <w:rFonts w:ascii="Times New Roman" w:hAnsi="Times New Roman" w:cs="Times New Roman"/>
          <w:b/>
          <w:sz w:val="24"/>
          <w:szCs w:val="24"/>
        </w:rPr>
      </w:pPr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Тема 13.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Географія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 транспорту.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Пасажирообіг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 xml:space="preserve">. </w:t>
      </w:r>
      <w:proofErr w:type="spellStart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Вантажообіг</w:t>
      </w:r>
      <w:proofErr w:type="spellEnd"/>
      <w:r w:rsidRPr="00806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hu-HU"/>
        </w:rPr>
        <w:t>.</w:t>
      </w:r>
    </w:p>
    <w:p w:rsidR="00806C66" w:rsidRDefault="00806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6F21" w:rsidRPr="00D55C1B" w:rsidRDefault="00D55C1B" w:rsidP="00B9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Методика</w:t>
      </w:r>
      <w:proofErr w:type="spellEnd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розв’язування</w:t>
      </w:r>
      <w:proofErr w:type="spellEnd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олімпіадних</w:t>
      </w:r>
      <w:proofErr w:type="spellEnd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завдань</w:t>
      </w:r>
      <w:proofErr w:type="spellEnd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з </w:t>
      </w:r>
      <w:proofErr w:type="spellStart"/>
      <w:r w:rsidRPr="00806C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географії</w:t>
      </w:r>
      <w:proofErr w:type="spellEnd"/>
      <w:r w:rsidRPr="00D55C1B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93FE6" w:rsidRPr="00D55C1B">
        <w:rPr>
          <w:rFonts w:ascii="Times New Roman" w:hAnsi="Times New Roman" w:cs="Times New Roman"/>
          <w:b/>
          <w:sz w:val="24"/>
          <w:szCs w:val="24"/>
        </w:rPr>
        <w:t>Földrajzi olimpiai feladatok megoldása</w:t>
      </w:r>
    </w:p>
    <w:p w:rsidR="00B93FE6" w:rsidRPr="00B93FE6" w:rsidRDefault="00D55C1B" w:rsidP="00B93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Заочна форма навчання / </w:t>
      </w:r>
      <w:r w:rsidR="00B93FE6" w:rsidRPr="00B93FE6">
        <w:rPr>
          <w:rFonts w:ascii="Times New Roman" w:hAnsi="Times New Roman" w:cs="Times New Roman"/>
          <w:b/>
          <w:sz w:val="24"/>
          <w:szCs w:val="24"/>
        </w:rPr>
        <w:t>Levelező tagozat</w:t>
      </w:r>
    </w:p>
    <w:p w:rsidR="00B93FE6" w:rsidRDefault="00D55C1B" w:rsidP="00B93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Самостійної роботи / </w:t>
      </w:r>
      <w:r w:rsidR="00B93FE6" w:rsidRPr="00B93FE6">
        <w:rPr>
          <w:rFonts w:ascii="Times New Roman" w:hAnsi="Times New Roman" w:cs="Times New Roman"/>
          <w:sz w:val="24"/>
          <w:szCs w:val="24"/>
        </w:rPr>
        <w:t>Házi dolgozatok</w:t>
      </w:r>
    </w:p>
    <w:p w:rsidR="00523177" w:rsidRPr="00523177" w:rsidRDefault="00D55C1B" w:rsidP="0052317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Завдання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починаються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римських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цифр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ця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невелика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вступна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частина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є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поясненням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необхідним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виконання</w:t>
      </w:r>
      <w:proofErr w:type="spellEnd"/>
      <w:r w:rsidRPr="00D5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C1B">
        <w:rPr>
          <w:rFonts w:ascii="Times New Roman" w:hAnsi="Times New Roman" w:cs="Times New Roman"/>
          <w:i/>
          <w:sz w:val="24"/>
          <w:szCs w:val="24"/>
        </w:rPr>
        <w:t>роботи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/ </w:t>
      </w:r>
      <w:r w:rsidR="00523177" w:rsidRPr="00523177">
        <w:rPr>
          <w:rFonts w:ascii="Times New Roman" w:hAnsi="Times New Roman" w:cs="Times New Roman"/>
          <w:i/>
          <w:sz w:val="24"/>
          <w:szCs w:val="24"/>
        </w:rPr>
        <w:t>Az elvégzendő feladatok római számozással kezdődnek, ez a kis bevezető rész a munka elkészítéséhez szükséges magyarázat.</w:t>
      </w:r>
    </w:p>
    <w:p w:rsidR="00E32ED2" w:rsidRDefault="00E32ED2" w:rsidP="00E32ED2">
      <w:pPr>
        <w:rPr>
          <w:rFonts w:ascii="Times New Roman" w:hAnsi="Times New Roman" w:cs="Times New Roman"/>
          <w:b/>
          <w:sz w:val="24"/>
          <w:szCs w:val="24"/>
        </w:rPr>
      </w:pPr>
    </w:p>
    <w:p w:rsidR="00523177" w:rsidRPr="00806C66" w:rsidRDefault="00523177" w:rsidP="00523177">
      <w:pPr>
        <w:pStyle w:val="Listaszerbekezds"/>
        <w:ind w:left="0"/>
        <w:rPr>
          <w:rFonts w:ascii="Times New Roman" w:hAnsi="Times New Roman" w:cs="Times New Roman"/>
          <w:b/>
          <w:u w:val="single"/>
        </w:rPr>
      </w:pPr>
      <w:r w:rsidRPr="00806C66">
        <w:rPr>
          <w:rFonts w:ascii="Times New Roman" w:hAnsi="Times New Roman" w:cs="Times New Roman"/>
          <w:b/>
          <w:u w:val="single"/>
        </w:rPr>
        <w:t>Földrajzi koordináták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Minden földfelszíni pont helyzetét megadhatjuk két koordinátával.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>Földrajzi szélesség: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Az egyenlítőtől a pólusok irányába mérhető szög a földrajzi szélesség jele: φ (fi). Értéke az egyenlítőtől 0°-</w:t>
      </w:r>
      <w:proofErr w:type="spellStart"/>
      <w:r w:rsidRPr="00806C66">
        <w:rPr>
          <w:rFonts w:ascii="Times New Roman" w:hAnsi="Times New Roman" w:cs="Times New Roman"/>
        </w:rPr>
        <w:t>tól</w:t>
      </w:r>
      <w:proofErr w:type="spellEnd"/>
      <w:r w:rsidRPr="00806C66">
        <w:rPr>
          <w:rFonts w:ascii="Times New Roman" w:hAnsi="Times New Roman" w:cs="Times New Roman"/>
        </w:rPr>
        <w:t xml:space="preserve"> a pólusig, 90°-</w:t>
      </w:r>
      <w:proofErr w:type="spellStart"/>
      <w:r w:rsidRPr="00806C66">
        <w:rPr>
          <w:rFonts w:ascii="Times New Roman" w:hAnsi="Times New Roman" w:cs="Times New Roman"/>
        </w:rPr>
        <w:t>ig</w:t>
      </w:r>
      <w:proofErr w:type="spellEnd"/>
      <w:r w:rsidRPr="00806C66">
        <w:rPr>
          <w:rFonts w:ascii="Times New Roman" w:hAnsi="Times New Roman" w:cs="Times New Roman"/>
        </w:rPr>
        <w:t xml:space="preserve"> terjedhet északi és déli irányban.</w:t>
      </w:r>
    </w:p>
    <w:p w:rsidR="00523177" w:rsidRPr="007A64E0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23177" w:rsidRPr="007A64E0" w:rsidRDefault="00523177" w:rsidP="00523177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6579BC5" wp14:editId="49FFBCF1">
            <wp:extent cx="1634836" cy="1527480"/>
            <wp:effectExtent l="0" t="0" r="3810" b="0"/>
            <wp:docPr id="1" name="Kép 1" descr="1. fejezet - Gyakorlatok földrajzi koordináták meghatározásá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 fejezet - Gyakorlatok földrajzi koordináták meghatározásá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34" cy="152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77" w:rsidRPr="007A64E0" w:rsidRDefault="00523177" w:rsidP="00523177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E0">
        <w:rPr>
          <w:rFonts w:ascii="Times New Roman" w:hAnsi="Times New Roman" w:cs="Times New Roman"/>
          <w:b/>
          <w:sz w:val="24"/>
          <w:szCs w:val="24"/>
        </w:rPr>
        <w:t>A szélességi körök futása (Nagyváradi L. 2007)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>Földrajzi hosszúság: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A másik koordináta a földrajzi hosszúság, jele: λ (lambda), mely </w:t>
      </w:r>
      <w:proofErr w:type="spellStart"/>
      <w:r w:rsidRPr="00806C66">
        <w:rPr>
          <w:rFonts w:ascii="Times New Roman" w:hAnsi="Times New Roman" w:cs="Times New Roman"/>
        </w:rPr>
        <w:t>Greenwichtől</w:t>
      </w:r>
      <w:proofErr w:type="spellEnd"/>
      <w:r w:rsidRPr="00806C66">
        <w:rPr>
          <w:rFonts w:ascii="Times New Roman" w:hAnsi="Times New Roman" w:cs="Times New Roman"/>
        </w:rPr>
        <w:t xml:space="preserve"> (London) keleti és nyugati irányba mérhető középponti szög. A földrajzi hosszúság 0º – 180°-</w:t>
      </w:r>
      <w:proofErr w:type="spellStart"/>
      <w:r w:rsidRPr="00806C66">
        <w:rPr>
          <w:rFonts w:ascii="Times New Roman" w:hAnsi="Times New Roman" w:cs="Times New Roman"/>
        </w:rPr>
        <w:t>ig</w:t>
      </w:r>
      <w:proofErr w:type="spellEnd"/>
      <w:r w:rsidRPr="00806C66">
        <w:rPr>
          <w:rFonts w:ascii="Times New Roman" w:hAnsi="Times New Roman" w:cs="Times New Roman"/>
        </w:rPr>
        <w:t xml:space="preserve"> terjedő értéket vehet föl. (1.2. ábra)</w:t>
      </w:r>
    </w:p>
    <w:p w:rsidR="00523177" w:rsidRDefault="00523177" w:rsidP="00523177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300445C" wp14:editId="6C4B8351">
            <wp:extent cx="1545989" cy="1579418"/>
            <wp:effectExtent l="0" t="0" r="0" b="1905"/>
            <wp:docPr id="2" name="Kép 2" descr="1. fejezet - Gyakorlatok földrajzi koordináták meghatározásá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. fejezet - Gyakorlatok földrajzi koordináták meghatározásá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48" cy="15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77" w:rsidRPr="00806C66" w:rsidRDefault="00523177" w:rsidP="00523177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>A hosszúsági körök futása (Nagyváradi L. 2007)</w:t>
      </w:r>
    </w:p>
    <w:p w:rsidR="00523177" w:rsidRPr="00806C66" w:rsidRDefault="00523177" w:rsidP="00523177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:rsidR="00523177" w:rsidRPr="00806C66" w:rsidRDefault="00523177" w:rsidP="00523177">
      <w:pPr>
        <w:pStyle w:val="Listaszerbekezds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806C66">
        <w:rPr>
          <w:rFonts w:ascii="Times New Roman" w:hAnsi="Times New Roman" w:cs="Times New Roman"/>
          <w:b/>
          <w:u w:val="single"/>
        </w:rPr>
        <w:t xml:space="preserve">Földrajzi szélesség. Nevezze meg két földrajzi </w:t>
      </w:r>
      <w:proofErr w:type="gramStart"/>
      <w:r w:rsidRPr="00806C66">
        <w:rPr>
          <w:rFonts w:ascii="Times New Roman" w:hAnsi="Times New Roman" w:cs="Times New Roman"/>
          <w:b/>
          <w:u w:val="single"/>
        </w:rPr>
        <w:t>objektum</w:t>
      </w:r>
      <w:proofErr w:type="gramEnd"/>
      <w:r w:rsidRPr="00806C66">
        <w:rPr>
          <w:rFonts w:ascii="Times New Roman" w:hAnsi="Times New Roman" w:cs="Times New Roman"/>
          <w:b/>
          <w:u w:val="single"/>
        </w:rPr>
        <w:t xml:space="preserve"> szélességkülönbségét az alábbiak alapján:</w:t>
      </w:r>
    </w:p>
    <w:p w:rsidR="00523177" w:rsidRPr="00806C66" w:rsidRDefault="00523177" w:rsidP="00523177">
      <w:pPr>
        <w:pStyle w:val="Listaszerbekezds"/>
        <w:ind w:left="0"/>
        <w:rPr>
          <w:rFonts w:ascii="Times New Roman" w:hAnsi="Times New Roman" w:cs="Times New Roman"/>
          <w:b/>
          <w:u w:val="single"/>
        </w:rPr>
      </w:pP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lastRenderedPageBreak/>
        <w:t>A számítás menete attól függ, hogy a két földrajzi hely azonos, vagy különböző félgömbön helyezkedik el.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Amennyiben azonos félgömbön helyezkednek el (pl. mind a kettő az északin), akkor a nagyobb értékből kivonjuk a kisebbet. Képlettel kifejezve:</w:t>
      </w:r>
    </w:p>
    <w:p w:rsidR="00E32ED2" w:rsidRPr="00806C66" w:rsidRDefault="00E32ED2" w:rsidP="00E32ED2">
      <w:pPr>
        <w:pStyle w:val="Nincstrkz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06C66">
        <w:rPr>
          <w:rFonts w:ascii="Times New Roman" w:hAnsi="Times New Roman" w:cs="Times New Roman"/>
        </w:rPr>
        <w:t>Δφ</w:t>
      </w:r>
      <w:proofErr w:type="spellEnd"/>
      <w:r w:rsidRPr="00806C66">
        <w:rPr>
          <w:rFonts w:ascii="Times New Roman" w:hAnsi="Times New Roman" w:cs="Times New Roman"/>
        </w:rPr>
        <w:t xml:space="preserve"> = φ1 - φ2 (φ1 &gt; φ2)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Amennyiben különböző félgömbön helyezkednek el (egyik az északin, másik a délin), akkor a két hely szélességi értékét összeadjuk. Képlettel kifejezve:</w:t>
      </w:r>
    </w:p>
    <w:p w:rsidR="00E32ED2" w:rsidRPr="00806C66" w:rsidRDefault="00E32ED2" w:rsidP="00E32ED2">
      <w:pPr>
        <w:pStyle w:val="Nincstrkz"/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06C66">
        <w:rPr>
          <w:rFonts w:ascii="Times New Roman" w:hAnsi="Times New Roman" w:cs="Times New Roman"/>
        </w:rPr>
        <w:t>Δφ</w:t>
      </w:r>
      <w:proofErr w:type="spellEnd"/>
      <w:r w:rsidRPr="00806C66">
        <w:rPr>
          <w:rFonts w:ascii="Times New Roman" w:hAnsi="Times New Roman" w:cs="Times New Roman"/>
        </w:rPr>
        <w:t xml:space="preserve"> = φ1 + φ2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Style w:val="Kiemels2"/>
          <w:rFonts w:ascii="Times New Roman" w:hAnsi="Times New Roman" w:cs="Times New Roman"/>
          <w:color w:val="000000"/>
        </w:rPr>
        <w:t>Példa:</w:t>
      </w:r>
    </w:p>
    <w:p w:rsidR="00E32ED2" w:rsidRPr="00806C66" w:rsidRDefault="00E32ED2" w:rsidP="00E32ED2">
      <w:pPr>
        <w:pStyle w:val="Nincstrkz"/>
        <w:spacing w:line="276" w:lineRule="auto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Számoljuk ki Helsinki és Fokváros szélességkülönbségét!</w:t>
      </w:r>
    </w:p>
    <w:p w:rsidR="00E32ED2" w:rsidRPr="006622F6" w:rsidRDefault="00E32ED2" w:rsidP="00E32ED2">
      <w:pPr>
        <w:pStyle w:val="NormlWeb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63ED675" wp14:editId="73B62FB3">
            <wp:extent cx="1849582" cy="1843687"/>
            <wp:effectExtent l="0" t="0" r="0" b="4445"/>
            <wp:docPr id="3" name="Kép 3" descr="4. fejezet - Két földrajzi hely szélességkülönbségének meghatároz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fejezet - Két földrajzi hely szélességkülönbségének meghatározá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81" cy="184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D2" w:rsidRPr="00FC33CF" w:rsidRDefault="00E32ED2" w:rsidP="00E32ED2">
      <w:pPr>
        <w:pStyle w:val="Cm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C33CF">
        <w:rPr>
          <w:b/>
          <w:bCs/>
          <w:color w:val="000000"/>
          <w:sz w:val="22"/>
          <w:szCs w:val="22"/>
        </w:rPr>
        <w:t>Helsinki és Fokváros szélességkülönbsége (</w:t>
      </w:r>
      <w:proofErr w:type="spellStart"/>
      <w:r w:rsidRPr="00FC33CF">
        <w:rPr>
          <w:b/>
          <w:bCs/>
          <w:color w:val="000000"/>
          <w:sz w:val="22"/>
          <w:szCs w:val="22"/>
        </w:rPr>
        <w:t>Nagyvárdi</w:t>
      </w:r>
      <w:proofErr w:type="spellEnd"/>
      <w:r w:rsidRPr="00FC33CF">
        <w:rPr>
          <w:b/>
          <w:bCs/>
          <w:color w:val="000000"/>
          <w:sz w:val="22"/>
          <w:szCs w:val="22"/>
        </w:rPr>
        <w:t xml:space="preserve"> L. 2007)</w:t>
      </w:r>
    </w:p>
    <w:p w:rsidR="00E32ED2" w:rsidRPr="00806C66" w:rsidRDefault="00E32ED2" w:rsidP="00E32ED2">
      <w:pPr>
        <w:pStyle w:val="Nincstrkz"/>
      </w:pPr>
    </w:p>
    <w:p w:rsidR="00E32ED2" w:rsidRPr="00806C66" w:rsidRDefault="00E32ED2" w:rsidP="00E32ED2">
      <w:pPr>
        <w:pStyle w:val="Nincstrkz"/>
        <w:rPr>
          <w:rFonts w:ascii="Times New Roman" w:hAnsi="Times New Roman" w:cs="Times New Roman"/>
        </w:rPr>
      </w:pPr>
      <w:r w:rsidRPr="00806C66">
        <w:rPr>
          <w:rStyle w:val="Kiemels2"/>
          <w:rFonts w:ascii="Times New Roman" w:hAnsi="Times New Roman" w:cs="Times New Roman"/>
          <w:color w:val="000000"/>
        </w:rPr>
        <w:t>A megoldás menete: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•Olvassuk le a két város földrajzi szélességét! Helsinki: é.sz. 60°; Fokváros: d.sz. 34°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•Mivel különböző félgömbön fekszenek, ezért a két szélességi értéket összeadjuk.</w:t>
      </w:r>
    </w:p>
    <w:p w:rsidR="00E32ED2" w:rsidRPr="00806C66" w:rsidRDefault="00E32ED2" w:rsidP="00E32ED2">
      <w:pPr>
        <w:pStyle w:val="NormlWeb"/>
        <w:shd w:val="clear" w:color="auto" w:fill="FFFFFF"/>
        <w:jc w:val="center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•</w:t>
      </w:r>
      <w:proofErr w:type="spellStart"/>
      <w:r w:rsidRPr="00806C66">
        <w:rPr>
          <w:color w:val="000000"/>
          <w:sz w:val="22"/>
          <w:szCs w:val="22"/>
        </w:rPr>
        <w:t>Δφ</w:t>
      </w:r>
      <w:proofErr w:type="spellEnd"/>
      <w:r w:rsidRPr="00806C66">
        <w:rPr>
          <w:color w:val="000000"/>
          <w:sz w:val="22"/>
          <w:szCs w:val="22"/>
        </w:rPr>
        <w:t xml:space="preserve"> = φ1 + φ2 = 60° + 34° = 94°</w:t>
      </w:r>
    </w:p>
    <w:p w:rsidR="00E32ED2" w:rsidRPr="00806C66" w:rsidRDefault="00E32ED2" w:rsidP="00E32ED2">
      <w:pPr>
        <w:pStyle w:val="Nincstrkz"/>
        <w:spacing w:line="276" w:lineRule="auto"/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>A megoldás tehát 94°.</w:t>
      </w:r>
    </w:p>
    <w:p w:rsidR="00E32ED2" w:rsidRPr="00806C66" w:rsidRDefault="00E32ED2" w:rsidP="00E32ED2">
      <w:pPr>
        <w:pStyle w:val="Nincstrkz"/>
        <w:spacing w:line="276" w:lineRule="auto"/>
        <w:rPr>
          <w:rFonts w:ascii="Times New Roman" w:hAnsi="Times New Roman" w:cs="Times New Roman"/>
        </w:rPr>
      </w:pPr>
    </w:p>
    <w:p w:rsidR="00E32ED2" w:rsidRPr="00806C66" w:rsidRDefault="00E32ED2" w:rsidP="00E32ED2">
      <w:pPr>
        <w:pStyle w:val="Nincstrkz"/>
        <w:spacing w:line="276" w:lineRule="auto"/>
        <w:rPr>
          <w:rFonts w:ascii="Times New Roman" w:hAnsi="Times New Roman" w:cs="Times New Roman"/>
        </w:rPr>
      </w:pPr>
      <w:r w:rsidRPr="00806C66">
        <w:rPr>
          <w:rStyle w:val="Kiemels2"/>
          <w:rFonts w:ascii="Times New Roman" w:hAnsi="Times New Roman" w:cs="Times New Roman"/>
          <w:color w:val="000000"/>
        </w:rPr>
        <w:t>Feladatok: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1. Mennyi Budapest és Helsinki városok szélességkülönbsége?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2. Állapítsuk meg Róma és New York szélességkülönbségét!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3. Határozzuk meg </w:t>
      </w:r>
      <w:proofErr w:type="spellStart"/>
      <w:r w:rsidRPr="00806C66">
        <w:rPr>
          <w:rFonts w:ascii="Times New Roman" w:hAnsi="Times New Roman" w:cs="Times New Roman"/>
        </w:rPr>
        <w:t>Hammerfest</w:t>
      </w:r>
      <w:proofErr w:type="spellEnd"/>
      <w:r w:rsidRPr="00806C66">
        <w:rPr>
          <w:rFonts w:ascii="Times New Roman" w:hAnsi="Times New Roman" w:cs="Times New Roman"/>
        </w:rPr>
        <w:t xml:space="preserve"> és Szingapúr szélességkülönbségét!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4. Mennyi Sao Paulo és Buenos Aires szélességkülönbsége?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5. Hány földrajzi fok Fokföld és Tűzföld szélességkülönbsége?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6. Olvassuk le a földgömbről Budapest és Fokváros szélességkülönbségét!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7. Mennyi Havanna és Quito szélességkülönbsége?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8. Hány fok London és Stanley (Falkland-</w:t>
      </w:r>
      <w:proofErr w:type="spellStart"/>
      <w:r w:rsidRPr="00806C66">
        <w:rPr>
          <w:rFonts w:ascii="Times New Roman" w:hAnsi="Times New Roman" w:cs="Times New Roman"/>
        </w:rPr>
        <w:t>szk</w:t>
      </w:r>
      <w:proofErr w:type="spellEnd"/>
      <w:r w:rsidRPr="00806C66">
        <w:rPr>
          <w:rFonts w:ascii="Times New Roman" w:hAnsi="Times New Roman" w:cs="Times New Roman"/>
        </w:rPr>
        <w:t>.) szélességkülönbsége?</w:t>
      </w:r>
    </w:p>
    <w:p w:rsidR="00E32ED2" w:rsidRPr="00806C66" w:rsidRDefault="00E32ED2" w:rsidP="00E32ED2">
      <w:pPr>
        <w:pStyle w:val="Nincstrkz"/>
        <w:spacing w:line="276" w:lineRule="auto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9. Határozzunk meg New Orleans és </w:t>
      </w:r>
      <w:proofErr w:type="gramStart"/>
      <w:r w:rsidRPr="00806C66">
        <w:rPr>
          <w:rFonts w:ascii="Times New Roman" w:hAnsi="Times New Roman" w:cs="Times New Roman"/>
        </w:rPr>
        <w:t>Rio</w:t>
      </w:r>
      <w:proofErr w:type="gramEnd"/>
      <w:r w:rsidRPr="00806C66">
        <w:rPr>
          <w:rFonts w:ascii="Times New Roman" w:hAnsi="Times New Roman" w:cs="Times New Roman"/>
        </w:rPr>
        <w:t xml:space="preserve"> de Janeiro szélességkülönbségét!</w:t>
      </w:r>
    </w:p>
    <w:p w:rsidR="00E32ED2" w:rsidRPr="00806C66" w:rsidRDefault="00E32ED2" w:rsidP="00E32ED2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</w:rPr>
        <w:t>10. Olvassuk le a térképről Beremend és Salgótarján szélességkülönbségét!</w:t>
      </w:r>
    </w:p>
    <w:p w:rsidR="00E32ED2" w:rsidRPr="00806C66" w:rsidRDefault="00523177" w:rsidP="00E32ED2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 xml:space="preserve">A feladat </w:t>
      </w:r>
      <w:proofErr w:type="spellStart"/>
      <w:r w:rsidRPr="00806C66">
        <w:rPr>
          <w:rFonts w:ascii="Times New Roman" w:hAnsi="Times New Roman" w:cs="Times New Roman"/>
          <w:b/>
        </w:rPr>
        <w:t>összp</w:t>
      </w:r>
      <w:r w:rsidR="00E32ED2" w:rsidRPr="00806C66">
        <w:rPr>
          <w:rFonts w:ascii="Times New Roman" w:hAnsi="Times New Roman" w:cs="Times New Roman"/>
          <w:b/>
        </w:rPr>
        <w:t>ontszám</w:t>
      </w:r>
      <w:r w:rsidRPr="00806C66">
        <w:rPr>
          <w:rFonts w:ascii="Times New Roman" w:hAnsi="Times New Roman" w:cs="Times New Roman"/>
          <w:b/>
        </w:rPr>
        <w:t>a</w:t>
      </w:r>
      <w:proofErr w:type="spellEnd"/>
      <w:r w:rsidR="00E32ED2" w:rsidRPr="00806C66">
        <w:rPr>
          <w:rFonts w:ascii="Times New Roman" w:hAnsi="Times New Roman" w:cs="Times New Roman"/>
          <w:b/>
        </w:rPr>
        <w:t>:</w:t>
      </w:r>
      <w:r w:rsidRPr="00806C66">
        <w:rPr>
          <w:rFonts w:ascii="Times New Roman" w:hAnsi="Times New Roman" w:cs="Times New Roman"/>
          <w:b/>
        </w:rPr>
        <w:t xml:space="preserve"> 2</w:t>
      </w:r>
      <w:r w:rsidR="00E32ED2" w:rsidRPr="00806C66">
        <w:rPr>
          <w:rFonts w:ascii="Times New Roman" w:hAnsi="Times New Roman" w:cs="Times New Roman"/>
          <w:b/>
        </w:rPr>
        <w:t>0 pont.</w:t>
      </w:r>
    </w:p>
    <w:p w:rsidR="00523177" w:rsidRPr="00806C66" w:rsidRDefault="00523177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br w:type="page"/>
      </w:r>
    </w:p>
    <w:p w:rsidR="00E32ED2" w:rsidRPr="00806C66" w:rsidRDefault="003C620A" w:rsidP="00523177">
      <w:pPr>
        <w:pStyle w:val="Listaszerbekezds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806C66">
        <w:rPr>
          <w:rFonts w:ascii="Times New Roman" w:hAnsi="Times New Roman" w:cs="Times New Roman"/>
          <w:b/>
          <w:u w:val="single"/>
        </w:rPr>
        <w:lastRenderedPageBreak/>
        <w:t xml:space="preserve">Földrajzi hosszúság. </w:t>
      </w:r>
      <w:r w:rsidR="00E32ED2" w:rsidRPr="00806C66">
        <w:rPr>
          <w:rFonts w:ascii="Times New Roman" w:hAnsi="Times New Roman" w:cs="Times New Roman"/>
          <w:b/>
          <w:u w:val="single"/>
        </w:rPr>
        <w:t>Végezze el a lent felsorolt feladatokat az alábbiak alapján: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 számítás menete attól függ, hogy a két földrajzi hely azonos, vagy különböző félgömbön helyezkedik el.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Amennyiben azonos félgömbön helyezkednek el (pl. mind a kettő a keletin), akkor a nagyobb értékből kivonjuk a kisebbet.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 xml:space="preserve">Képlettel kifejezve: </w:t>
      </w:r>
      <w:proofErr w:type="spellStart"/>
      <w:r w:rsidRPr="00806C66">
        <w:rPr>
          <w:b/>
          <w:color w:val="000000"/>
          <w:sz w:val="22"/>
          <w:szCs w:val="22"/>
        </w:rPr>
        <w:t>Δλ</w:t>
      </w:r>
      <w:proofErr w:type="spellEnd"/>
      <w:r w:rsidRPr="00806C66">
        <w:rPr>
          <w:b/>
          <w:color w:val="000000"/>
          <w:sz w:val="22"/>
          <w:szCs w:val="22"/>
        </w:rPr>
        <w:t xml:space="preserve"> = λ1 - λ2 (ahol λ</w:t>
      </w:r>
      <w:proofErr w:type="gramStart"/>
      <w:r w:rsidRPr="00806C66">
        <w:rPr>
          <w:b/>
          <w:color w:val="000000"/>
          <w:sz w:val="22"/>
          <w:szCs w:val="22"/>
        </w:rPr>
        <w:t>1 &gt;</w:t>
      </w:r>
      <w:proofErr w:type="gramEnd"/>
      <w:r w:rsidRPr="00806C66">
        <w:rPr>
          <w:b/>
          <w:color w:val="000000"/>
          <w:sz w:val="22"/>
          <w:szCs w:val="22"/>
        </w:rPr>
        <w:t xml:space="preserve"> λ2)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Amennyiben különböző félgömbön helyezkednek el (egyik a keletin, másik a nyugatin), akkor a két hely szélességi értékét összeadjuk.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 xml:space="preserve">Képlettel kifejezve: </w:t>
      </w:r>
      <w:proofErr w:type="spellStart"/>
      <w:r w:rsidRPr="00806C66">
        <w:rPr>
          <w:b/>
          <w:color w:val="000000"/>
          <w:sz w:val="22"/>
          <w:szCs w:val="22"/>
        </w:rPr>
        <w:t>Δλ</w:t>
      </w:r>
      <w:proofErr w:type="spellEnd"/>
      <w:r w:rsidRPr="00806C66">
        <w:rPr>
          <w:b/>
          <w:color w:val="000000"/>
          <w:sz w:val="22"/>
          <w:szCs w:val="22"/>
        </w:rPr>
        <w:t xml:space="preserve"> = λ1 + λ2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Amennyiben a kapott </w:t>
      </w:r>
      <w:proofErr w:type="spellStart"/>
      <w:r w:rsidRPr="00806C66">
        <w:rPr>
          <w:color w:val="000000"/>
          <w:sz w:val="22"/>
          <w:szCs w:val="22"/>
        </w:rPr>
        <w:t>Δλ</w:t>
      </w:r>
      <w:proofErr w:type="spellEnd"/>
      <w:r w:rsidRPr="00806C66">
        <w:rPr>
          <w:color w:val="000000"/>
          <w:sz w:val="22"/>
          <w:szCs w:val="22"/>
        </w:rPr>
        <w:t xml:space="preserve"> érték nagyobb, mint 180°, akkor a valós végeredményhez azt ki kell vonni 360°-</w:t>
      </w:r>
      <w:proofErr w:type="spellStart"/>
      <w:r w:rsidRPr="00806C66">
        <w:rPr>
          <w:color w:val="000000"/>
          <w:sz w:val="22"/>
          <w:szCs w:val="22"/>
        </w:rPr>
        <w:t>ból</w:t>
      </w:r>
      <w:proofErr w:type="spellEnd"/>
      <w:r w:rsidRPr="00806C66">
        <w:rPr>
          <w:color w:val="000000"/>
          <w:sz w:val="22"/>
          <w:szCs w:val="22"/>
        </w:rPr>
        <w:t>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 xml:space="preserve">Képlettel: Δλ2 = 360° - </w:t>
      </w:r>
      <w:proofErr w:type="spellStart"/>
      <w:r w:rsidRPr="00806C66">
        <w:rPr>
          <w:b/>
          <w:color w:val="000000"/>
          <w:sz w:val="22"/>
          <w:szCs w:val="22"/>
        </w:rPr>
        <w:t>Δλ</w:t>
      </w:r>
      <w:proofErr w:type="spellEnd"/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Erre azért van szükség, mert ebben az esetben a Föld túloldalán, azaz a dátumválasztó felől nézve van egymáshoz közelebb a két földrajzi pont.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rStyle w:val="Kiemels2"/>
          <w:color w:val="000000"/>
          <w:sz w:val="22"/>
          <w:szCs w:val="22"/>
        </w:rPr>
        <w:t>Példa: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Számoljuk ki a Tokió és Los Angeles hosszúságkülönbségét!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806C66">
        <w:rPr>
          <w:noProof/>
          <w:sz w:val="22"/>
          <w:szCs w:val="22"/>
        </w:rPr>
        <w:drawing>
          <wp:inline distT="0" distB="0" distL="0" distR="0" wp14:anchorId="45D6CA19" wp14:editId="5C13F5C0">
            <wp:extent cx="3116912" cy="1369305"/>
            <wp:effectExtent l="0" t="0" r="7620" b="2540"/>
            <wp:docPr id="4" name="Kép 4" descr="5. fejezet - Földrajzi hosszúságkülönbség megállapít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 fejezet - Földrajzi hosszúságkülönbség megállapítá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64" cy="13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806C66">
        <w:rPr>
          <w:b/>
          <w:bCs/>
          <w:color w:val="000000"/>
          <w:sz w:val="22"/>
          <w:szCs w:val="22"/>
          <w:shd w:val="clear" w:color="auto" w:fill="FFFFFF"/>
        </w:rPr>
        <w:t>Tokió és Los Angeles hosszúságkülönbsége (Nagyváradi L. 2007)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>A megoldás menete: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•Olvassuk le a két város földrajzi hosszúságát! Tokió: </w:t>
      </w:r>
      <w:proofErr w:type="spellStart"/>
      <w:r w:rsidRPr="00806C66">
        <w:rPr>
          <w:color w:val="000000"/>
          <w:sz w:val="22"/>
          <w:szCs w:val="22"/>
        </w:rPr>
        <w:t>k.h</w:t>
      </w:r>
      <w:proofErr w:type="spellEnd"/>
      <w:r w:rsidRPr="00806C66">
        <w:rPr>
          <w:color w:val="000000"/>
          <w:sz w:val="22"/>
          <w:szCs w:val="22"/>
        </w:rPr>
        <w:t xml:space="preserve">. 139°; Los Angeles: </w:t>
      </w:r>
      <w:proofErr w:type="spellStart"/>
      <w:r w:rsidRPr="00806C66">
        <w:rPr>
          <w:color w:val="000000"/>
          <w:sz w:val="22"/>
          <w:szCs w:val="22"/>
        </w:rPr>
        <w:t>ny.h</w:t>
      </w:r>
      <w:proofErr w:type="spellEnd"/>
      <w:r w:rsidRPr="00806C66">
        <w:rPr>
          <w:color w:val="000000"/>
          <w:sz w:val="22"/>
          <w:szCs w:val="22"/>
        </w:rPr>
        <w:t>. 118°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•Mivel különböző félgömbön fekszenek, ezért a két hosszúsági értéket összeadjuk.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proofErr w:type="spellStart"/>
      <w:r w:rsidRPr="00806C66">
        <w:rPr>
          <w:color w:val="000000"/>
          <w:sz w:val="22"/>
          <w:szCs w:val="22"/>
        </w:rPr>
        <w:t>Δλ</w:t>
      </w:r>
      <w:proofErr w:type="spellEnd"/>
      <w:r w:rsidRPr="00806C66">
        <w:rPr>
          <w:color w:val="000000"/>
          <w:sz w:val="22"/>
          <w:szCs w:val="22"/>
        </w:rPr>
        <w:t xml:space="preserve"> = λ1 + λ2 = 139° + 118° = 257°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257°&gt;180°!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Δλ2 = 360° - </w:t>
      </w:r>
      <w:proofErr w:type="spellStart"/>
      <w:r w:rsidRPr="00806C66">
        <w:rPr>
          <w:color w:val="000000"/>
          <w:sz w:val="22"/>
          <w:szCs w:val="22"/>
        </w:rPr>
        <w:t>Δλ</w:t>
      </w:r>
      <w:proofErr w:type="spellEnd"/>
      <w:r w:rsidRPr="00806C66">
        <w:rPr>
          <w:color w:val="000000"/>
          <w:sz w:val="22"/>
          <w:szCs w:val="22"/>
        </w:rPr>
        <w:t xml:space="preserve"> = 360° - 257° = 103°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>A megoldás tehát 103°.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  <w:b/>
          <w:bCs/>
        </w:rPr>
        <w:t>Feladatok: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1. Hány földrajzi fok London és Budapest hosszúságkülönbsége?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2. Mennyi New Orleans és London hosszúságkülönbsége?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3. Állapítsuk meg Alexandria és Mekka hosszúságkülönbségét!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4. Olvassuk le a glóbuszról Budapest és Fokváros hosszúságkülönbségét!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5. Állapítsuk meg Afrika legkeletibb és legnyugatibb pontjainak hosszúság-különbségét!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6. Mennyi a San Lucas-fok (Kaliforniai-fsz.) és a Jóreménység foka hosszúság-különbsége?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7. Mekkora a hosszúságkülönbség Honolulu és New York között?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8. Mérjük meg Dublin és Tokió hosszúságkülönbségét!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9. Mérjük meg San Francisco és Manila hosszúságkülönbségét!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10. Állapítsuk meg Mexikóváros és Colombo hosszúságkülönbségét!</w:t>
      </w:r>
    </w:p>
    <w:p w:rsidR="00806C66" w:rsidRPr="00806C66" w:rsidRDefault="00523177" w:rsidP="00E32ED2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 xml:space="preserve">A feladat </w:t>
      </w:r>
      <w:proofErr w:type="spellStart"/>
      <w:r w:rsidRPr="00806C66">
        <w:rPr>
          <w:rFonts w:ascii="Times New Roman" w:hAnsi="Times New Roman" w:cs="Times New Roman"/>
          <w:b/>
        </w:rPr>
        <w:t>összp</w:t>
      </w:r>
      <w:r w:rsidR="00E32ED2" w:rsidRPr="00806C66">
        <w:rPr>
          <w:rFonts w:ascii="Times New Roman" w:hAnsi="Times New Roman" w:cs="Times New Roman"/>
          <w:b/>
        </w:rPr>
        <w:t>ontszám</w:t>
      </w:r>
      <w:proofErr w:type="spellEnd"/>
      <w:r w:rsidR="00E32ED2" w:rsidRPr="00806C66">
        <w:rPr>
          <w:rFonts w:ascii="Times New Roman" w:hAnsi="Times New Roman" w:cs="Times New Roman"/>
          <w:b/>
        </w:rPr>
        <w:t xml:space="preserve">: </w:t>
      </w:r>
      <w:r w:rsidRPr="00806C66">
        <w:rPr>
          <w:rFonts w:ascii="Times New Roman" w:hAnsi="Times New Roman" w:cs="Times New Roman"/>
          <w:b/>
        </w:rPr>
        <w:t>2</w:t>
      </w:r>
      <w:r w:rsidR="00E32ED2" w:rsidRPr="00806C66">
        <w:rPr>
          <w:rFonts w:ascii="Times New Roman" w:hAnsi="Times New Roman" w:cs="Times New Roman"/>
          <w:b/>
        </w:rPr>
        <w:t>0 pont</w:t>
      </w:r>
    </w:p>
    <w:p w:rsidR="00806C66" w:rsidRPr="00806C66" w:rsidRDefault="00806C66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br w:type="page"/>
      </w:r>
    </w:p>
    <w:p w:rsidR="00E32ED2" w:rsidRPr="00806C66" w:rsidRDefault="003C620A" w:rsidP="00523177">
      <w:pPr>
        <w:pStyle w:val="Listaszerbekezds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806C66">
        <w:rPr>
          <w:rFonts w:ascii="Times New Roman" w:hAnsi="Times New Roman" w:cs="Times New Roman"/>
          <w:b/>
          <w:u w:val="single"/>
        </w:rPr>
        <w:lastRenderedPageBreak/>
        <w:t xml:space="preserve">Nevezetes pontok meghatározása. </w:t>
      </w:r>
      <w:r w:rsidR="00E32ED2" w:rsidRPr="00806C66">
        <w:rPr>
          <w:rFonts w:ascii="Times New Roman" w:hAnsi="Times New Roman" w:cs="Times New Roman"/>
          <w:b/>
          <w:u w:val="single"/>
        </w:rPr>
        <w:t>Végezze el a lent felsorolt feladatokat az alábbiak alapján:</w:t>
      </w:r>
    </w:p>
    <w:p w:rsidR="00E32ED2" w:rsidRPr="00806C66" w:rsidRDefault="00E32ED2" w:rsidP="00E32ED2">
      <w:pPr>
        <w:pStyle w:val="Listaszerbekezds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06C66">
        <w:rPr>
          <w:rFonts w:ascii="Times New Roman" w:hAnsi="Times New Roman" w:cs="Times New Roman"/>
          <w:color w:val="000000"/>
          <w:shd w:val="clear" w:color="auto" w:fill="FFFFFF"/>
        </w:rPr>
        <w:t xml:space="preserve">A földgömbön egy adott földrajzi helynek, három, glóbuszon található nevezetes pontja számítható ki: a </w:t>
      </w:r>
      <w:proofErr w:type="spellStart"/>
      <w:r w:rsidRPr="00806C66">
        <w:rPr>
          <w:rFonts w:ascii="Times New Roman" w:hAnsi="Times New Roman" w:cs="Times New Roman"/>
          <w:b/>
          <w:color w:val="000000"/>
          <w:shd w:val="clear" w:color="auto" w:fill="FFFFFF"/>
        </w:rPr>
        <w:t>mellettlakó</w:t>
      </w:r>
      <w:proofErr w:type="spellEnd"/>
      <w:r w:rsidRPr="00806C66">
        <w:rPr>
          <w:rFonts w:ascii="Times New Roman" w:hAnsi="Times New Roman" w:cs="Times New Roman"/>
          <w:b/>
          <w:color w:val="000000"/>
          <w:shd w:val="clear" w:color="auto" w:fill="FFFFFF"/>
        </w:rPr>
        <w:t>-, ellenlakó- és az ellenlábas pont</w:t>
      </w:r>
      <w:r w:rsidRPr="00806C66">
        <w:rPr>
          <w:rFonts w:ascii="Times New Roman" w:hAnsi="Times New Roman" w:cs="Times New Roman"/>
          <w:color w:val="000000"/>
          <w:shd w:val="clear" w:color="auto" w:fill="FFFFFF"/>
        </w:rPr>
        <w:t>. Ezek elhelyezkedését az 6.1. ábra szemlélteti (P jelöli az álláspontunkat):</w:t>
      </w:r>
    </w:p>
    <w:p w:rsidR="00E32ED2" w:rsidRDefault="00E32ED2" w:rsidP="00E32ED2">
      <w:pPr>
        <w:pStyle w:val="Listaszerbekezds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17B4F99" wp14:editId="62A95DA6">
            <wp:extent cx="2084714" cy="2036618"/>
            <wp:effectExtent l="0" t="0" r="0" b="1905"/>
            <wp:docPr id="5" name="Kép 5" descr="6. fejezet - Mellettlakó, ellenlakó és ellenlábas pontok földrajzi  koordinátáinak meghatároz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. fejezet - Mellettlakó, ellenlakó és ellenlábas pontok földrajzi  koordinátáinak meghatározá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61" cy="20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D2" w:rsidRDefault="00E32ED2" w:rsidP="00E32ED2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159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Nevezetes pontok a glóbuszon (Nagyváradi L. 2007)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A </w:t>
      </w:r>
      <w:proofErr w:type="spellStart"/>
      <w:r w:rsidRPr="00806C66">
        <w:rPr>
          <w:rStyle w:val="Kiemels2"/>
          <w:color w:val="000000"/>
          <w:sz w:val="22"/>
          <w:szCs w:val="22"/>
        </w:rPr>
        <w:t>mellettlakó</w:t>
      </w:r>
      <w:proofErr w:type="spellEnd"/>
      <w:r w:rsidRPr="00806C66">
        <w:rPr>
          <w:rStyle w:val="Kiemels2"/>
          <w:color w:val="000000"/>
          <w:sz w:val="22"/>
          <w:szCs w:val="22"/>
        </w:rPr>
        <w:t xml:space="preserve"> pont</w:t>
      </w:r>
      <w:r w:rsidRPr="00806C66">
        <w:rPr>
          <w:color w:val="000000"/>
          <w:sz w:val="22"/>
          <w:szCs w:val="22"/>
        </w:rPr>
        <w:t xml:space="preserve"> földrajzi szélessége megegyezik az álláspontéval. Hosszúság</w:t>
      </w:r>
      <w:proofErr w:type="gramStart"/>
      <w:r w:rsidRPr="00806C66">
        <w:rPr>
          <w:color w:val="000000"/>
          <w:sz w:val="22"/>
          <w:szCs w:val="22"/>
        </w:rPr>
        <w:t>ára</w:t>
      </w:r>
      <w:proofErr w:type="gramEnd"/>
      <w:r w:rsidRPr="00806C66">
        <w:rPr>
          <w:color w:val="000000"/>
          <w:sz w:val="22"/>
          <w:szCs w:val="22"/>
        </w:rPr>
        <w:t xml:space="preserve"> jellemző, hogy az ellentétes félgömbön fekszik. Ennek pontos értékét úgy kapjuk meg, hogy az eredeti hosszúsági értéket kivonjuk 180°-</w:t>
      </w:r>
      <w:proofErr w:type="spellStart"/>
      <w:r w:rsidRPr="00806C66">
        <w:rPr>
          <w:color w:val="000000"/>
          <w:sz w:val="22"/>
          <w:szCs w:val="22"/>
        </w:rPr>
        <w:t>ból</w:t>
      </w:r>
      <w:proofErr w:type="spellEnd"/>
      <w:r w:rsidRPr="00806C66">
        <w:rPr>
          <w:color w:val="000000"/>
          <w:sz w:val="22"/>
          <w:szCs w:val="22"/>
        </w:rPr>
        <w:t>. Ez képlettel kifejezve: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proofErr w:type="spellStart"/>
      <w:r w:rsidRPr="00806C66">
        <w:rPr>
          <w:b/>
          <w:color w:val="000000"/>
          <w:sz w:val="22"/>
          <w:szCs w:val="22"/>
        </w:rPr>
        <w:t>λmellettlakó</w:t>
      </w:r>
      <w:proofErr w:type="spellEnd"/>
      <w:r w:rsidRPr="00806C66">
        <w:rPr>
          <w:b/>
          <w:color w:val="000000"/>
          <w:sz w:val="22"/>
          <w:szCs w:val="22"/>
        </w:rPr>
        <w:t xml:space="preserve"> = 180° - </w:t>
      </w:r>
      <w:proofErr w:type="spellStart"/>
      <w:r w:rsidRPr="00806C66">
        <w:rPr>
          <w:b/>
          <w:color w:val="000000"/>
          <w:sz w:val="22"/>
          <w:szCs w:val="22"/>
        </w:rPr>
        <w:t>λálláspont</w:t>
      </w:r>
      <w:proofErr w:type="spellEnd"/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Az állásponthoz képest a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 xml:space="preserve"> pontban az évszak azonos, a napszak ellenkező.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Az </w:t>
      </w:r>
      <w:r w:rsidRPr="00806C66">
        <w:rPr>
          <w:rStyle w:val="Kiemels2"/>
          <w:color w:val="000000"/>
          <w:sz w:val="22"/>
          <w:szCs w:val="22"/>
        </w:rPr>
        <w:t xml:space="preserve">ellenlakó pont </w:t>
      </w:r>
      <w:r w:rsidRPr="00806C66">
        <w:rPr>
          <w:color w:val="000000"/>
          <w:sz w:val="22"/>
          <w:szCs w:val="22"/>
        </w:rPr>
        <w:t xml:space="preserve">szélességi értelemben ellenkező félgömbön fekszik, mint az álláspont. Képzeletben tükrözzük az álláspontot az egyenlítőre, úgy kapjuk meg az ellenlakó pont szélességi értékét. A hosszúsági értéke megegyezik az álláspontéval. (Ha az álláspont az egyenlítőn fekszik, akkor az ellenlakó pontja ugyanarra a </w:t>
      </w:r>
      <w:proofErr w:type="spellStart"/>
      <w:r w:rsidRPr="00806C66">
        <w:rPr>
          <w:color w:val="000000"/>
          <w:sz w:val="22"/>
          <w:szCs w:val="22"/>
        </w:rPr>
        <w:t>koordinátása</w:t>
      </w:r>
      <w:proofErr w:type="spellEnd"/>
      <w:r w:rsidRPr="00806C66">
        <w:rPr>
          <w:color w:val="000000"/>
          <w:sz w:val="22"/>
          <w:szCs w:val="22"/>
        </w:rPr>
        <w:t xml:space="preserve"> esik, mint az álláspont.)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Az állásponthoz képest az ellenlakó pontban az évszak ellentétes, a napszak azonos.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Az </w:t>
      </w:r>
      <w:r w:rsidRPr="00806C66">
        <w:rPr>
          <w:rStyle w:val="Kiemels2"/>
          <w:color w:val="000000"/>
          <w:sz w:val="22"/>
          <w:szCs w:val="22"/>
        </w:rPr>
        <w:t>ellenlábas pont</w:t>
      </w:r>
      <w:r w:rsidRPr="00806C66">
        <w:rPr>
          <w:color w:val="000000"/>
          <w:sz w:val="22"/>
          <w:szCs w:val="22"/>
        </w:rPr>
        <w:t xml:space="preserve"> is ellenkező félgömbön fekszik szélességi értelemben az állásponthoz viszonyítva. Képzeletben tehát ebben az esetben is tükrözzük az álláspontot az egyenlítőre, úgy kapjuk meg az ellenlakó pont szélességi értékét. Hosszúság</w:t>
      </w:r>
      <w:proofErr w:type="gramStart"/>
      <w:r w:rsidRPr="00806C66">
        <w:rPr>
          <w:color w:val="000000"/>
          <w:sz w:val="22"/>
          <w:szCs w:val="22"/>
        </w:rPr>
        <w:t>ára</w:t>
      </w:r>
      <w:proofErr w:type="gramEnd"/>
      <w:r w:rsidRPr="00806C66">
        <w:rPr>
          <w:color w:val="000000"/>
          <w:sz w:val="22"/>
          <w:szCs w:val="22"/>
        </w:rPr>
        <w:t xml:space="preserve"> jellemző, hogy az ellentétes félgömbön fekszik. Ennek pontos értékét úgy kapjuk meg, hogy az eredeti hosszúsági értéket kivonjuk 180°-</w:t>
      </w:r>
      <w:proofErr w:type="spellStart"/>
      <w:r w:rsidRPr="00806C66">
        <w:rPr>
          <w:color w:val="000000"/>
          <w:sz w:val="22"/>
          <w:szCs w:val="22"/>
        </w:rPr>
        <w:t>ból</w:t>
      </w:r>
      <w:proofErr w:type="spellEnd"/>
      <w:r w:rsidRPr="00806C66">
        <w:rPr>
          <w:color w:val="000000"/>
          <w:sz w:val="22"/>
          <w:szCs w:val="22"/>
        </w:rPr>
        <w:t xml:space="preserve">. (Ha az álláspont az egyenlítőn fekszik, akkor az ellenlábas pontja megegyezik a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 xml:space="preserve"> ponttal.)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Az állásponthoz képest az ellenlábas pontban az évszak és a napszak is ellentétes.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806C66">
        <w:rPr>
          <w:rFonts w:ascii="Times New Roman" w:hAnsi="Times New Roman" w:cs="Times New Roman"/>
          <w:b/>
          <w:bCs/>
        </w:rPr>
        <w:t>Példa: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Számoljuk ki Pécs </w:t>
      </w:r>
      <w:proofErr w:type="spellStart"/>
      <w:r w:rsidRPr="00806C66">
        <w:rPr>
          <w:rFonts w:ascii="Times New Roman" w:hAnsi="Times New Roman" w:cs="Times New Roman"/>
        </w:rPr>
        <w:t>mellettlakó</w:t>
      </w:r>
      <w:proofErr w:type="spellEnd"/>
      <w:r w:rsidRPr="00806C66">
        <w:rPr>
          <w:rFonts w:ascii="Times New Roman" w:hAnsi="Times New Roman" w:cs="Times New Roman"/>
        </w:rPr>
        <w:t>-, ellenlakó- és ellenlábas pontjainak földrajzi koordinátáit!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  <w:bCs/>
        </w:rPr>
        <w:t>A megoldás menete: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•Olvassuk le Pécs koordinátáit térképről, vagy földgömbről. Pécs: é.sz. 46°; </w:t>
      </w:r>
      <w:proofErr w:type="spellStart"/>
      <w:r w:rsidRPr="00806C66">
        <w:rPr>
          <w:rFonts w:ascii="Times New Roman" w:hAnsi="Times New Roman" w:cs="Times New Roman"/>
        </w:rPr>
        <w:t>k.h</w:t>
      </w:r>
      <w:proofErr w:type="spellEnd"/>
      <w:r w:rsidRPr="00806C66">
        <w:rPr>
          <w:rFonts w:ascii="Times New Roman" w:hAnsi="Times New Roman" w:cs="Times New Roman"/>
        </w:rPr>
        <w:t>. 18°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>•</w:t>
      </w:r>
      <w:proofErr w:type="spellStart"/>
      <w:r w:rsidRPr="00806C66">
        <w:rPr>
          <w:rFonts w:ascii="Times New Roman" w:hAnsi="Times New Roman" w:cs="Times New Roman"/>
        </w:rPr>
        <w:t>Mellettlakó</w:t>
      </w:r>
      <w:proofErr w:type="spellEnd"/>
      <w:r w:rsidRPr="00806C66">
        <w:rPr>
          <w:rFonts w:ascii="Times New Roman" w:hAnsi="Times New Roman" w:cs="Times New Roman"/>
        </w:rPr>
        <w:t xml:space="preserve"> pont szélessége (azonos): é.sz. 46°; hosszúsága (ellentétes): </w:t>
      </w:r>
      <w:proofErr w:type="spellStart"/>
      <w:r w:rsidRPr="00806C66">
        <w:rPr>
          <w:rFonts w:ascii="Times New Roman" w:hAnsi="Times New Roman" w:cs="Times New Roman"/>
        </w:rPr>
        <w:t>ny.h</w:t>
      </w:r>
      <w:proofErr w:type="spellEnd"/>
      <w:r w:rsidRPr="00806C66">
        <w:rPr>
          <w:rFonts w:ascii="Times New Roman" w:hAnsi="Times New Roman" w:cs="Times New Roman"/>
        </w:rPr>
        <w:t>. 162° (mert 180° - 18° = 162°).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•Ellenlakó pont szélessége (ellentétes): d.sz. 46° (tükröztük az egyenlítőre); hosszúsága (azonos): </w:t>
      </w:r>
      <w:proofErr w:type="spellStart"/>
      <w:r w:rsidRPr="00806C66">
        <w:rPr>
          <w:rFonts w:ascii="Times New Roman" w:hAnsi="Times New Roman" w:cs="Times New Roman"/>
        </w:rPr>
        <w:t>k.h</w:t>
      </w:r>
      <w:proofErr w:type="spellEnd"/>
      <w:r w:rsidRPr="00806C66">
        <w:rPr>
          <w:rFonts w:ascii="Times New Roman" w:hAnsi="Times New Roman" w:cs="Times New Roman"/>
        </w:rPr>
        <w:t>. 18°.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  <w:r w:rsidRPr="00806C66">
        <w:rPr>
          <w:rFonts w:ascii="Times New Roman" w:hAnsi="Times New Roman" w:cs="Times New Roman"/>
        </w:rPr>
        <w:t xml:space="preserve">•Ellenlábas pont szélessége (ellentétes): d.sz. 46°; hosszúsága (ellentétes): </w:t>
      </w:r>
      <w:proofErr w:type="spellStart"/>
      <w:r w:rsidRPr="00806C66">
        <w:rPr>
          <w:rFonts w:ascii="Times New Roman" w:hAnsi="Times New Roman" w:cs="Times New Roman"/>
        </w:rPr>
        <w:t>ny.h</w:t>
      </w:r>
      <w:proofErr w:type="spellEnd"/>
      <w:r w:rsidRPr="00806C66">
        <w:rPr>
          <w:rFonts w:ascii="Times New Roman" w:hAnsi="Times New Roman" w:cs="Times New Roman"/>
        </w:rPr>
        <w:t>. 162°.</w:t>
      </w:r>
    </w:p>
    <w:p w:rsidR="00E32ED2" w:rsidRPr="00806C66" w:rsidRDefault="00E32ED2" w:rsidP="00E32ED2">
      <w:pPr>
        <w:pStyle w:val="Listaszerbekezds"/>
        <w:spacing w:after="0"/>
        <w:ind w:left="0"/>
        <w:jc w:val="both"/>
        <w:rPr>
          <w:rFonts w:ascii="Times New Roman" w:hAnsi="Times New Roman" w:cs="Times New Roman"/>
        </w:rPr>
      </w:pP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rStyle w:val="Kiemels2"/>
          <w:color w:val="000000"/>
          <w:sz w:val="22"/>
          <w:szCs w:val="22"/>
        </w:rPr>
        <w:t>Feladatok: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1. Határozzuk meg Hamburg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 xml:space="preserve"> pontját!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2. Hol található Budapest ellenlakó pontja?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3. Hol fekszik Madrid ellenlábasa?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lastRenderedPageBreak/>
        <w:t xml:space="preserve">4. Melyik az a pont, melynek </w:t>
      </w:r>
      <w:proofErr w:type="spellStart"/>
      <w:r w:rsidRPr="00806C66">
        <w:rPr>
          <w:color w:val="000000"/>
          <w:sz w:val="22"/>
          <w:szCs w:val="22"/>
        </w:rPr>
        <w:t>mellettlakója</w:t>
      </w:r>
      <w:proofErr w:type="spellEnd"/>
      <w:r w:rsidRPr="00806C66">
        <w:rPr>
          <w:color w:val="000000"/>
          <w:sz w:val="22"/>
          <w:szCs w:val="22"/>
        </w:rPr>
        <w:t xml:space="preserve"> Athén?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5. Melyik város a k. h. 80° és é. sz. 20°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 xml:space="preserve"> pontja?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6. Melyik város a ny. h. 161° és a d. </w:t>
      </w:r>
      <w:proofErr w:type="gramStart"/>
      <w:r w:rsidRPr="00806C66">
        <w:rPr>
          <w:color w:val="000000"/>
          <w:sz w:val="22"/>
          <w:szCs w:val="22"/>
        </w:rPr>
        <w:t>sz.</w:t>
      </w:r>
      <w:proofErr w:type="gramEnd"/>
      <w:r w:rsidRPr="00806C66">
        <w:rPr>
          <w:color w:val="000000"/>
          <w:sz w:val="22"/>
          <w:szCs w:val="22"/>
        </w:rPr>
        <w:t xml:space="preserve"> 47° ellenlábas pontja?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7. Határozzuk meg Quito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 xml:space="preserve"> pontját!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8. Állapítsuk meg a k. h. 70° és a d. </w:t>
      </w:r>
      <w:proofErr w:type="gramStart"/>
      <w:r w:rsidRPr="00806C66">
        <w:rPr>
          <w:color w:val="000000"/>
          <w:sz w:val="22"/>
          <w:szCs w:val="22"/>
        </w:rPr>
        <w:t>sz.</w:t>
      </w:r>
      <w:proofErr w:type="gramEnd"/>
      <w:r w:rsidRPr="00806C66">
        <w:rPr>
          <w:color w:val="000000"/>
          <w:sz w:val="22"/>
          <w:szCs w:val="22"/>
        </w:rPr>
        <w:t xml:space="preserve"> 23,5° ellenlábasát!</w:t>
      </w:r>
    </w:p>
    <w:p w:rsidR="00E32ED2" w:rsidRPr="00806C66" w:rsidRDefault="00E32ED2" w:rsidP="00E32ED2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9. Hol található New Orleans </w:t>
      </w:r>
      <w:proofErr w:type="spellStart"/>
      <w:r w:rsidRPr="00806C66">
        <w:rPr>
          <w:color w:val="000000"/>
          <w:sz w:val="22"/>
          <w:szCs w:val="22"/>
        </w:rPr>
        <w:t>mellettlakó</w:t>
      </w:r>
      <w:proofErr w:type="spellEnd"/>
      <w:r w:rsidRPr="00806C66">
        <w:rPr>
          <w:color w:val="000000"/>
          <w:sz w:val="22"/>
          <w:szCs w:val="22"/>
        </w:rPr>
        <w:t>, ellenlakó és ellenlábas pontja?</w:t>
      </w:r>
    </w:p>
    <w:p w:rsidR="00E32ED2" w:rsidRPr="00806C66" w:rsidRDefault="00E32ED2" w:rsidP="00E32ED2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color w:val="000000"/>
        </w:rPr>
        <w:t>10. Mivel esik egybe az Egyenlítőn fekvő pontok ellenlakó pontja?</w:t>
      </w:r>
    </w:p>
    <w:p w:rsidR="00E32ED2" w:rsidRPr="00806C66" w:rsidRDefault="00D46892" w:rsidP="00E32ED2">
      <w:pPr>
        <w:rPr>
          <w:rFonts w:ascii="Times New Roman" w:hAnsi="Times New Roman" w:cs="Times New Roman"/>
          <w:b/>
        </w:rPr>
      </w:pPr>
      <w:r w:rsidRPr="00806C66">
        <w:rPr>
          <w:rFonts w:ascii="Times New Roman" w:hAnsi="Times New Roman" w:cs="Times New Roman"/>
          <w:b/>
        </w:rPr>
        <w:t>Pontszám: 2</w:t>
      </w:r>
      <w:r w:rsidR="00E32ED2" w:rsidRPr="00806C66">
        <w:rPr>
          <w:rFonts w:ascii="Times New Roman" w:hAnsi="Times New Roman" w:cs="Times New Roman"/>
          <w:b/>
        </w:rPr>
        <w:t>0 pont</w:t>
      </w:r>
    </w:p>
    <w:p w:rsidR="00806C66" w:rsidRDefault="00806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620A" w:rsidRPr="00806C66" w:rsidRDefault="003C620A" w:rsidP="00523177">
      <w:pPr>
        <w:pStyle w:val="Listaszerbekezds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806C66">
        <w:rPr>
          <w:rFonts w:ascii="Times New Roman" w:hAnsi="Times New Roman" w:cs="Times New Roman"/>
          <w:b/>
          <w:u w:val="single"/>
        </w:rPr>
        <w:lastRenderedPageBreak/>
        <w:t>Helyi idő. Végezze el a lent felsorolt feladatokat az alábbiak alapján: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Többféle helyi idő ismeretes (ld. Gábris </w:t>
      </w:r>
      <w:proofErr w:type="spellStart"/>
      <w:r w:rsidRPr="00806C66">
        <w:rPr>
          <w:color w:val="000000"/>
          <w:sz w:val="22"/>
          <w:szCs w:val="22"/>
        </w:rPr>
        <w:t>Gy</w:t>
      </w:r>
      <w:proofErr w:type="spellEnd"/>
      <w:r w:rsidRPr="00806C66">
        <w:rPr>
          <w:color w:val="000000"/>
          <w:sz w:val="22"/>
          <w:szCs w:val="22"/>
        </w:rPr>
        <w:t>.-Marik M.-Szabó J: Csillagászati földrajz tankönyv). Ezen fogalom alatt általában a középszoláris időt értjük.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 helyi idő jellemzője, hogy csak az azonos hosszúsági kör mentén elhelyezkedő pontok esetében vesz fel azonos értéket. Ha az említett hosszúsági körtől keletre indulunk, akkor minden 1°-</w:t>
      </w:r>
      <w:proofErr w:type="spellStart"/>
      <w:r w:rsidRPr="00806C66">
        <w:rPr>
          <w:color w:val="000000"/>
          <w:sz w:val="22"/>
          <w:szCs w:val="22"/>
        </w:rPr>
        <w:t>nyi</w:t>
      </w:r>
      <w:proofErr w:type="spellEnd"/>
      <w:r w:rsidRPr="00806C66">
        <w:rPr>
          <w:color w:val="000000"/>
          <w:sz w:val="22"/>
          <w:szCs w:val="22"/>
        </w:rPr>
        <w:t xml:space="preserve"> haladással 4 percet nő, ha nyugatra, akkor ugyanannyit csökken a helyi idő.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Mindez a Föld nyugat-kelet irányú forgásának köszönhető. Ennek következtében látjuk a Napot látszólag keletről nyugatra mozogni az égbolton. A forgásból könnyen levezethetők az alábbi értékek: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24h = 360°; 1h = 15°; 4min = 1°.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A helyi idő különbségének kiszámítását hosszúságkülönbség számítással kezdjük (ld. előrébb), majd a kapott fokértéket átváltjuk időkülönbségre.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06C66">
        <w:rPr>
          <w:rStyle w:val="Kiemels2"/>
          <w:color w:val="000000"/>
          <w:sz w:val="22"/>
          <w:szCs w:val="22"/>
        </w:rPr>
        <w:t>Példa: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Számítsuk ki Pécs és Tokió helyi idő különbségét! Mennyi a helyi idő Tokióban, amikor Pécsett 11h 30m a helyi idő?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rStyle w:val="Kiemels2"/>
          <w:color w:val="000000"/>
          <w:sz w:val="22"/>
          <w:szCs w:val="22"/>
        </w:rPr>
        <w:t>A megoldás menete: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•Olvassuk le a földgömbről a két város földrajzi hosszúsági értékeit! Tokió: </w:t>
      </w:r>
      <w:proofErr w:type="spellStart"/>
      <w:r w:rsidRPr="00806C66">
        <w:rPr>
          <w:color w:val="000000"/>
          <w:sz w:val="22"/>
          <w:szCs w:val="22"/>
        </w:rPr>
        <w:t>k.h</w:t>
      </w:r>
      <w:proofErr w:type="spellEnd"/>
      <w:r w:rsidRPr="00806C66">
        <w:rPr>
          <w:color w:val="000000"/>
          <w:sz w:val="22"/>
          <w:szCs w:val="22"/>
        </w:rPr>
        <w:t xml:space="preserve">. 139°; Pécs: </w:t>
      </w:r>
      <w:proofErr w:type="spellStart"/>
      <w:r w:rsidRPr="00806C66">
        <w:rPr>
          <w:color w:val="000000"/>
          <w:sz w:val="22"/>
          <w:szCs w:val="22"/>
        </w:rPr>
        <w:t>k.h</w:t>
      </w:r>
      <w:proofErr w:type="spellEnd"/>
      <w:r w:rsidRPr="00806C66">
        <w:rPr>
          <w:color w:val="000000"/>
          <w:sz w:val="22"/>
          <w:szCs w:val="22"/>
        </w:rPr>
        <w:t>. 18°.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•Számítsuk ki a hosszúságkülönbségüket! </w:t>
      </w:r>
      <w:proofErr w:type="spellStart"/>
      <w:r w:rsidRPr="00806C66">
        <w:rPr>
          <w:color w:val="000000"/>
          <w:sz w:val="22"/>
          <w:szCs w:val="22"/>
        </w:rPr>
        <w:t>Δλ</w:t>
      </w:r>
      <w:proofErr w:type="spellEnd"/>
      <w:r w:rsidRPr="00806C66">
        <w:rPr>
          <w:color w:val="000000"/>
          <w:sz w:val="22"/>
          <w:szCs w:val="22"/>
        </w:rPr>
        <w:t xml:space="preserve"> = 139° - 18° = 121°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•</w:t>
      </w:r>
      <w:proofErr w:type="spellStart"/>
      <w:r w:rsidRPr="00806C66">
        <w:rPr>
          <w:color w:val="000000"/>
          <w:sz w:val="22"/>
          <w:szCs w:val="22"/>
        </w:rPr>
        <w:t>Váltsuk</w:t>
      </w:r>
      <w:proofErr w:type="spellEnd"/>
      <w:r w:rsidRPr="00806C66">
        <w:rPr>
          <w:color w:val="000000"/>
          <w:sz w:val="22"/>
          <w:szCs w:val="22"/>
        </w:rPr>
        <w:t xml:space="preserve"> át a fokértéket időkülönbségre! → 121° – a különbség (120°/15°= 8 óra és marad 1°; 1° = 4 perc). A helyi idő különbség tehát 8h 4m.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•Budapesttől Tokió kelet felé érhető el rövidebb úton. Kelet felé az idő növekszik. 11h 30m + 8h 4m = 19h 34m.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•Tokióban tehát helyi idő szerint 19h 34m van ekkor.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b/>
          <w:bCs/>
          <w:color w:val="000000"/>
          <w:sz w:val="22"/>
          <w:szCs w:val="22"/>
        </w:rPr>
        <w:t>Feladatok: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1. Mennyi a helyi idő különbség London és Budapest között?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2. Mennyi a helyi idő különbség London és New Orleans között?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3. Mennyi a helyi idő különbség Moszkva és Peking között?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4. Mennyi a helyi idő különbség Boston és Los Angeles között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 xml:space="preserve">5. Mennyi a helyi idő különbség </w:t>
      </w:r>
      <w:proofErr w:type="spellStart"/>
      <w:r w:rsidRPr="00806C66">
        <w:rPr>
          <w:color w:val="000000"/>
          <w:sz w:val="22"/>
          <w:szCs w:val="22"/>
        </w:rPr>
        <w:t>Mexico</w:t>
      </w:r>
      <w:proofErr w:type="spellEnd"/>
      <w:r w:rsidRPr="00806C66">
        <w:rPr>
          <w:color w:val="000000"/>
          <w:sz w:val="22"/>
          <w:szCs w:val="22"/>
        </w:rPr>
        <w:t xml:space="preserve"> City és Mekka között?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6. Mennyi a helyi idő különbség Melbourne és Montevideo között?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7. Állapítsa meg Sopron és Nyíregyháza időkülönbségét!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8. Határozza meg, mennyi az időkülönbség Szovjetunió legkeletibb és legnyugatibb pontja között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9. Mekkora a legnagyobb helyi idő különbség Afrikában?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06C66">
        <w:rPr>
          <w:color w:val="000000"/>
          <w:sz w:val="22"/>
          <w:szCs w:val="22"/>
        </w:rPr>
        <w:t>10. Mérje meg Ausztrália keleti és nyugati partjának időkülönbségét!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3C620A" w:rsidRPr="00806C66" w:rsidRDefault="00D46892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>Pontszám: 20</w:t>
      </w:r>
      <w:r w:rsidR="003C620A" w:rsidRPr="00806C66">
        <w:rPr>
          <w:b/>
          <w:color w:val="000000"/>
          <w:sz w:val="22"/>
          <w:szCs w:val="22"/>
        </w:rPr>
        <w:t xml:space="preserve"> pont</w:t>
      </w:r>
    </w:p>
    <w:p w:rsidR="00806C66" w:rsidRDefault="00806C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color w:val="000000"/>
        </w:rPr>
        <w:br w:type="page"/>
      </w:r>
    </w:p>
    <w:p w:rsidR="003C620A" w:rsidRPr="00806C66" w:rsidRDefault="003C620A" w:rsidP="00523177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center"/>
        <w:rPr>
          <w:b/>
          <w:color w:val="000000"/>
          <w:sz w:val="22"/>
          <w:szCs w:val="22"/>
          <w:u w:val="single"/>
        </w:rPr>
      </w:pPr>
      <w:r w:rsidRPr="00806C66">
        <w:rPr>
          <w:b/>
          <w:color w:val="000000"/>
          <w:sz w:val="22"/>
          <w:szCs w:val="22"/>
          <w:u w:val="single"/>
        </w:rPr>
        <w:lastRenderedPageBreak/>
        <w:t>A dátumválasztó</w:t>
      </w:r>
      <w:r w:rsidRPr="00806C66">
        <w:rPr>
          <w:b/>
          <w:color w:val="000000"/>
          <w:sz w:val="22"/>
          <w:szCs w:val="22"/>
          <w:u w:val="single"/>
        </w:rPr>
        <w:t>. Végezze el a lent felsorolt feladatokat az alábbiak alapján: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A Földön megkülönböztetünk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mozgó és álló dátumválasztót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. (Ha csak egyszerűen dátumválasztóról beszélünk, akkor az alatt az álló dátumválasztót szokás érteni.)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A mozgó dátumválasztó az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éjfélvonal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. Abban az időzónában, ahol éppen elmúlott éjfél, azaz 0h, ott a naptárban eggyel előrébb ugrik a napok száma is (pl. október 10-ről 11-re). Ettől az időzónától keletre már az „új” nap van (11-e), nyugatra pedig még az „előző” nap (10-e).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Az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álló dátumválasztó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vonal kis eltéréssel a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180. hosszúsági kör mentén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húzódik. Futását a társadalmi-gazdasági érdekek a hosszúsági körhöz képest kis mértékben módosították. A mozgó dátumválasztónál leírtakra visszautalva itt elmondható, hogy amikor a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mozgó dátumválasztó éppen egybe esik az állóval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, akkor a Föld minden pontján </w:t>
      </w:r>
      <w:r w:rsidRPr="003C620A">
        <w:rPr>
          <w:rFonts w:ascii="Times New Roman" w:eastAsia="Times New Roman" w:hAnsi="Times New Roman" w:cs="Times New Roman"/>
          <w:b/>
          <w:color w:val="000000"/>
          <w:lang w:eastAsia="hu-HU"/>
        </w:rPr>
        <w:t>egy azon nap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van (pl. október 10-e). Amint a mozgó dátumválasztó a Föld forgása miatt nyugat felé tolódik, akkor az általa érintett időzónákban már 11-e lesz. Ekkor már az álló dátumválasztó nyugati oldalán október 11-e, a keleti oldalán még október 10-e van. Amennyiben egy utazó az álló dátumválasztó vonalat nyugatról kelet felé haladva lépi át, akkor visszaugrik az „előző” napra, ha pedig ellenkező irányba (keletről nyugatra) halad, akkor előre kell állítani a naptárját a „következő” napra. Ezt a logikát tükrözi az álló dátumválasztó „vasárnap-hétfő vonal” elnevezése.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C620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FFA091B" wp14:editId="163C4733">
            <wp:extent cx="2251364" cy="2843655"/>
            <wp:effectExtent l="0" t="0" r="0" b="0"/>
            <wp:docPr id="7" name="Kép 7" descr="12. fejezet - A dátumválasz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 fejezet - A dátumválaszt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77" cy="28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C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Az álló dátumválasztó működése (Nagyváradi L. 2007)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06C6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Példa: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Egy repülőgép Manilából indul október 11-én 10h 00m-kor. A célpontja Honolulu, ahova a felszállás után 10 óra múlva jut el. Melyik napon és hány órakor ér oda?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06C6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megoldás menete: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•Olvassuk le a földgömbről, vagy térképről Manila és Honolulu földrajzi hosszúságát! Manila: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k.h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. 122°, Honolulu: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ny.h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. 158°.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A megoldás három lépésben kapható meg: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•Adjuk hozzá az indulási időhöz az utazás időtartamát. (Az utazás mindenképpen időbe telik, tehát ebben az esetben mindig csak összeadás lehetséges.) Tehát: Október 11. 10h +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10h = október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11. 20h.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•A zónaidő különbség számításánál ismertetett módok egyikével határozzuk meg, hogy hány időzónán halad át a repülőgép! (Ehhez lehetnek szükségesek a földrajzi hosszúság értékek.) Jelen esetben ez: 6 időzóna. Milyen irányba halad a repülőgép? Kelet felé. (A földgömböt a dátumválasztót mutató oldalával fordítsuk magunk felé, így könnyebb a helyes irány</w:t>
      </w:r>
      <w:r w:rsidRPr="003C620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meghatározása.) Mivel kelet felé az idő nő, ezért ebben a lépésben hat órát adunk hozzá az első lépésben kapott részeredményhez. </w:t>
      </w: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(Ebben a lépésben már összeadási és kivonási művelet is lehetséges a haladási irány függvényében!) Tehát: Október 11. 20h +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6h = október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12. 02h.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•A repülőgépünk közben áthaladt a dátumválasztó fölött is nyugat-kelet irányban. Ezért a bevezetőben leírtak alapján a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naptárat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vissza kell állítaniuk az előző napra, azaz 24 órát ki kell vonni az előző részeredményből. Tehát: Október 12. 02h -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24h = október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11. 02h.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repülőgép a dátumválasztón való áthaladásnak köszönhetően nyolc órával hamarabb ért Honoluluba, mint ahogy elindult Manilából. (Ebben az esetben is a haladás irányától függően összeadás és kivonás is lehetséges!)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06C6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Feladatok: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1. Tokióból hajózunk a Csendes-óceánon keresztül a Panama-csatornához. A hajó 1990. december 31-én 0 órakor indul, a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menetideje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pontosan két hét. Melyik naptári napon érkezik meg?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2. A Sydney-Los Angeles légijárat minden hétfőn délben indul Ausztráliából. A repülőgép 12 órát repül, milyen napon és hány órakor ér Los Angelesbe?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3. Két repülőgép egyszerre indul Londonból vasárnap éjfélkor. Az egyik nyugati irányba, a másik kelet felé és pontosan egyszerre érkeznek 12 órai repülés után a dátumválasztóhoz. Hány órát mutatnak a gépek órái?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4. Manilából márc. 21-én 8 órakor indul egy repülőgép és 10 órás repülőút után érkezik meg Honoluluba. Milyen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dátumot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írnak ekkor a Hawaii-szigeteken?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5. Honoluluból indul a repülőgép Manilába márc. 210-én délelőtt 10 órakor és nyolc óra múlva leszáll a Fülöp-szigeteken. Mennyit mutatnak a repülőtéri órák?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6. Párizsból utazunk Sydney érintésével a Húsvét-szigetre. A repülő vasárnap délben indul és 30 órás repülőút után érkezik a szigetre. Milyen napot és hány órát írnak?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7. A Panama- csatornától hajózunk Vlagyivosztokba, az út 12 400 km, a hajó sebessége 50 km/ha. A hajó május 8-án reggel 6 órakor indul. Mikor érkezik Vlagyivosztokba?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8. Canberrából hétfőn 24 órakor indul a repülőgép és 3 órás repülés után leszáll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Suvaban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a Fidzsi-szigetek fővárosában. Hány órát mutatnak a repülőtéri órák?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9. Londonból repül egy vadászgép kelet felé, pontosan 24 óra alatt megkerüli a Földet és leszáll. A gép 1991. dec. 31-én 24 órakor indult. Mit mutat a repülőgép órája és hány óra van Londonban?</w:t>
      </w:r>
    </w:p>
    <w:p w:rsidR="003C620A" w:rsidRPr="003C620A" w:rsidRDefault="003C620A" w:rsidP="003C6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10. Budapestről repülünk a város </w:t>
      </w:r>
      <w:proofErr w:type="spell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mellettlakó</w:t>
      </w:r>
      <w:proofErr w:type="spell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pontjához. Mikor érkezünk oda előbb, ha </w:t>
      </w:r>
      <w:proofErr w:type="gramStart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>kelet</w:t>
      </w:r>
      <w:proofErr w:type="gramEnd"/>
      <w:r w:rsidRPr="003C620A">
        <w:rPr>
          <w:rFonts w:ascii="Times New Roman" w:eastAsia="Times New Roman" w:hAnsi="Times New Roman" w:cs="Times New Roman"/>
          <w:color w:val="000000"/>
          <w:lang w:eastAsia="hu-HU"/>
        </w:rPr>
        <w:t xml:space="preserve"> vagy ha nyugat felé indulunk?</w:t>
      </w: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:rsidR="003C620A" w:rsidRPr="00806C66" w:rsidRDefault="003C620A" w:rsidP="003C620A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 w:rsidRPr="00806C66">
        <w:rPr>
          <w:b/>
          <w:color w:val="000000"/>
          <w:sz w:val="22"/>
          <w:szCs w:val="22"/>
        </w:rPr>
        <w:t>Pontszám: 20 pont.</w:t>
      </w:r>
    </w:p>
    <w:sectPr w:rsidR="003C620A" w:rsidRPr="0080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9DB"/>
    <w:multiLevelType w:val="hybridMultilevel"/>
    <w:tmpl w:val="8AB81D60"/>
    <w:lvl w:ilvl="0" w:tplc="5BE6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A14"/>
    <w:multiLevelType w:val="hybridMultilevel"/>
    <w:tmpl w:val="55B8EA9E"/>
    <w:lvl w:ilvl="0" w:tplc="5BE6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44881"/>
    <w:multiLevelType w:val="multilevel"/>
    <w:tmpl w:val="6448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E5DB8"/>
    <w:multiLevelType w:val="multilevel"/>
    <w:tmpl w:val="8302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404B90"/>
    <w:multiLevelType w:val="hybridMultilevel"/>
    <w:tmpl w:val="8AB81D60"/>
    <w:lvl w:ilvl="0" w:tplc="5BE6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6"/>
    <w:rsid w:val="003C620A"/>
    <w:rsid w:val="00523177"/>
    <w:rsid w:val="007B6F21"/>
    <w:rsid w:val="00806C66"/>
    <w:rsid w:val="00B93FE6"/>
    <w:rsid w:val="00D46892"/>
    <w:rsid w:val="00D55C1B"/>
    <w:rsid w:val="00E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DB18"/>
  <w15:chartTrackingRefBased/>
  <w15:docId w15:val="{392EC4E8-27E3-4491-A7BA-B8A1A68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3FE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32ED2"/>
    <w:rPr>
      <w:b/>
      <w:bCs/>
    </w:rPr>
  </w:style>
  <w:style w:type="paragraph" w:customStyle="1" w:styleId="Cm1">
    <w:name w:val="Cím1"/>
    <w:basedOn w:val="Norml"/>
    <w:rsid w:val="00E3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2590</Words>
  <Characters>17878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2024-01-09T08:46:00Z</dcterms:created>
  <dcterms:modified xsi:type="dcterms:W3CDTF">2024-01-09T09:55:00Z</dcterms:modified>
</cp:coreProperties>
</file>