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2A7EC" w14:textId="77777777" w:rsidR="00C32A06" w:rsidRPr="00246FB5" w:rsidRDefault="00C32A06" w:rsidP="00C32A06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46FB5">
        <w:rPr>
          <w:rFonts w:ascii="Times New Roman" w:hAnsi="Times New Roman"/>
          <w:b/>
          <w:sz w:val="24"/>
          <w:szCs w:val="24"/>
          <w:lang w:val="uk-UA"/>
        </w:rPr>
        <w:t>Закарпатський угорський інститут ім. Ференца Ракоці ІІ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1368"/>
        <w:gridCol w:w="1672"/>
        <w:gridCol w:w="1368"/>
        <w:gridCol w:w="1824"/>
        <w:gridCol w:w="1521"/>
      </w:tblGrid>
      <w:tr w:rsidR="00C32A06" w:rsidRPr="00246FB5" w14:paraId="62548A79" w14:textId="77777777" w:rsidTr="007B6B43">
        <w:trPr>
          <w:trHeight w:val="793"/>
        </w:trPr>
        <w:tc>
          <w:tcPr>
            <w:tcW w:w="1819" w:type="dxa"/>
            <w:vAlign w:val="center"/>
          </w:tcPr>
          <w:p w14:paraId="3A00FC0D" w14:textId="77777777" w:rsidR="00C32A06" w:rsidRPr="00246FB5" w:rsidRDefault="00C32A06" w:rsidP="007B6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Ступінь вищої освіти</w:t>
            </w:r>
          </w:p>
        </w:tc>
        <w:tc>
          <w:tcPr>
            <w:tcW w:w="1368" w:type="dxa"/>
            <w:vAlign w:val="center"/>
          </w:tcPr>
          <w:p w14:paraId="52D2472D" w14:textId="77777777" w:rsidR="00C32A06" w:rsidRPr="00246FB5" w:rsidRDefault="00C32A06" w:rsidP="007B6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бакалавр</w:t>
            </w:r>
          </w:p>
        </w:tc>
        <w:tc>
          <w:tcPr>
            <w:tcW w:w="1672" w:type="dxa"/>
            <w:vAlign w:val="center"/>
          </w:tcPr>
          <w:p w14:paraId="68017BFC" w14:textId="77777777" w:rsidR="00C32A06" w:rsidRPr="00246FB5" w:rsidRDefault="00C32A06" w:rsidP="007B6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навчання</w:t>
            </w:r>
          </w:p>
        </w:tc>
        <w:tc>
          <w:tcPr>
            <w:tcW w:w="1368" w:type="dxa"/>
            <w:vAlign w:val="center"/>
          </w:tcPr>
          <w:p w14:paraId="1BFE6F4E" w14:textId="77777777" w:rsidR="00C32A06" w:rsidRPr="00246FB5" w:rsidRDefault="00C32A06" w:rsidP="007B6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824" w:type="dxa"/>
            <w:vAlign w:val="center"/>
          </w:tcPr>
          <w:p w14:paraId="0B00C760" w14:textId="77777777" w:rsidR="00C32A06" w:rsidRPr="00246FB5" w:rsidRDefault="00C32A06" w:rsidP="007B6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Навчальний рік/семестр</w:t>
            </w:r>
          </w:p>
        </w:tc>
        <w:tc>
          <w:tcPr>
            <w:tcW w:w="1521" w:type="dxa"/>
            <w:vAlign w:val="center"/>
          </w:tcPr>
          <w:p w14:paraId="37ED5EA7" w14:textId="77777777" w:rsidR="00C32A06" w:rsidRPr="00246FB5" w:rsidRDefault="00C32A06" w:rsidP="007B6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5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/202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28551006" w14:textId="77777777" w:rsidR="00C32A06" w:rsidRPr="00246FB5" w:rsidRDefault="00C32A06" w:rsidP="007B6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I</w:t>
            </w:r>
            <w:r w:rsidR="009F5622"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/</w:t>
            </w:r>
            <w:r w:rsidR="009F5622" w:rsidRPr="00246FB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</w:tbl>
    <w:p w14:paraId="60512B0F" w14:textId="77777777" w:rsidR="00C32A06" w:rsidRPr="00246FB5" w:rsidRDefault="00C32A06" w:rsidP="00C32A06">
      <w:pPr>
        <w:spacing w:before="240" w:after="120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246FB5">
        <w:rPr>
          <w:rFonts w:ascii="Times New Roman" w:hAnsi="Times New Roman"/>
          <w:b/>
          <w:sz w:val="24"/>
          <w:szCs w:val="24"/>
          <w:lang w:val="ru-RU"/>
        </w:rPr>
        <w:t>Силабус</w:t>
      </w:r>
      <w:proofErr w:type="spellEnd"/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08"/>
        <w:gridCol w:w="5863"/>
      </w:tblGrid>
      <w:tr w:rsidR="00C32A06" w:rsidRPr="00246FB5" w14:paraId="7DF1A479" w14:textId="77777777" w:rsidTr="007B6B43">
        <w:tc>
          <w:tcPr>
            <w:tcW w:w="3708" w:type="dxa"/>
            <w:shd w:val="clear" w:color="auto" w:fill="D9D9D9"/>
            <w:vAlign w:val="center"/>
          </w:tcPr>
          <w:p w14:paraId="24EDB5E4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навчальної дисципліни</w:t>
            </w:r>
          </w:p>
        </w:tc>
        <w:tc>
          <w:tcPr>
            <w:tcW w:w="5863" w:type="dxa"/>
            <w:vAlign w:val="center"/>
          </w:tcPr>
          <w:p w14:paraId="4E67C4B1" w14:textId="77777777" w:rsidR="00C32A06" w:rsidRPr="00246FB5" w:rsidRDefault="00C207D8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46F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Філософія</w:t>
            </w:r>
            <w:proofErr w:type="spellEnd"/>
          </w:p>
        </w:tc>
      </w:tr>
      <w:tr w:rsidR="00C32A06" w:rsidRPr="00246FB5" w14:paraId="20498C82" w14:textId="77777777" w:rsidTr="007B6B43">
        <w:tc>
          <w:tcPr>
            <w:tcW w:w="3708" w:type="dxa"/>
            <w:shd w:val="clear" w:color="auto" w:fill="D9D9D9"/>
            <w:vAlign w:val="center"/>
          </w:tcPr>
          <w:p w14:paraId="3A3F9E8F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Кафедра</w:t>
            </w:r>
          </w:p>
        </w:tc>
        <w:tc>
          <w:tcPr>
            <w:tcW w:w="5863" w:type="dxa"/>
            <w:vAlign w:val="center"/>
          </w:tcPr>
          <w:p w14:paraId="35B29D4E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Кафедра історії та суспільних дисциплін</w:t>
            </w:r>
          </w:p>
        </w:tc>
      </w:tr>
      <w:tr w:rsidR="00C32A06" w:rsidRPr="00246FB5" w14:paraId="3727616F" w14:textId="77777777" w:rsidTr="007B6B43">
        <w:tc>
          <w:tcPr>
            <w:tcW w:w="3708" w:type="dxa"/>
            <w:shd w:val="clear" w:color="auto" w:fill="D9D9D9"/>
            <w:vAlign w:val="center"/>
          </w:tcPr>
          <w:p w14:paraId="40A02288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246F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Освітня</w:t>
            </w:r>
            <w:proofErr w:type="spellEnd"/>
            <w:r w:rsidRPr="00246F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6F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програма</w:t>
            </w:r>
            <w:proofErr w:type="spellEnd"/>
          </w:p>
        </w:tc>
        <w:tc>
          <w:tcPr>
            <w:tcW w:w="5863" w:type="dxa"/>
            <w:vAlign w:val="center"/>
          </w:tcPr>
          <w:p w14:paraId="5A5983F0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Туризм</w:t>
            </w:r>
          </w:p>
        </w:tc>
      </w:tr>
      <w:tr w:rsidR="00C32A06" w:rsidRPr="00246FB5" w14:paraId="497F5D86" w14:textId="77777777" w:rsidTr="007B6B43">
        <w:tc>
          <w:tcPr>
            <w:tcW w:w="3708" w:type="dxa"/>
            <w:shd w:val="clear" w:color="auto" w:fill="D9D9D9"/>
            <w:vAlign w:val="center"/>
          </w:tcPr>
          <w:p w14:paraId="7CD1B198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дисципліни, кількість кредитів та годин (лекції/семінарські, лабораторні заняття/самостійна робота)</w:t>
            </w:r>
          </w:p>
        </w:tc>
        <w:tc>
          <w:tcPr>
            <w:tcW w:w="5863" w:type="dxa"/>
            <w:vAlign w:val="center"/>
          </w:tcPr>
          <w:p w14:paraId="1396FEFF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Тип дисципліни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обов’язкова чи вибіркова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):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обов’язкова</w:t>
            </w:r>
          </w:p>
          <w:p w14:paraId="22C129F8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6773E4CF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0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14:paraId="641DD19B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Семінарські/практичні заняття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14:paraId="66FF238A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</w:t>
            </w:r>
          </w:p>
          <w:p w14:paraId="6503451D" w14:textId="77777777" w:rsidR="00C32A06" w:rsidRPr="00246FB5" w:rsidRDefault="00C32A06" w:rsidP="007B6B43">
            <w:pPr>
              <w:spacing w:after="0" w:line="240" w:lineRule="auto"/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60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C32A06" w:rsidRPr="00246FB5" w14:paraId="3975E33E" w14:textId="77777777" w:rsidTr="007B6B43">
        <w:tc>
          <w:tcPr>
            <w:tcW w:w="3708" w:type="dxa"/>
            <w:shd w:val="clear" w:color="auto" w:fill="D9D9D9"/>
            <w:vAlign w:val="center"/>
          </w:tcPr>
          <w:p w14:paraId="3633BE6A" w14:textId="77777777" w:rsidR="00C32A06" w:rsidRPr="00246FB5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Викладач(і) відповідальний(і) за викладання навчальної дисципліни (імена, прізвища, наукові ступені і звання, адреса електронної пошти викладача/</w:t>
            </w:r>
            <w:proofErr w:type="spellStart"/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ів</w:t>
            </w:r>
            <w:proofErr w:type="spellEnd"/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5863" w:type="dxa"/>
            <w:vAlign w:val="center"/>
          </w:tcPr>
          <w:p w14:paraId="7A1CAF16" w14:textId="77777777" w:rsidR="00C32A06" w:rsidRPr="00246FB5" w:rsidRDefault="00246FB5" w:rsidP="00246FB5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proofErr w:type="spellStart"/>
            <w:r w:rsidRPr="00246FB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Маринець</w:t>
            </w:r>
            <w:proofErr w:type="spellEnd"/>
            <w:r w:rsidRPr="00246FB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Надія</w:t>
            </w:r>
            <w:r w:rsidR="00C32A06" w:rsidRPr="00246F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к.ф</w:t>
            </w:r>
            <w:r w:rsidR="00C32A06" w:rsidRPr="00246FB5">
              <w:rPr>
                <w:rFonts w:ascii="Times New Roman" w:hAnsi="Times New Roman"/>
                <w:sz w:val="24"/>
                <w:szCs w:val="24"/>
                <w:lang w:val="uk-UA"/>
              </w:rPr>
              <w:t>.н</w:t>
            </w:r>
            <w:proofErr w:type="spellEnd"/>
            <w:r w:rsidR="00C32A06" w:rsidRPr="00246FB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="00C32A06" w:rsidRPr="00246F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2A06" w:rsidRPr="00246FB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доцент</w:t>
            </w:r>
            <w:r w:rsidR="00C32A06"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кафедри історії та суспільних дисциплін</w:t>
            </w:r>
            <w:r w:rsidR="00C32A06" w:rsidRPr="00246F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7" w:history="1">
              <w:r w:rsidRPr="00246FB5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  <w:lang w:val="uk-UA"/>
                </w:rPr>
                <w:t>marinec.nagyija@kmf.org.ua</w:t>
              </w:r>
            </w:hyperlink>
            <w:r w:rsidRPr="00246F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34444F" w:rsidRPr="0034444F" w14:paraId="7A6EFC6A" w14:textId="77777777" w:rsidTr="00F609B6">
        <w:tc>
          <w:tcPr>
            <w:tcW w:w="3708" w:type="dxa"/>
            <w:shd w:val="clear" w:color="auto" w:fill="D9D9D9"/>
            <w:vAlign w:val="center"/>
          </w:tcPr>
          <w:p w14:paraId="7A9B8BED" w14:textId="77777777" w:rsidR="0034444F" w:rsidRPr="0034444F" w:rsidRDefault="0034444F" w:rsidP="0034444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0" w:name="_Hlk50125193"/>
            <w:proofErr w:type="spellStart"/>
            <w:r w:rsidRPr="0034444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Пререквізити</w:t>
            </w:r>
            <w:proofErr w:type="spellEnd"/>
            <w:r w:rsidRPr="0034444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навчальної дисципліни</w:t>
            </w:r>
            <w:bookmarkEnd w:id="0"/>
          </w:p>
        </w:tc>
        <w:tc>
          <w:tcPr>
            <w:tcW w:w="5863" w:type="dxa"/>
          </w:tcPr>
          <w:p w14:paraId="3C53EB19" w14:textId="77777777" w:rsidR="0034444F" w:rsidRPr="0034444F" w:rsidRDefault="0034444F" w:rsidP="0034444F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44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вивчення дисципліни  «Філософія» потрібно мати знання з «Історії та культури України» та «Історії та культури угорського народу»; знання в межах програми загальноосвітньої школи з гуманітарних та суспільних  дисциплін. </w:t>
            </w:r>
          </w:p>
        </w:tc>
      </w:tr>
      <w:tr w:rsidR="00C32A06" w:rsidRPr="009F5622" w14:paraId="5999B98D" w14:textId="77777777" w:rsidTr="007B6B43">
        <w:tc>
          <w:tcPr>
            <w:tcW w:w="3708" w:type="dxa"/>
            <w:shd w:val="clear" w:color="auto" w:fill="D9D9D9"/>
            <w:vAlign w:val="center"/>
          </w:tcPr>
          <w:p w14:paraId="0ED662A6" w14:textId="77777777" w:rsidR="00C32A06" w:rsidRPr="009F5622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985A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Анотація дисципліни, мета, завдання та очікувані програмні результати навчальної дисципліни, основна тематика дисципліни</w:t>
            </w:r>
          </w:p>
        </w:tc>
        <w:tc>
          <w:tcPr>
            <w:tcW w:w="5863" w:type="dxa"/>
            <w:vAlign w:val="center"/>
          </w:tcPr>
          <w:p w14:paraId="519342C2" w14:textId="77777777" w:rsidR="00A215D9" w:rsidRDefault="00A215D9" w:rsidP="008922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225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Ме</w:t>
            </w:r>
            <w:r w:rsidR="00657693" w:rsidRPr="0089225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тою</w:t>
            </w:r>
            <w:r w:rsidR="0065769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курсу «Філософія»</w:t>
            </w:r>
            <w:r w:rsidRPr="007415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 ознайомлення здобувачів освіти з історичним розвитком, сучасним змістом філософських про</w:t>
            </w:r>
            <w:r w:rsidR="00657693">
              <w:rPr>
                <w:rFonts w:ascii="Times New Roman" w:hAnsi="Times New Roman"/>
                <w:sz w:val="24"/>
                <w:szCs w:val="24"/>
                <w:lang w:val="uk-UA"/>
              </w:rPr>
              <w:t>блем, формуванням навичок</w:t>
            </w:r>
            <w:r w:rsidRPr="007415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логічного та критичного мислення й наукового світогляду.</w:t>
            </w:r>
          </w:p>
          <w:p w14:paraId="1974FF1F" w14:textId="77777777" w:rsidR="00892256" w:rsidRPr="00741574" w:rsidRDefault="00892256" w:rsidP="008922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86BF84B" w14:textId="77777777" w:rsidR="00A215D9" w:rsidRDefault="00A215D9" w:rsidP="008922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225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Завдання</w:t>
            </w: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>«Філософія»:</w:t>
            </w:r>
          </w:p>
          <w:p w14:paraId="21211948" w14:textId="77777777" w:rsidR="00657693" w:rsidRPr="009C018D" w:rsidRDefault="00657693" w:rsidP="00892256">
            <w:pPr>
              <w:pStyle w:val="Listaszerbekezds"/>
              <w:numPr>
                <w:ilvl w:val="0"/>
                <w:numId w:val="9"/>
              </w:numPr>
              <w:jc w:val="both"/>
            </w:pPr>
            <w:r w:rsidRPr="009C018D">
              <w:t>о</w:t>
            </w:r>
            <w:r w:rsidR="00A215D9" w:rsidRPr="009C018D">
              <w:t xml:space="preserve">смислення предмету філософії, її місця в системі сучасної науки; </w:t>
            </w:r>
          </w:p>
          <w:p w14:paraId="0DD3B64D" w14:textId="77777777" w:rsidR="009C018D" w:rsidRPr="009C018D" w:rsidRDefault="00A215D9" w:rsidP="00892256">
            <w:pPr>
              <w:pStyle w:val="Listaszerbekezds"/>
              <w:numPr>
                <w:ilvl w:val="0"/>
                <w:numId w:val="9"/>
              </w:numPr>
              <w:jc w:val="both"/>
            </w:pPr>
            <w:r w:rsidRPr="009C018D">
              <w:t xml:space="preserve">розуміння особливостей філософської думки та її витоків; </w:t>
            </w:r>
          </w:p>
          <w:p w14:paraId="0E0564F8" w14:textId="77777777" w:rsidR="009C018D" w:rsidRPr="009C018D" w:rsidRDefault="00A215D9" w:rsidP="00892256">
            <w:pPr>
              <w:pStyle w:val="Listaszerbekezds"/>
              <w:numPr>
                <w:ilvl w:val="0"/>
                <w:numId w:val="9"/>
              </w:numPr>
              <w:jc w:val="both"/>
            </w:pPr>
            <w:r w:rsidRPr="009C018D">
              <w:t xml:space="preserve">оволодіння понятійним і термінологічним апаратом дисципліни; </w:t>
            </w:r>
          </w:p>
          <w:p w14:paraId="7FFF2C05" w14:textId="77777777" w:rsidR="009C018D" w:rsidRPr="009C018D" w:rsidRDefault="00A215D9" w:rsidP="00892256">
            <w:pPr>
              <w:pStyle w:val="Listaszerbekezds"/>
              <w:numPr>
                <w:ilvl w:val="0"/>
                <w:numId w:val="9"/>
              </w:numPr>
              <w:jc w:val="both"/>
            </w:pPr>
            <w:r w:rsidRPr="009C018D">
              <w:t xml:space="preserve">розуміння  основних  філософських проблем, теоретичного мислення і культури філософського мислення; </w:t>
            </w:r>
          </w:p>
          <w:p w14:paraId="7B48C947" w14:textId="77777777" w:rsidR="009C018D" w:rsidRPr="009C018D" w:rsidRDefault="00A215D9" w:rsidP="00892256">
            <w:pPr>
              <w:pStyle w:val="Listaszerbekezds"/>
              <w:numPr>
                <w:ilvl w:val="0"/>
                <w:numId w:val="9"/>
              </w:numPr>
              <w:jc w:val="both"/>
            </w:pPr>
            <w:r w:rsidRPr="009C018D">
              <w:t xml:space="preserve">вміння визначати основні  складові зв’язку світогляду людини і філософського типу мислення та їх історичної природи; </w:t>
            </w:r>
          </w:p>
          <w:p w14:paraId="325EA699" w14:textId="77777777" w:rsidR="009C018D" w:rsidRPr="009C018D" w:rsidRDefault="00A215D9" w:rsidP="00892256">
            <w:pPr>
              <w:pStyle w:val="Listaszerbekezds"/>
              <w:numPr>
                <w:ilvl w:val="0"/>
                <w:numId w:val="9"/>
              </w:numPr>
              <w:jc w:val="both"/>
            </w:pPr>
            <w:r w:rsidRPr="009C018D">
              <w:t xml:space="preserve">вміння розв’язувати професійні й практичні проблеми у сфері туризму; </w:t>
            </w:r>
          </w:p>
          <w:p w14:paraId="742A1485" w14:textId="77777777" w:rsidR="009C018D" w:rsidRPr="009C018D" w:rsidRDefault="00A215D9" w:rsidP="00892256">
            <w:pPr>
              <w:pStyle w:val="Listaszerbekezds"/>
              <w:numPr>
                <w:ilvl w:val="0"/>
                <w:numId w:val="9"/>
              </w:numPr>
              <w:jc w:val="both"/>
            </w:pPr>
            <w:r w:rsidRPr="009C018D">
              <w:lastRenderedPageBreak/>
              <w:t xml:space="preserve">набуття навичок з аргументації власних думок та адекватного сприйняття думок інших; </w:t>
            </w:r>
          </w:p>
          <w:p w14:paraId="0D622376" w14:textId="77777777" w:rsidR="00A215D9" w:rsidRPr="009C018D" w:rsidRDefault="00A215D9" w:rsidP="00892256">
            <w:pPr>
              <w:pStyle w:val="Listaszerbekezds"/>
              <w:numPr>
                <w:ilvl w:val="0"/>
                <w:numId w:val="9"/>
              </w:numPr>
              <w:jc w:val="both"/>
            </w:pPr>
            <w:r w:rsidRPr="009C018D">
              <w:t>вміння інтерпретувати явища сучасного світу.</w:t>
            </w:r>
          </w:p>
          <w:p w14:paraId="08F72423" w14:textId="77777777" w:rsidR="009C018D" w:rsidRDefault="00A215D9" w:rsidP="008922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0C320405" w14:textId="77777777" w:rsidR="00A215D9" w:rsidRDefault="00A215D9" w:rsidP="008922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результаті вивчення курсу </w:t>
            </w:r>
            <w:r w:rsidR="00892256">
              <w:rPr>
                <w:rFonts w:ascii="Times New Roman" w:hAnsi="Times New Roman"/>
                <w:sz w:val="24"/>
                <w:szCs w:val="24"/>
                <w:lang w:val="uk-UA"/>
              </w:rPr>
              <w:t>здобувач</w:t>
            </w: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повинен опанувати наступні  </w:t>
            </w:r>
            <w:r w:rsidRPr="0089225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компетентності</w:t>
            </w: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75D0FB38" w14:textId="77777777" w:rsidR="00A215D9" w:rsidRDefault="00A215D9" w:rsidP="008922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43C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Інтегральна компетентність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: </w:t>
            </w:r>
            <w:r w:rsidRPr="00C43C8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комплексно розв’язувати складні професійні задачі та практичні проблеми у сфері туризму і рекреації як в процесі навчання, так і в процесі роботи, що передбачає застосування теорій і методів системи наук, які формують </w:t>
            </w:r>
            <w:proofErr w:type="spellStart"/>
            <w:r w:rsidRPr="00C43C88">
              <w:rPr>
                <w:rFonts w:ascii="Times New Roman" w:hAnsi="Times New Roman"/>
                <w:sz w:val="24"/>
                <w:szCs w:val="24"/>
                <w:lang w:val="uk-UA"/>
              </w:rPr>
              <w:t>туризмознавство</w:t>
            </w:r>
            <w:proofErr w:type="spellEnd"/>
            <w:r w:rsidRPr="00C43C88">
              <w:rPr>
                <w:rFonts w:ascii="Times New Roman" w:hAnsi="Times New Roman"/>
                <w:sz w:val="24"/>
                <w:szCs w:val="24"/>
                <w:lang w:val="uk-UA"/>
              </w:rPr>
              <w:t>, і характеризуються комплексністю та невизначеністю умов.</w:t>
            </w:r>
          </w:p>
          <w:p w14:paraId="6D429784" w14:textId="77777777" w:rsidR="00892256" w:rsidRPr="00C43C88" w:rsidRDefault="00892256" w:rsidP="0089225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2EBB8CAE" w14:textId="77777777" w:rsidR="00A215D9" w:rsidRDefault="00A215D9" w:rsidP="0089225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5671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Загальні компетентності (ЗК)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:</w:t>
            </w:r>
          </w:p>
          <w:p w14:paraId="6C10AE13" w14:textId="77777777" w:rsidR="00402C9E" w:rsidRPr="007A0108" w:rsidRDefault="00402C9E" w:rsidP="00985A15">
            <w:pPr>
              <w:pStyle w:val="Listaszerbekezds"/>
              <w:numPr>
                <w:ilvl w:val="0"/>
                <w:numId w:val="10"/>
              </w:numPr>
              <w:tabs>
                <w:tab w:val="left" w:pos="316"/>
              </w:tabs>
              <w:ind w:left="4" w:hanging="4"/>
              <w:jc w:val="both"/>
            </w:pPr>
            <w:r w:rsidRPr="007A0108">
              <w:t xml:space="preserve">К01. Здатність </w:t>
            </w:r>
            <w:r w:rsidR="007A0108">
              <w:t>реалізовувати свої права і обов’</w:t>
            </w:r>
            <w:r w:rsidRPr="007A0108">
              <w:t xml:space="preserve">язки як члена суспільства, усвідомлювати цінності громадського (вільного, Спеціальні (фахові, предметні) компетентності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56F2F7F3" w14:textId="77777777" w:rsidR="00402C9E" w:rsidRPr="007A0108" w:rsidRDefault="00402C9E" w:rsidP="00985A15">
            <w:pPr>
              <w:pStyle w:val="Listaszerbekezds"/>
              <w:numPr>
                <w:ilvl w:val="0"/>
                <w:numId w:val="10"/>
              </w:numPr>
              <w:tabs>
                <w:tab w:val="left" w:pos="316"/>
              </w:tabs>
              <w:ind w:left="4" w:hanging="4"/>
              <w:jc w:val="both"/>
            </w:pPr>
            <w:r w:rsidRPr="007A0108">
              <w:t xml:space="preserve">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421F1898" w14:textId="77777777" w:rsidR="00402C9E" w:rsidRPr="007A0108" w:rsidRDefault="00402C9E" w:rsidP="00985A15">
            <w:pPr>
              <w:pStyle w:val="Listaszerbekezds"/>
              <w:numPr>
                <w:ilvl w:val="0"/>
                <w:numId w:val="10"/>
              </w:numPr>
              <w:tabs>
                <w:tab w:val="left" w:pos="316"/>
              </w:tabs>
              <w:ind w:left="4" w:hanging="4"/>
              <w:jc w:val="both"/>
            </w:pPr>
            <w:r w:rsidRPr="007A0108">
              <w:t xml:space="preserve">К03. Здатність діяти соціально </w:t>
            </w:r>
            <w:proofErr w:type="spellStart"/>
            <w:r w:rsidRPr="007A0108">
              <w:t>відповідально</w:t>
            </w:r>
            <w:proofErr w:type="spellEnd"/>
            <w:r w:rsidRPr="007A0108">
              <w:t xml:space="preserve"> та свідомо. </w:t>
            </w:r>
          </w:p>
          <w:p w14:paraId="3DFF479A" w14:textId="77777777" w:rsidR="00A215D9" w:rsidRPr="007A0108" w:rsidRDefault="00402C9E" w:rsidP="00985A15">
            <w:pPr>
              <w:pStyle w:val="Listaszerbekezds"/>
              <w:numPr>
                <w:ilvl w:val="0"/>
                <w:numId w:val="10"/>
              </w:numPr>
              <w:tabs>
                <w:tab w:val="left" w:pos="316"/>
              </w:tabs>
              <w:ind w:left="4" w:hanging="4"/>
              <w:jc w:val="both"/>
              <w:rPr>
                <w:b/>
              </w:rPr>
            </w:pPr>
            <w:r w:rsidRPr="007A0108">
              <w:t>К04. Здатність до критичного мислення, аналізу і синтезу.</w:t>
            </w:r>
            <w:r w:rsidR="00A215D9" w:rsidRPr="007A0108">
              <w:t xml:space="preserve"> </w:t>
            </w:r>
          </w:p>
          <w:p w14:paraId="056AA442" w14:textId="77777777" w:rsidR="00402C9E" w:rsidRDefault="00402C9E" w:rsidP="0089225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672C2C20" w14:textId="77777777" w:rsidR="00A215D9" w:rsidRDefault="00A215D9" w:rsidP="00892256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2275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:</w:t>
            </w:r>
          </w:p>
          <w:p w14:paraId="24A5B1A7" w14:textId="77777777" w:rsidR="00A215D9" w:rsidRPr="00390A51" w:rsidRDefault="00A215D9" w:rsidP="00390A51">
            <w:pPr>
              <w:pStyle w:val="Listaszerbekezds"/>
              <w:numPr>
                <w:ilvl w:val="0"/>
                <w:numId w:val="11"/>
              </w:numPr>
              <w:tabs>
                <w:tab w:val="left" w:pos="284"/>
                <w:tab w:val="left" w:pos="567"/>
              </w:tabs>
              <w:ind w:left="4" w:firstLine="0"/>
              <w:jc w:val="both"/>
            </w:pPr>
            <w:r w:rsidRPr="00390A51">
              <w:t>ПР14. Проявляти повагу до індивідуального і культурного різноманіття.</w:t>
            </w:r>
          </w:p>
          <w:p w14:paraId="039D07F9" w14:textId="77777777" w:rsidR="002276BD" w:rsidRPr="00390A51" w:rsidRDefault="002276BD" w:rsidP="00390A51">
            <w:pPr>
              <w:pStyle w:val="Listaszerbekezds"/>
              <w:numPr>
                <w:ilvl w:val="0"/>
                <w:numId w:val="11"/>
              </w:numPr>
              <w:tabs>
                <w:tab w:val="left" w:pos="284"/>
                <w:tab w:val="left" w:pos="567"/>
              </w:tabs>
              <w:ind w:left="4" w:firstLine="0"/>
              <w:jc w:val="both"/>
            </w:pPr>
            <w:r w:rsidRPr="00390A51">
              <w:t>ПР16. Діяти у відповідності з принципами соціальної відповідальності та громадянської свідомості.</w:t>
            </w:r>
          </w:p>
          <w:p w14:paraId="3A4786B1" w14:textId="77777777" w:rsidR="00C32A06" w:rsidRPr="009F5622" w:rsidRDefault="00C32A06" w:rsidP="007B6B4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  <w:highlight w:val="yellow"/>
              </w:rPr>
            </w:pPr>
          </w:p>
          <w:p w14:paraId="650706B8" w14:textId="77777777" w:rsidR="00C32A06" w:rsidRPr="009F5622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0"/>
                <w:highlight w:val="yellow"/>
                <w:lang w:val="uk-UA"/>
              </w:rPr>
            </w:pPr>
            <w:r w:rsidRPr="00985A15">
              <w:rPr>
                <w:rFonts w:ascii="Times New Roman" w:hAnsi="Times New Roman"/>
                <w:b/>
                <w:bCs/>
                <w:i/>
                <w:sz w:val="24"/>
                <w:szCs w:val="20"/>
                <w:lang w:val="uk-UA"/>
              </w:rPr>
              <w:t>Тематика дисципліни наведена в Додатку 1.</w:t>
            </w:r>
          </w:p>
        </w:tc>
      </w:tr>
      <w:tr w:rsidR="00C32A06" w:rsidRPr="009F5622" w14:paraId="43F5E84D" w14:textId="77777777" w:rsidTr="0025105F">
        <w:trPr>
          <w:trHeight w:val="1692"/>
        </w:trPr>
        <w:tc>
          <w:tcPr>
            <w:tcW w:w="9571" w:type="dxa"/>
            <w:gridSpan w:val="2"/>
            <w:shd w:val="clear" w:color="auto" w:fill="D9D9D9"/>
            <w:vAlign w:val="center"/>
          </w:tcPr>
          <w:p w14:paraId="797047F6" w14:textId="77777777" w:rsidR="00C32A06" w:rsidRPr="00953EAE" w:rsidRDefault="00C32A06" w:rsidP="007B6B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E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Критерії контролю та оцінювання результатів навчання</w:t>
            </w:r>
          </w:p>
          <w:p w14:paraId="63859E3A" w14:textId="77777777" w:rsidR="00C32A06" w:rsidRPr="00953EAE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3EAE">
              <w:rPr>
                <w:rFonts w:ascii="Times New Roman" w:hAnsi="Times New Roman"/>
                <w:sz w:val="24"/>
                <w:szCs w:val="24"/>
                <w:lang w:val="uk-UA"/>
              </w:rPr>
              <w:t>Найважливішими методами контролю знань і вмінь здобувачів є:</w:t>
            </w:r>
          </w:p>
          <w:p w14:paraId="18140CA3" w14:textId="77777777" w:rsidR="00C32A06" w:rsidRPr="00953EAE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3EAE">
              <w:rPr>
                <w:rFonts w:ascii="Times New Roman" w:hAnsi="Times New Roman"/>
                <w:sz w:val="24"/>
                <w:szCs w:val="24"/>
                <w:lang w:val="uk-UA"/>
              </w:rPr>
              <w:t>- модульні контрольні роботи (МКР) з тематики лекцій;</w:t>
            </w:r>
          </w:p>
          <w:p w14:paraId="54357C77" w14:textId="77777777" w:rsidR="00C32A06" w:rsidRPr="00953EAE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3EAE">
              <w:rPr>
                <w:rFonts w:ascii="Times New Roman" w:hAnsi="Times New Roman"/>
                <w:sz w:val="24"/>
                <w:szCs w:val="24"/>
                <w:lang w:val="uk-UA"/>
              </w:rPr>
              <w:t>- виконання та захист практичних робіт;</w:t>
            </w:r>
            <w:r w:rsidRPr="0095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F4C45D" w14:textId="77777777" w:rsidR="00C32A06" w:rsidRPr="00953EAE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3EAE">
              <w:rPr>
                <w:rFonts w:ascii="Times New Roman" w:hAnsi="Times New Roman"/>
                <w:sz w:val="24"/>
                <w:szCs w:val="24"/>
                <w:lang w:val="uk-UA"/>
              </w:rPr>
              <w:t>- захист семінарських завдань;</w:t>
            </w:r>
          </w:p>
          <w:p w14:paraId="231DE32D" w14:textId="77777777" w:rsidR="00C32A06" w:rsidRPr="00953EAE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3EAE">
              <w:rPr>
                <w:rFonts w:ascii="Times New Roman" w:hAnsi="Times New Roman"/>
                <w:sz w:val="24"/>
                <w:szCs w:val="24"/>
                <w:lang w:val="uk-UA"/>
              </w:rPr>
              <w:t>- залік при закінченні семестру.</w:t>
            </w:r>
          </w:p>
          <w:p w14:paraId="4CA10273" w14:textId="77777777" w:rsidR="00C32A06" w:rsidRPr="009F5622" w:rsidRDefault="00C32A06" w:rsidP="007B6B43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14:paraId="728D9825" w14:textId="77777777" w:rsidR="00C32A06" w:rsidRPr="007B5A2B" w:rsidRDefault="00C32A06" w:rsidP="007B6B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A2B">
              <w:rPr>
                <w:rFonts w:ascii="Times New Roman" w:hAnsi="Times New Roman"/>
                <w:sz w:val="24"/>
                <w:szCs w:val="24"/>
                <w:lang w:val="uk-UA"/>
              </w:rPr>
              <w:t>Розподіл контролю</w:t>
            </w:r>
            <w:r w:rsidRPr="007B5A2B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718"/>
              <w:gridCol w:w="3012"/>
              <w:gridCol w:w="4662"/>
            </w:tblGrid>
            <w:tr w:rsidR="00C32A06" w:rsidRPr="007B5A2B" w14:paraId="4899BD75" w14:textId="77777777" w:rsidTr="00A31525">
              <w:trPr>
                <w:trHeight w:val="268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12C511" w14:textId="77777777" w:rsidR="00C32A06" w:rsidRPr="007B5A2B" w:rsidRDefault="00C32A06" w:rsidP="007B6B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7B5A2B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Семестрові завдання</w:t>
                  </w: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1F004F" w14:textId="77777777" w:rsidR="00C32A06" w:rsidRPr="007B5A2B" w:rsidRDefault="00C32A06" w:rsidP="007B6B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7B5A2B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Бали</w:t>
                  </w:r>
                </w:p>
              </w:tc>
              <w:tc>
                <w:tcPr>
                  <w:tcW w:w="4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5B9618" w14:textId="77777777" w:rsidR="00C32A06" w:rsidRPr="007B5A2B" w:rsidRDefault="00C32A06" w:rsidP="007B6B43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7B5A2B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Критерії оцінювання</w:t>
                  </w:r>
                </w:p>
              </w:tc>
            </w:tr>
            <w:tr w:rsidR="00953EAE" w:rsidRPr="009F5622" w14:paraId="6EDD06C1" w14:textId="77777777" w:rsidTr="00A31525">
              <w:trPr>
                <w:trHeight w:val="268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0607D2" w14:textId="77777777" w:rsidR="00953EAE" w:rsidRPr="00A31525" w:rsidRDefault="00953EAE" w:rsidP="00A3152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  <w:t>Змістовий модуль І</w:t>
                  </w:r>
                </w:p>
                <w:p w14:paraId="7B66E6B7" w14:textId="77777777" w:rsidR="00953EAE" w:rsidRPr="00816923" w:rsidRDefault="00953EAE" w:rsidP="00816923">
                  <w:pPr>
                    <w:jc w:val="center"/>
                  </w:pP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DFC1B" w14:textId="77777777" w:rsidR="00251C46" w:rsidRDefault="008A372F" w:rsidP="0081692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251C46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Усього 50 балів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14:paraId="6EAD7AF0" w14:textId="77777777" w:rsidR="008A372F" w:rsidRPr="00816923" w:rsidRDefault="008A372F" w:rsidP="0081692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з </w:t>
                  </w:r>
                  <w:r w:rsidR="00225836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них 20 балів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за м</w:t>
                  </w:r>
                  <w:r w:rsidR="00953EAE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одульну контрольну роботу</w:t>
                  </w:r>
                  <w:r w:rsidR="0015527E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, 1 бал за роботу під лекційного час заняття, 14 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балів за підготовку </w:t>
                  </w:r>
                  <w:r w:rsidR="0015200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та захист 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реферативних доповідей з</w:t>
                  </w:r>
                </w:p>
                <w:p w14:paraId="10522EF2" w14:textId="77777777" w:rsidR="00953EAE" w:rsidRPr="00816923" w:rsidRDefault="008A372F" w:rsidP="0081692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мультимедійними презентаціями,</w:t>
                  </w:r>
                  <w:r w:rsidR="00225836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10 балів за написання есе</w:t>
                  </w:r>
                  <w:r w:rsidR="00816923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,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5 балів за участь у дискусіях</w:t>
                  </w:r>
                </w:p>
              </w:tc>
              <w:tc>
                <w:tcPr>
                  <w:tcW w:w="4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DFA0CD" w14:textId="77777777" w:rsidR="00225836" w:rsidRPr="00816923" w:rsidRDefault="00225836" w:rsidP="0081692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Критерії оцінювання семінарського завдання: Здобувач вчасно виконує </w:t>
                  </w:r>
                  <w:r w:rsidR="008C4239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практичні завдання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відповідно до встановл</w:t>
                  </w:r>
                  <w:r w:rsidR="008C4239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ених вимог, успішно презентує їх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зміст під час семінарського заняття</w:t>
                  </w:r>
                  <w:r w:rsidR="008C4239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, бере участь у дискусії </w:t>
                  </w:r>
                  <w:r w:rsidR="00F64F6C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з проблемних</w:t>
                  </w:r>
                  <w:r w:rsidR="004C625E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питань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.</w:t>
                  </w:r>
                </w:p>
                <w:p w14:paraId="0D28BCBB" w14:textId="77777777" w:rsidR="00953EAE" w:rsidRPr="00816923" w:rsidRDefault="00225836" w:rsidP="00816923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Критерії оцінювання модульної контрольної роботи: Здобувач дає правильні відповіді на всі запитання, демонструє засвоєння семестрового матеріалу та володіння компетенціями, розвиненими в рамках дисципліни.</w:t>
                  </w:r>
                </w:p>
              </w:tc>
            </w:tr>
            <w:tr w:rsidR="00816923" w:rsidRPr="009F5622" w14:paraId="73572EA2" w14:textId="77777777" w:rsidTr="00A31525">
              <w:trPr>
                <w:trHeight w:val="268"/>
              </w:trPr>
              <w:tc>
                <w:tcPr>
                  <w:tcW w:w="17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91C7D" w14:textId="77777777" w:rsidR="00816923" w:rsidRPr="00A31525" w:rsidRDefault="00816923" w:rsidP="00A31525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816923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  <w:t>Змістовий модуль І</w:t>
                  </w:r>
                  <w:r w:rsidRPr="00816923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30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6C358" w14:textId="77777777" w:rsidR="00251C46" w:rsidRDefault="00816923" w:rsidP="0081692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251C46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Усього 50 балів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14:paraId="49A1024D" w14:textId="77777777" w:rsidR="00816923" w:rsidRPr="00816923" w:rsidRDefault="00816923" w:rsidP="0081692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з них 20 балів за модульну контрольну роботу, 1 бал за роботу під лекційного час заняття, 14 балів за підготовку </w:t>
                  </w:r>
                  <w:r w:rsidR="0015200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та захист 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реферативних доповідей з</w:t>
                  </w:r>
                </w:p>
                <w:p w14:paraId="40E21D10" w14:textId="77777777" w:rsidR="00816923" w:rsidRPr="00816923" w:rsidRDefault="00816923" w:rsidP="0081692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мультимедійними презентаціями, 10 балів за написання есе, 5 балів за участь у дискусіях</w:t>
                  </w:r>
                </w:p>
              </w:tc>
              <w:tc>
                <w:tcPr>
                  <w:tcW w:w="4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81C787" w14:textId="77777777" w:rsidR="00816923" w:rsidRPr="00816923" w:rsidRDefault="00816923" w:rsidP="0081692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Критерії оцінювання семінарського завдання: Здобувач вчасно виконує практичні завдання відповідно до встановлених вимог, успішно презентує їх зміст під час семінарського заняття, бере участь у дискусії з проблемних питань.</w:t>
                  </w:r>
                </w:p>
                <w:p w14:paraId="36D06248" w14:textId="77777777" w:rsidR="00816923" w:rsidRPr="00816923" w:rsidRDefault="00816923" w:rsidP="00816923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Критерії оцінювання модульної контрольної роботи: Здобувач дає правильні відповіді на всі запитання, демонструє засвоєння семестрового матеріалу та володіння компетенціями, розвиненими в рамках дисципліни.</w:t>
                  </w:r>
                </w:p>
              </w:tc>
            </w:tr>
          </w:tbl>
          <w:p w14:paraId="4633955D" w14:textId="516D8B5B" w:rsidR="00C32A06" w:rsidRPr="009F5622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C32A06" w:rsidRPr="0041518E" w14:paraId="77A56F07" w14:textId="77777777" w:rsidTr="007B6B43">
        <w:tc>
          <w:tcPr>
            <w:tcW w:w="3708" w:type="dxa"/>
            <w:shd w:val="clear" w:color="auto" w:fill="D9D9D9"/>
            <w:vAlign w:val="center"/>
          </w:tcPr>
          <w:p w14:paraId="4BDDB1CE" w14:textId="77777777" w:rsidR="00C32A06" w:rsidRPr="0041518E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1" w:name="_Hlk50123319"/>
            <w:r w:rsidRPr="00415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Інша інформація про дисципліну (</w:t>
            </w:r>
            <w:bookmarkEnd w:id="1"/>
            <w:r w:rsidRPr="00415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політика дисципліни, технічне та програмне забезпечення дисципліни тощо)</w:t>
            </w:r>
          </w:p>
        </w:tc>
        <w:tc>
          <w:tcPr>
            <w:tcW w:w="5863" w:type="dxa"/>
            <w:vAlign w:val="center"/>
          </w:tcPr>
          <w:p w14:paraId="12FB11E4" w14:textId="77777777" w:rsidR="00C32A06" w:rsidRPr="0041518E" w:rsidRDefault="00C32A06" w:rsidP="007B6B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18E">
              <w:rPr>
                <w:rFonts w:ascii="Times New Roman" w:hAnsi="Times New Roman"/>
                <w:sz w:val="24"/>
                <w:szCs w:val="24"/>
                <w:lang w:val="uk-UA"/>
              </w:rPr>
              <w:t>Політика дисципліни передбачає дотримання академічної доброчесності, тобто:</w:t>
            </w:r>
          </w:p>
          <w:p w14:paraId="44EA1A70" w14:textId="77777777" w:rsidR="00C32A06" w:rsidRPr="0041518E" w:rsidRDefault="00C32A06" w:rsidP="007B6B43">
            <w:pPr>
              <w:pStyle w:val="Listaszerbekezds"/>
              <w:numPr>
                <w:ilvl w:val="0"/>
                <w:numId w:val="1"/>
              </w:numPr>
              <w:jc w:val="both"/>
            </w:pPr>
            <w:r w:rsidRPr="0041518E">
              <w:t>Самостійне виконання навчальних завдань, завдань поточного та підсумкового контролю результатів навчання.</w:t>
            </w:r>
          </w:p>
          <w:p w14:paraId="640526E2" w14:textId="77777777" w:rsidR="00C32A06" w:rsidRPr="0041518E" w:rsidRDefault="00C32A06" w:rsidP="007B6B43">
            <w:pPr>
              <w:pStyle w:val="Listaszerbekezds"/>
              <w:numPr>
                <w:ilvl w:val="0"/>
                <w:numId w:val="1"/>
              </w:numPr>
              <w:jc w:val="both"/>
            </w:pPr>
            <w:r w:rsidRPr="0041518E">
              <w:t>Посилання на джерела інформації у разі використання чужих ідей, тверджень, відомостей.</w:t>
            </w:r>
          </w:p>
          <w:p w14:paraId="34B19108" w14:textId="77777777" w:rsidR="00C32A06" w:rsidRPr="0041518E" w:rsidRDefault="00C32A06" w:rsidP="007B6B43">
            <w:pPr>
              <w:pStyle w:val="Listaszerbekezds"/>
              <w:numPr>
                <w:ilvl w:val="0"/>
                <w:numId w:val="1"/>
              </w:numPr>
              <w:jc w:val="both"/>
            </w:pPr>
            <w:r w:rsidRPr="0041518E">
              <w:t>Дотримання норм законодавства про авторське право і суміжні права.</w:t>
            </w:r>
          </w:p>
          <w:p w14:paraId="1B15AD16" w14:textId="77777777" w:rsidR="00C32A06" w:rsidRPr="0041518E" w:rsidRDefault="00C32A06" w:rsidP="007B6B43">
            <w:pPr>
              <w:pStyle w:val="Listaszerbekezds"/>
              <w:numPr>
                <w:ilvl w:val="0"/>
                <w:numId w:val="1"/>
              </w:numPr>
              <w:jc w:val="both"/>
            </w:pPr>
            <w:r w:rsidRPr="0041518E">
              <w:t>Надання достовірної інформації про результати власної (наукової, творчої) діяльності, використані методи досліджень і джерела інформації.</w:t>
            </w:r>
          </w:p>
          <w:p w14:paraId="299DDBEB" w14:textId="77777777" w:rsidR="00C32A06" w:rsidRPr="0041518E" w:rsidRDefault="00C32A06" w:rsidP="007B6B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Надання достовірної інформації про використання штучного інтелекту при виконанні завдань. Здобувач має повідомити (в письмовій формі) про використання </w:t>
            </w:r>
            <w:r w:rsidRPr="0041518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ШІ, якщо таке мало місце, та описати, яким чином його було застосовано; необхідно надати посилання на взаємодії з чат-ботами.</w:t>
            </w:r>
          </w:p>
          <w:p w14:paraId="280A7F52" w14:textId="77777777" w:rsidR="00C32A06" w:rsidRPr="0041518E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C32210" w14:textId="77777777" w:rsidR="00C32A06" w:rsidRPr="003554B4" w:rsidRDefault="00C32A06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54B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r w:rsidRPr="003554B4">
              <w:rPr>
                <w:rFonts w:ascii="Times New Roman" w:hAnsi="Times New Roman"/>
                <w:sz w:val="24"/>
                <w:szCs w:val="24"/>
              </w:rPr>
              <w:t xml:space="preserve">Google </w:t>
            </w:r>
            <w:proofErr w:type="spellStart"/>
            <w:r w:rsidRPr="003554B4">
              <w:rPr>
                <w:rFonts w:ascii="Times New Roman" w:hAnsi="Times New Roman"/>
                <w:sz w:val="24"/>
                <w:szCs w:val="24"/>
              </w:rPr>
              <w:t>Classroom</w:t>
            </w:r>
            <w:proofErr w:type="spellEnd"/>
            <w:r w:rsidRPr="00355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54B4">
              <w:rPr>
                <w:rFonts w:ascii="Times New Roman" w:hAnsi="Times New Roman"/>
                <w:sz w:val="24"/>
                <w:szCs w:val="24"/>
                <w:lang w:val="uk-UA"/>
              </w:rPr>
              <w:t>дисципліни</w:t>
            </w:r>
            <w:r w:rsidRPr="003554B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83103A4" w14:textId="109438F7" w:rsidR="00C32A06" w:rsidRPr="003554B4" w:rsidRDefault="003554B4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3554B4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https://classroom.google.com/c/ODAxMjc4ODE5MDIz?cjc=dai7inzt</w:t>
              </w:r>
            </w:hyperlink>
          </w:p>
          <w:p w14:paraId="09871B2C" w14:textId="77777777" w:rsidR="003554B4" w:rsidRPr="0041518E" w:rsidRDefault="003554B4" w:rsidP="007B6B43">
            <w:pPr>
              <w:spacing w:after="0" w:line="240" w:lineRule="auto"/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</w:pPr>
          </w:p>
          <w:p w14:paraId="6B6581CB" w14:textId="77777777" w:rsidR="00C32A06" w:rsidRPr="0041518E" w:rsidRDefault="00C32A06" w:rsidP="007B6B43">
            <w:pPr>
              <w:spacing w:after="0" w:line="240" w:lineRule="auto"/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</w:pPr>
            <w:r w:rsidRPr="0041518E">
              <w:rPr>
                <w:rStyle w:val="Hiperhivatkozs"/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Посилання на каталог дисципліни на </w:t>
            </w:r>
            <w:hyperlink r:id="rId9" w:tgtFrame="_blank" w:tooltip="http://okt.kmf.uz.ua" w:history="1">
              <w:r w:rsidRPr="0041518E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  <w:lang w:val="uk-UA"/>
                </w:rPr>
                <w:t>okt.kmf.uz.ua</w:t>
              </w:r>
            </w:hyperlink>
            <w:r w:rsidRPr="0041518E"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30313312" w14:textId="77777777" w:rsidR="00C32A06" w:rsidRPr="0041518E" w:rsidRDefault="0041518E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41518E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https://okt.kmf.uz.ua/ftt/oktat-ftt/Turyzm_Turizmus_BSc/Filosofia/</w:t>
              </w:r>
            </w:hyperlink>
          </w:p>
          <w:p w14:paraId="6A8109C9" w14:textId="77777777" w:rsidR="0041518E" w:rsidRPr="0041518E" w:rsidRDefault="0041518E" w:rsidP="007B6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3615276" w14:textId="77777777" w:rsidR="00C32A06" w:rsidRPr="0041518E" w:rsidRDefault="00C32A06" w:rsidP="007B6B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18E">
              <w:rPr>
                <w:rFonts w:ascii="Times New Roman" w:hAnsi="Times New Roman"/>
                <w:sz w:val="24"/>
                <w:szCs w:val="24"/>
                <w:lang w:val="uk-UA"/>
              </w:rPr>
              <w:t>Викладання навчальної дисципліни повністю забезпечене методичними (</w:t>
            </w:r>
            <w:proofErr w:type="spellStart"/>
            <w:r w:rsidRPr="0041518E">
              <w:rPr>
                <w:rFonts w:ascii="Times New Roman" w:hAnsi="Times New Roman"/>
                <w:sz w:val="24"/>
                <w:szCs w:val="24"/>
                <w:lang w:val="uk-UA"/>
              </w:rPr>
              <w:t>силабус</w:t>
            </w:r>
            <w:proofErr w:type="spellEnd"/>
            <w:r w:rsidRPr="0041518E">
              <w:rPr>
                <w:rFonts w:ascii="Times New Roman" w:hAnsi="Times New Roman"/>
                <w:sz w:val="24"/>
                <w:szCs w:val="24"/>
                <w:lang w:val="uk-UA"/>
              </w:rPr>
              <w:t>, презентації лекцій, опис практичних/семінарських завдань, екзаменаційні питання тощо), технічними та програмними (комп’ютери та комп’ютерні програми, інтерактивна дошка, проектори та ін.) засобами.</w:t>
            </w:r>
          </w:p>
        </w:tc>
      </w:tr>
      <w:tr w:rsidR="00C32A06" w:rsidRPr="00557210" w14:paraId="5CF8A6B0" w14:textId="77777777" w:rsidTr="007B6B43">
        <w:tc>
          <w:tcPr>
            <w:tcW w:w="3708" w:type="dxa"/>
            <w:shd w:val="clear" w:color="auto" w:fill="D9D9D9"/>
            <w:vAlign w:val="center"/>
          </w:tcPr>
          <w:p w14:paraId="20A14A9E" w14:textId="77777777" w:rsidR="00C32A06" w:rsidRPr="00557210" w:rsidRDefault="00C32A06" w:rsidP="007B6B4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2" w:name="_Hlk224376602"/>
            <w:r w:rsidRPr="0055721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Базова література навчальної</w:t>
            </w:r>
            <w:r w:rsidRPr="005572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5721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дисципліни та інші інформаційні</w:t>
            </w:r>
            <w:r w:rsidRPr="005572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5721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ресурси</w:t>
            </w:r>
          </w:p>
        </w:tc>
        <w:tc>
          <w:tcPr>
            <w:tcW w:w="5863" w:type="dxa"/>
            <w:vAlign w:val="center"/>
          </w:tcPr>
          <w:p w14:paraId="66B8589A" w14:textId="77777777" w:rsidR="00C32A06" w:rsidRPr="00557210" w:rsidRDefault="00C32A06" w:rsidP="007B6B43">
            <w:pPr>
              <w:pStyle w:val="NormlWeb"/>
              <w:spacing w:before="0" w:beforeAutospacing="0" w:after="0" w:afterAutospacing="0"/>
              <w:jc w:val="both"/>
              <w:rPr>
                <w:b/>
              </w:rPr>
            </w:pPr>
            <w:r w:rsidRPr="00557210">
              <w:rPr>
                <w:b/>
                <w:lang w:val="uk-UA"/>
              </w:rPr>
              <w:t>Базова література</w:t>
            </w:r>
            <w:r w:rsidRPr="00557210">
              <w:rPr>
                <w:b/>
              </w:rPr>
              <w:t>:</w:t>
            </w:r>
          </w:p>
          <w:p w14:paraId="492BF78B" w14:textId="77777777" w:rsidR="00341035" w:rsidRPr="00557210" w:rsidRDefault="00341035" w:rsidP="00557210">
            <w:pPr>
              <w:pStyle w:val="Listaszerbekezds"/>
              <w:numPr>
                <w:ilvl w:val="0"/>
                <w:numId w:val="13"/>
              </w:numPr>
              <w:ind w:left="287"/>
              <w:jc w:val="both"/>
            </w:pPr>
            <w:r w:rsidRPr="00557210">
              <w:t>Гаврилюк Т. В. Опорний конспект лекцій з дисципліни «Філософія» для здобувачів вищої освіти першого (бакалаврського) рівня спеціальності: 051 «Економіка», 071«Облік і оподаткування», 072 «Фінанси, банківська справа та страхування», 073 «Менеджмент», 075 «Маркетинг», 122 «Комп’ютерні науки», 281 «Публічне управління та адміністрування». Київ: НАСОА,2022. 98 с.</w:t>
            </w:r>
          </w:p>
          <w:p w14:paraId="36C4630B" w14:textId="77777777" w:rsidR="00341035" w:rsidRPr="00557210" w:rsidRDefault="00341035" w:rsidP="00557210">
            <w:pPr>
              <w:pStyle w:val="Listaszerbekezds"/>
              <w:numPr>
                <w:ilvl w:val="0"/>
                <w:numId w:val="13"/>
              </w:numPr>
              <w:ind w:left="287"/>
              <w:jc w:val="both"/>
            </w:pPr>
            <w:proofErr w:type="spellStart"/>
            <w:r w:rsidRPr="00557210">
              <w:t>Данильян</w:t>
            </w:r>
            <w:proofErr w:type="spellEnd"/>
            <w:r w:rsidRPr="00557210">
              <w:t xml:space="preserve"> О.Г., </w:t>
            </w:r>
            <w:proofErr w:type="spellStart"/>
            <w:r w:rsidRPr="00557210">
              <w:t>Дзьобань</w:t>
            </w:r>
            <w:proofErr w:type="spellEnd"/>
            <w:r w:rsidRPr="00557210">
              <w:t xml:space="preserve"> О.П. Філософія : підручник. З-</w:t>
            </w:r>
            <w:proofErr w:type="spellStart"/>
            <w:r w:rsidRPr="00557210">
              <w:t>тє</w:t>
            </w:r>
            <w:proofErr w:type="spellEnd"/>
            <w:r w:rsidRPr="00557210">
              <w:t xml:space="preserve"> видання. К.: Вид-во Право, 2020. 432 с.</w:t>
            </w:r>
          </w:p>
          <w:p w14:paraId="271864C7" w14:textId="77777777" w:rsidR="00341035" w:rsidRPr="00557210" w:rsidRDefault="00341035" w:rsidP="00557210">
            <w:pPr>
              <w:pStyle w:val="Listaszerbekezds"/>
              <w:numPr>
                <w:ilvl w:val="0"/>
                <w:numId w:val="13"/>
              </w:numPr>
              <w:ind w:left="287"/>
              <w:jc w:val="both"/>
            </w:pPr>
            <w:proofErr w:type="spellStart"/>
            <w:r w:rsidRPr="00557210">
              <w:t>Данильян</w:t>
            </w:r>
            <w:proofErr w:type="spellEnd"/>
            <w:r w:rsidRPr="00557210">
              <w:t xml:space="preserve"> О. Г., </w:t>
            </w:r>
            <w:proofErr w:type="spellStart"/>
            <w:r w:rsidRPr="00557210">
              <w:t>Дзьобань</w:t>
            </w:r>
            <w:proofErr w:type="spellEnd"/>
            <w:r w:rsidRPr="00557210">
              <w:t xml:space="preserve"> О. П. Філософія : </w:t>
            </w:r>
            <w:proofErr w:type="spellStart"/>
            <w:r w:rsidRPr="00557210">
              <w:t>навч</w:t>
            </w:r>
            <w:proofErr w:type="spellEnd"/>
            <w:r w:rsidRPr="00557210">
              <w:t xml:space="preserve">. </w:t>
            </w:r>
            <w:proofErr w:type="spellStart"/>
            <w:r w:rsidRPr="00557210">
              <w:t>посіб</w:t>
            </w:r>
            <w:proofErr w:type="spellEnd"/>
            <w:r w:rsidRPr="00557210">
              <w:t xml:space="preserve">. для </w:t>
            </w:r>
            <w:proofErr w:type="spellStart"/>
            <w:r w:rsidRPr="00557210">
              <w:t>підгот</w:t>
            </w:r>
            <w:proofErr w:type="spellEnd"/>
            <w:r w:rsidRPr="00557210">
              <w:t>. до заліку та іспиту. Харків: Право, 2021. 136 с.</w:t>
            </w:r>
          </w:p>
          <w:p w14:paraId="6DDF0094" w14:textId="77777777" w:rsidR="00341035" w:rsidRPr="00557210" w:rsidRDefault="00341035" w:rsidP="00557210">
            <w:pPr>
              <w:pStyle w:val="Listaszerbekezds"/>
              <w:numPr>
                <w:ilvl w:val="0"/>
                <w:numId w:val="13"/>
              </w:numPr>
              <w:ind w:left="287"/>
              <w:jc w:val="both"/>
            </w:pPr>
            <w:r w:rsidRPr="00557210">
              <w:t xml:space="preserve">Лозовий В., </w:t>
            </w:r>
            <w:proofErr w:type="spellStart"/>
            <w:r w:rsidRPr="00557210">
              <w:t>Требін</w:t>
            </w:r>
            <w:proofErr w:type="spellEnd"/>
            <w:r w:rsidRPr="00557210">
              <w:t xml:space="preserve"> М., </w:t>
            </w:r>
            <w:proofErr w:type="spellStart"/>
            <w:r w:rsidRPr="00557210">
              <w:t>Горлач</w:t>
            </w:r>
            <w:proofErr w:type="spellEnd"/>
            <w:r w:rsidRPr="00557210">
              <w:t xml:space="preserve"> М. та ін. Основи філософських знань: філософія, логіка, етика, естетика, релігієзнавство: підручник. Київ : Центр </w:t>
            </w:r>
            <w:proofErr w:type="spellStart"/>
            <w:r w:rsidRPr="00557210">
              <w:t>навч.літ-ри</w:t>
            </w:r>
            <w:proofErr w:type="spellEnd"/>
            <w:r w:rsidRPr="00557210">
              <w:t xml:space="preserve">, 2020. 1028 с. </w:t>
            </w:r>
          </w:p>
          <w:p w14:paraId="1F262940" w14:textId="77777777" w:rsidR="00341035" w:rsidRPr="00557210" w:rsidRDefault="00341035" w:rsidP="00557210">
            <w:pPr>
              <w:pStyle w:val="Listaszerbekezds"/>
              <w:numPr>
                <w:ilvl w:val="0"/>
                <w:numId w:val="13"/>
              </w:numPr>
              <w:ind w:left="287"/>
              <w:jc w:val="both"/>
            </w:pPr>
            <w:r w:rsidRPr="00557210">
              <w:t xml:space="preserve">Філософія: підручник / В.С. </w:t>
            </w:r>
            <w:proofErr w:type="spellStart"/>
            <w:r w:rsidRPr="00557210">
              <w:t>Бліхар</w:t>
            </w:r>
            <w:proofErr w:type="spellEnd"/>
            <w:r w:rsidRPr="00557210">
              <w:t xml:space="preserve">, М.М. Цимбалюк, Н.В. </w:t>
            </w:r>
            <w:proofErr w:type="spellStart"/>
            <w:r w:rsidRPr="00557210">
              <w:t>Гайворонюк</w:t>
            </w:r>
            <w:proofErr w:type="spellEnd"/>
            <w:r w:rsidRPr="00557210">
              <w:t xml:space="preserve">, В.В. </w:t>
            </w:r>
            <w:proofErr w:type="spellStart"/>
            <w:r w:rsidRPr="00557210">
              <w:t>Левкулич</w:t>
            </w:r>
            <w:proofErr w:type="spellEnd"/>
            <w:r w:rsidRPr="00557210">
              <w:t xml:space="preserve">, Б.Б. Шандра, В.Ю. </w:t>
            </w:r>
            <w:proofErr w:type="spellStart"/>
            <w:r w:rsidRPr="00557210">
              <w:t>Свищо</w:t>
            </w:r>
            <w:proofErr w:type="spellEnd"/>
            <w:r w:rsidRPr="00557210">
              <w:t xml:space="preserve">. Вид. 2-ге, перероб. та </w:t>
            </w:r>
            <w:proofErr w:type="spellStart"/>
            <w:r w:rsidRPr="00557210">
              <w:t>доп</w:t>
            </w:r>
            <w:proofErr w:type="spellEnd"/>
            <w:r w:rsidRPr="00557210">
              <w:t>. Ужгород: Вид-во УжНУ «Говерла», 2021. 440 с.</w:t>
            </w:r>
          </w:p>
          <w:p w14:paraId="16093CEA" w14:textId="77777777" w:rsidR="00341035" w:rsidRPr="00557210" w:rsidRDefault="00341035" w:rsidP="00557210">
            <w:pPr>
              <w:pStyle w:val="NormlWeb"/>
              <w:numPr>
                <w:ilvl w:val="0"/>
                <w:numId w:val="13"/>
              </w:numPr>
              <w:spacing w:before="0" w:beforeAutospacing="0" w:after="0" w:afterAutospacing="0"/>
              <w:ind w:left="287"/>
              <w:jc w:val="both"/>
              <w:rPr>
                <w:lang w:val="uk-UA"/>
              </w:rPr>
            </w:pPr>
            <w:r w:rsidRPr="00557210">
              <w:rPr>
                <w:lang w:val="uk-UA"/>
              </w:rPr>
              <w:t xml:space="preserve">Філософія. 2-ге видання. Базовий підручник для студентів вищих навчальних закладів / За ред. </w:t>
            </w:r>
            <w:proofErr w:type="spellStart"/>
            <w:r w:rsidRPr="00557210">
              <w:rPr>
                <w:lang w:val="uk-UA"/>
              </w:rPr>
              <w:t>Губерського</w:t>
            </w:r>
            <w:proofErr w:type="spellEnd"/>
            <w:r w:rsidRPr="00557210">
              <w:rPr>
                <w:lang w:val="uk-UA"/>
              </w:rPr>
              <w:t xml:space="preserve"> Л. Київ: Фоліо, 2020. 624 с.</w:t>
            </w:r>
          </w:p>
          <w:p w14:paraId="22DF0C71" w14:textId="77777777" w:rsidR="00557210" w:rsidRPr="003554B4" w:rsidRDefault="00557210" w:rsidP="007B6B43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</w:p>
          <w:p w14:paraId="61ED057E" w14:textId="77777777" w:rsidR="00C32A06" w:rsidRPr="00557210" w:rsidRDefault="00C32A06" w:rsidP="007B6B43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557210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Допоміжна література наведена у Додатку 3.</w:t>
            </w:r>
          </w:p>
        </w:tc>
      </w:tr>
    </w:tbl>
    <w:p w14:paraId="4A1F87B4" w14:textId="77777777" w:rsidR="00C32A06" w:rsidRPr="009F5622" w:rsidRDefault="00C32A06" w:rsidP="00C32A06">
      <w:pPr>
        <w:rPr>
          <w:sz w:val="4"/>
          <w:szCs w:val="4"/>
          <w:highlight w:val="yellow"/>
          <w:lang w:val="uk-UA"/>
        </w:rPr>
      </w:pPr>
    </w:p>
    <w:p w14:paraId="36A5CF18" w14:textId="77777777" w:rsidR="00C32A06" w:rsidRPr="009E61EE" w:rsidRDefault="00C32A06" w:rsidP="009E61E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9F5622">
        <w:rPr>
          <w:rFonts w:ascii="Times New Roman" w:hAnsi="Times New Roman"/>
          <w:b/>
          <w:sz w:val="24"/>
          <w:szCs w:val="24"/>
          <w:highlight w:val="yellow"/>
          <w:lang w:val="uk-UA"/>
        </w:rPr>
        <w:br w:type="page"/>
      </w:r>
      <w:bookmarkStart w:id="3" w:name="_Hlk224376716"/>
      <w:bookmarkEnd w:id="2"/>
      <w:r w:rsidRPr="009E61EE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1</w:t>
      </w:r>
    </w:p>
    <w:p w14:paraId="1206A93B" w14:textId="77777777" w:rsidR="00C32A06" w:rsidRPr="009E61EE" w:rsidRDefault="00C32A06" w:rsidP="009E61E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E61EE">
        <w:rPr>
          <w:rFonts w:ascii="Times New Roman" w:hAnsi="Times New Roman"/>
          <w:b/>
          <w:bCs/>
          <w:sz w:val="24"/>
          <w:szCs w:val="24"/>
          <w:lang w:val="uk-UA"/>
        </w:rPr>
        <w:t>Основна тематика дисципліни</w:t>
      </w:r>
      <w:r w:rsidRPr="009E61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E61EE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proofErr w:type="spellStart"/>
      <w:r w:rsidR="009E61EE" w:rsidRPr="009E61EE">
        <w:rPr>
          <w:rFonts w:ascii="Times New Roman" w:hAnsi="Times New Roman"/>
          <w:b/>
          <w:sz w:val="24"/>
          <w:szCs w:val="24"/>
          <w:lang w:val="ru-RU"/>
        </w:rPr>
        <w:t>Філософія</w:t>
      </w:r>
      <w:proofErr w:type="spellEnd"/>
      <w:r w:rsidRPr="009E61EE">
        <w:rPr>
          <w:rFonts w:ascii="Times New Roman" w:hAnsi="Times New Roman"/>
          <w:b/>
          <w:bCs/>
          <w:sz w:val="24"/>
          <w:szCs w:val="24"/>
          <w:lang w:val="uk-UA"/>
        </w:rPr>
        <w:t>»</w:t>
      </w:r>
    </w:p>
    <w:p w14:paraId="24970A49" w14:textId="77777777" w:rsidR="00C32A06" w:rsidRPr="009E61EE" w:rsidRDefault="00C32A06" w:rsidP="009E61EE">
      <w:pPr>
        <w:tabs>
          <w:tab w:val="left" w:pos="298"/>
        </w:tabs>
        <w:spacing w:after="0" w:line="240" w:lineRule="auto"/>
        <w:jc w:val="both"/>
        <w:rPr>
          <w:rFonts w:eastAsia="Times New Roman"/>
          <w:lang w:eastAsia="ru-RU"/>
        </w:rPr>
      </w:pPr>
    </w:p>
    <w:p w14:paraId="517261CB" w14:textId="77777777" w:rsidR="00CB249C" w:rsidRPr="009E61EE" w:rsidRDefault="00CB249C" w:rsidP="009E61E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9E61EE">
        <w:rPr>
          <w:rFonts w:ascii="Times New Roman" w:hAnsi="Times New Roman"/>
          <w:b/>
          <w:i/>
          <w:sz w:val="24"/>
          <w:szCs w:val="24"/>
          <w:lang w:val="uk-UA"/>
        </w:rPr>
        <w:t>Змістовий модуль 1. ІСТОРІЯ  ФІЛОСОФІЇ</w:t>
      </w:r>
    </w:p>
    <w:p w14:paraId="2C1E8955" w14:textId="77777777" w:rsidR="00CB249C" w:rsidRPr="009E61EE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61EE">
        <w:rPr>
          <w:rFonts w:ascii="Times New Roman" w:hAnsi="Times New Roman"/>
          <w:sz w:val="24"/>
          <w:szCs w:val="24"/>
          <w:lang w:val="uk-UA"/>
        </w:rPr>
        <w:t>Тема 1. Предмет та функції філософії</w:t>
      </w:r>
    </w:p>
    <w:p w14:paraId="2A873A87" w14:textId="77777777" w:rsidR="00CB249C" w:rsidRPr="009E61EE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61EE">
        <w:rPr>
          <w:rFonts w:ascii="Times New Roman" w:hAnsi="Times New Roman"/>
          <w:sz w:val="24"/>
          <w:szCs w:val="24"/>
          <w:lang w:val="uk-UA"/>
        </w:rPr>
        <w:t>Тема 2. Філософія Стародавнього світу</w:t>
      </w:r>
    </w:p>
    <w:p w14:paraId="20DD0CCF" w14:textId="77777777" w:rsidR="00CB249C" w:rsidRPr="009E61EE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61EE">
        <w:rPr>
          <w:rFonts w:ascii="Times New Roman" w:hAnsi="Times New Roman"/>
          <w:sz w:val="24"/>
          <w:szCs w:val="24"/>
          <w:lang w:val="uk-UA"/>
        </w:rPr>
        <w:t xml:space="preserve">Тема 3. Філософія Середньовіччя  і доби Відродження. </w:t>
      </w:r>
    </w:p>
    <w:p w14:paraId="5B412AC7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61EE">
        <w:rPr>
          <w:rFonts w:ascii="Times New Roman" w:hAnsi="Times New Roman"/>
          <w:sz w:val="24"/>
          <w:szCs w:val="24"/>
          <w:lang w:val="uk-UA"/>
        </w:rPr>
        <w:t>Тема 4. Філософія Нового часу</w:t>
      </w:r>
    </w:p>
    <w:p w14:paraId="6E12FC5E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Тема 5. Німецька класична філософія</w:t>
      </w:r>
    </w:p>
    <w:p w14:paraId="69688773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Тема 6. Сучасна світова філософія. </w:t>
      </w:r>
    </w:p>
    <w:p w14:paraId="6A2136CB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Тема 7. Філософія України</w:t>
      </w:r>
    </w:p>
    <w:p w14:paraId="173FF8CB" w14:textId="77777777" w:rsidR="00CB249C" w:rsidRDefault="00CB249C" w:rsidP="009E61E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0C383E91" w14:textId="77777777" w:rsidR="00CB249C" w:rsidRPr="00CB249C" w:rsidRDefault="00CB249C" w:rsidP="009E61EE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CB249C">
        <w:rPr>
          <w:rFonts w:ascii="Times New Roman" w:hAnsi="Times New Roman"/>
          <w:b/>
          <w:i/>
          <w:sz w:val="24"/>
          <w:szCs w:val="24"/>
          <w:lang w:val="uk-UA"/>
        </w:rPr>
        <w:t>Змістовий модуль 2. СИСТЕМАТИЧНИЙ  КУРС ФІЛОСОФІЇ</w:t>
      </w:r>
    </w:p>
    <w:p w14:paraId="64C50AB4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Тема 8. Філософський зміст проблеми буття. Свідомість як філософська проблема. </w:t>
      </w:r>
    </w:p>
    <w:p w14:paraId="763886E9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Тема 9. Діалектика та її альтернативи</w:t>
      </w:r>
    </w:p>
    <w:p w14:paraId="719C8B95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Тема 10. Пізнання як предмет філософського аналізу. Методологія наукового пізнання.</w:t>
      </w:r>
    </w:p>
    <w:p w14:paraId="1DA3C58C" w14:textId="77777777" w:rsidR="00CB249C" w:rsidRPr="001928FA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Тема 11. </w:t>
      </w:r>
      <w:r w:rsidRPr="00307B42">
        <w:rPr>
          <w:rFonts w:ascii="Times New Roman" w:hAnsi="Times New Roman"/>
          <w:sz w:val="24"/>
          <w:szCs w:val="24"/>
          <w:lang w:val="uk-UA"/>
        </w:rPr>
        <w:t xml:space="preserve">Соціальна філософія і філософія людини. </w:t>
      </w:r>
      <w:r w:rsidRPr="001928FA">
        <w:rPr>
          <w:rFonts w:ascii="Times New Roman" w:hAnsi="Times New Roman"/>
          <w:sz w:val="24"/>
          <w:szCs w:val="24"/>
          <w:lang w:val="uk-UA"/>
        </w:rPr>
        <w:t>Сучасна філософія туризму.</w:t>
      </w:r>
    </w:p>
    <w:p w14:paraId="2EDE4D6C" w14:textId="77777777" w:rsidR="00CB249C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14CFF9A" w14:textId="77777777" w:rsidR="00CB249C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1F688D8" w14:textId="77777777" w:rsidR="00CB249C" w:rsidRPr="00CB249C" w:rsidRDefault="00CB249C" w:rsidP="009E61EE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CB249C">
        <w:rPr>
          <w:rFonts w:ascii="Times New Roman" w:hAnsi="Times New Roman"/>
          <w:b/>
          <w:i/>
          <w:sz w:val="24"/>
          <w:szCs w:val="24"/>
          <w:lang w:val="uk-UA"/>
        </w:rPr>
        <w:t>Завдання для самостійного опрацювання:</w:t>
      </w:r>
    </w:p>
    <w:p w14:paraId="09EC8E67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4930F2">
        <w:rPr>
          <w:rFonts w:ascii="Times New Roman" w:hAnsi="Times New Roman"/>
          <w:sz w:val="24"/>
          <w:szCs w:val="24"/>
          <w:lang w:val="uk-UA"/>
        </w:rPr>
        <w:t>Філософія як специфічна форма осмислення дійсності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</w:p>
    <w:p w14:paraId="531FC747" w14:textId="77777777" w:rsidR="00CB249C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2. </w:t>
      </w:r>
      <w:r w:rsidRPr="004930F2">
        <w:rPr>
          <w:rFonts w:ascii="Times New Roman" w:eastAsia="Times New Roman" w:hAnsi="Times New Roman"/>
          <w:sz w:val="24"/>
          <w:szCs w:val="24"/>
          <w:lang w:val="uk-UA" w:eastAsia="ru-RU"/>
        </w:rPr>
        <w:t>Філософія Стародавнього Сходу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</w:p>
    <w:p w14:paraId="052CE209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4930F2">
        <w:rPr>
          <w:rFonts w:ascii="Times New Roman" w:hAnsi="Times New Roman"/>
          <w:sz w:val="24"/>
          <w:szCs w:val="24"/>
          <w:lang w:val="uk-UA"/>
        </w:rPr>
        <w:t>Особливості та фундаментальні проблеми античної філософії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25E834AF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Pr="00E62DC4">
        <w:rPr>
          <w:rFonts w:ascii="Times New Roman" w:hAnsi="Times New Roman"/>
          <w:sz w:val="24"/>
          <w:szCs w:val="24"/>
          <w:lang w:val="uk-UA"/>
        </w:rPr>
        <w:t>. Схоластика та патристика – основні напрямки філософії середньовічної Європи.</w:t>
      </w:r>
    </w:p>
    <w:p w14:paraId="5839E701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Pr="00E62DC4">
        <w:rPr>
          <w:rFonts w:ascii="Times New Roman" w:hAnsi="Times New Roman"/>
          <w:sz w:val="24"/>
          <w:szCs w:val="24"/>
          <w:lang w:val="uk-UA"/>
        </w:rPr>
        <w:t>. Гуманістичний характер філософії епохи Відродження.</w:t>
      </w:r>
    </w:p>
    <w:p w14:paraId="405FEB81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</w:t>
      </w:r>
      <w:r w:rsidRPr="00E62DC4">
        <w:rPr>
          <w:rFonts w:ascii="Times New Roman" w:hAnsi="Times New Roman"/>
          <w:sz w:val="24"/>
          <w:szCs w:val="24"/>
          <w:lang w:val="uk-UA"/>
        </w:rPr>
        <w:t>. Філософія Нового часу та епохи Просвітництва.</w:t>
      </w:r>
    </w:p>
    <w:p w14:paraId="3ADA7B0C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Pr="00E62DC4">
        <w:rPr>
          <w:rFonts w:ascii="Times New Roman" w:hAnsi="Times New Roman"/>
          <w:sz w:val="24"/>
          <w:szCs w:val="24"/>
          <w:lang w:val="uk-UA"/>
        </w:rPr>
        <w:t>. Німецька класична філософія.</w:t>
      </w:r>
    </w:p>
    <w:p w14:paraId="6AAF4443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</w:t>
      </w:r>
      <w:r w:rsidRPr="00E62DC4">
        <w:rPr>
          <w:rFonts w:ascii="Times New Roman" w:hAnsi="Times New Roman"/>
          <w:sz w:val="24"/>
          <w:szCs w:val="24"/>
          <w:lang w:val="uk-UA"/>
        </w:rPr>
        <w:t>. Філософія ХІХ – ХХ століть та сучасна західна філософія.</w:t>
      </w:r>
    </w:p>
    <w:p w14:paraId="60DAB46D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9. Філософська думка в Україні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</w:p>
    <w:p w14:paraId="41489DA1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10</w:t>
      </w:r>
      <w:r w:rsidRPr="00E62DC4">
        <w:rPr>
          <w:rFonts w:ascii="Times New Roman" w:hAnsi="Times New Roman"/>
          <w:sz w:val="24"/>
          <w:szCs w:val="24"/>
          <w:lang w:val="uk-UA"/>
        </w:rPr>
        <w:t>. Онтологія: філософський зміст проблеми буття.</w:t>
      </w:r>
    </w:p>
    <w:p w14:paraId="19D3EFC6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11</w:t>
      </w:r>
      <w:r w:rsidRPr="00E62DC4">
        <w:rPr>
          <w:rFonts w:ascii="Times New Roman" w:hAnsi="Times New Roman"/>
          <w:sz w:val="24"/>
          <w:szCs w:val="24"/>
          <w:lang w:val="uk-UA"/>
        </w:rPr>
        <w:t>. Філософія свідомості.</w:t>
      </w:r>
    </w:p>
    <w:p w14:paraId="72A240F0" w14:textId="77777777" w:rsidR="00CB249C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12</w:t>
      </w:r>
      <w:r w:rsidRPr="00E62DC4">
        <w:rPr>
          <w:rFonts w:ascii="Times New Roman" w:hAnsi="Times New Roman"/>
          <w:sz w:val="24"/>
          <w:szCs w:val="24"/>
          <w:lang w:val="uk-UA"/>
        </w:rPr>
        <w:t>.Філософія пізнання: гносеологія, епістемологія, методологія.</w:t>
      </w:r>
    </w:p>
    <w:p w14:paraId="55A2385D" w14:textId="77777777" w:rsidR="00CB249C" w:rsidRPr="00AD6874" w:rsidRDefault="00CB249C" w:rsidP="009E61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13.</w:t>
      </w:r>
      <w:r w:rsidRPr="00AD687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Діалектика як теорія і як метод.</w:t>
      </w:r>
    </w:p>
    <w:p w14:paraId="4B592752" w14:textId="77777777" w:rsidR="00CB249C" w:rsidRPr="00E62DC4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E62DC4">
        <w:rPr>
          <w:rFonts w:ascii="Times New Roman" w:hAnsi="Times New Roman"/>
          <w:sz w:val="24"/>
          <w:szCs w:val="24"/>
          <w:lang w:val="uk-UA"/>
        </w:rPr>
        <w:t>.Філософська антропологія.</w:t>
      </w:r>
    </w:p>
    <w:p w14:paraId="36463EF8" w14:textId="77777777" w:rsidR="00CB249C" w:rsidRDefault="00CB249C" w:rsidP="009E61E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15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  <w:r w:rsidRPr="004930F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Філософія історії</w:t>
      </w:r>
      <w:r>
        <w:rPr>
          <w:rFonts w:ascii="Times New Roman" w:hAnsi="Times New Roman"/>
          <w:sz w:val="24"/>
          <w:szCs w:val="24"/>
          <w:lang w:val="uk-UA"/>
        </w:rPr>
        <w:t xml:space="preserve"> .</w:t>
      </w:r>
    </w:p>
    <w:p w14:paraId="3FEA8331" w14:textId="77777777" w:rsidR="00CB249C" w:rsidRPr="004930F2" w:rsidRDefault="00CB249C" w:rsidP="009E61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16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  <w:r w:rsidRPr="004930F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Соціальна філософія.</w:t>
      </w:r>
      <w:r w:rsidRPr="00043BB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4930F2">
        <w:rPr>
          <w:rFonts w:ascii="Times New Roman" w:eastAsia="Times New Roman" w:hAnsi="Times New Roman"/>
          <w:sz w:val="24"/>
          <w:szCs w:val="24"/>
          <w:lang w:val="uk-UA" w:eastAsia="ru-RU"/>
        </w:rPr>
        <w:t>Сучасна філософія туризму як соціально-філософська проблема.</w:t>
      </w:r>
    </w:p>
    <w:p w14:paraId="22B7B323" w14:textId="77777777" w:rsidR="00C32A06" w:rsidRPr="009F5622" w:rsidRDefault="00CB249C" w:rsidP="009E61EE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17</w:t>
      </w:r>
      <w:r w:rsidRPr="00E62DC4">
        <w:rPr>
          <w:rFonts w:ascii="Times New Roman" w:hAnsi="Times New Roman"/>
          <w:sz w:val="24"/>
          <w:szCs w:val="24"/>
          <w:lang w:val="uk-UA"/>
        </w:rPr>
        <w:t>.Теорія цінностей (аксіологія)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="00C32A06" w:rsidRPr="009F5622">
        <w:rPr>
          <w:rFonts w:ascii="Times New Roman" w:hAnsi="Times New Roman"/>
          <w:b/>
          <w:sz w:val="24"/>
          <w:szCs w:val="24"/>
          <w:highlight w:val="yellow"/>
          <w:lang w:val="uk-UA"/>
        </w:rPr>
        <w:br w:type="page"/>
      </w:r>
    </w:p>
    <w:p w14:paraId="7C60125D" w14:textId="77777777" w:rsidR="00C32A06" w:rsidRPr="008F01EB" w:rsidRDefault="00C32A06" w:rsidP="00C32A0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8F01EB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14:paraId="0CAD7306" w14:textId="77777777" w:rsidR="00C32A06" w:rsidRPr="008F01EB" w:rsidRDefault="00C32A06" w:rsidP="00C32A06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F01EB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001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001"/>
        <w:gridCol w:w="3168"/>
        <w:gridCol w:w="2695"/>
      </w:tblGrid>
      <w:tr w:rsidR="00C32A06" w:rsidRPr="008F01EB" w14:paraId="5A59D414" w14:textId="77777777" w:rsidTr="007B6B43">
        <w:trPr>
          <w:trHeight w:hRule="exact" w:val="397"/>
        </w:trPr>
        <w:tc>
          <w:tcPr>
            <w:tcW w:w="213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5225CC2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001" w:type="dxa"/>
            <w:vMerge w:val="restart"/>
            <w:tcBorders>
              <w:top w:val="double" w:sz="4" w:space="0" w:color="auto"/>
            </w:tcBorders>
            <w:vAlign w:val="center"/>
          </w:tcPr>
          <w:p w14:paraId="424D656E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E38F69E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C32A06" w:rsidRPr="008F01EB" w14:paraId="0FEA20E8" w14:textId="77777777" w:rsidTr="007B6B43">
        <w:trPr>
          <w:trHeight w:hRule="exact" w:val="794"/>
        </w:trPr>
        <w:tc>
          <w:tcPr>
            <w:tcW w:w="213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329E473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bottom w:val="double" w:sz="4" w:space="0" w:color="auto"/>
            </w:tcBorders>
            <w:vAlign w:val="center"/>
          </w:tcPr>
          <w:p w14:paraId="392DD9CF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bottom w:val="double" w:sz="4" w:space="0" w:color="auto"/>
            </w:tcBorders>
            <w:vAlign w:val="center"/>
          </w:tcPr>
          <w:p w14:paraId="2F099F5C" w14:textId="77777777" w:rsidR="00C32A06" w:rsidRPr="008F01EB" w:rsidRDefault="00C32A06" w:rsidP="007B6B43">
            <w:pPr>
              <w:ind w:left="-104" w:right="-14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F335900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C32A06" w:rsidRPr="008F01EB" w14:paraId="66649973" w14:textId="77777777" w:rsidTr="007B6B43">
        <w:trPr>
          <w:trHeight w:hRule="exact" w:val="397"/>
        </w:trPr>
        <w:tc>
          <w:tcPr>
            <w:tcW w:w="213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3FD17D5" w14:textId="77777777" w:rsidR="00C32A06" w:rsidRPr="008F01EB" w:rsidRDefault="00C32A06" w:rsidP="007B6B43">
            <w:pPr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90–100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3F881F05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tcBorders>
              <w:top w:val="double" w:sz="4" w:space="0" w:color="auto"/>
            </w:tcBorders>
            <w:vAlign w:val="center"/>
          </w:tcPr>
          <w:p w14:paraId="641AD815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2695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4E09297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C32A06" w:rsidRPr="008F01EB" w14:paraId="337FEAE1" w14:textId="77777777" w:rsidTr="007B6B43">
        <w:trPr>
          <w:trHeight w:hRule="exact" w:val="39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3C5FAE83" w14:textId="77777777" w:rsidR="00C32A06" w:rsidRPr="008F01EB" w:rsidRDefault="00C32A06" w:rsidP="007B6B43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82–89</w:t>
            </w:r>
          </w:p>
        </w:tc>
        <w:tc>
          <w:tcPr>
            <w:tcW w:w="1001" w:type="dxa"/>
            <w:vAlign w:val="center"/>
          </w:tcPr>
          <w:p w14:paraId="3DB6BA59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2617AB3F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2695" w:type="dxa"/>
            <w:vMerge/>
            <w:tcBorders>
              <w:right w:val="double" w:sz="4" w:space="0" w:color="auto"/>
            </w:tcBorders>
            <w:vAlign w:val="center"/>
          </w:tcPr>
          <w:p w14:paraId="75114B3A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2A06" w:rsidRPr="008F01EB" w14:paraId="3EB2D3EA" w14:textId="77777777" w:rsidTr="007B6B43">
        <w:trPr>
          <w:trHeight w:hRule="exact" w:val="39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4D62887D" w14:textId="77777777" w:rsidR="00C32A06" w:rsidRPr="008F01EB" w:rsidRDefault="00C32A06" w:rsidP="007B6B43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75–81</w:t>
            </w:r>
          </w:p>
        </w:tc>
        <w:tc>
          <w:tcPr>
            <w:tcW w:w="1001" w:type="dxa"/>
            <w:vAlign w:val="center"/>
          </w:tcPr>
          <w:p w14:paraId="581AF994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1DE57843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5" w:type="dxa"/>
            <w:vMerge/>
            <w:tcBorders>
              <w:right w:val="double" w:sz="4" w:space="0" w:color="auto"/>
            </w:tcBorders>
            <w:vAlign w:val="center"/>
          </w:tcPr>
          <w:p w14:paraId="07435F7C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2A06" w:rsidRPr="008F01EB" w14:paraId="2C707779" w14:textId="77777777" w:rsidTr="007B6B43">
        <w:trPr>
          <w:trHeight w:hRule="exact" w:val="39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6D7896DD" w14:textId="77777777" w:rsidR="00C32A06" w:rsidRPr="008F01EB" w:rsidRDefault="00C32A06" w:rsidP="007B6B43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64–73</w:t>
            </w:r>
          </w:p>
        </w:tc>
        <w:tc>
          <w:tcPr>
            <w:tcW w:w="1001" w:type="dxa"/>
            <w:vAlign w:val="center"/>
          </w:tcPr>
          <w:p w14:paraId="46409AD7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3780FC01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2695" w:type="dxa"/>
            <w:vMerge/>
            <w:tcBorders>
              <w:right w:val="double" w:sz="4" w:space="0" w:color="auto"/>
            </w:tcBorders>
            <w:vAlign w:val="center"/>
          </w:tcPr>
          <w:p w14:paraId="6A507A4B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2A06" w:rsidRPr="008F01EB" w14:paraId="4C85FE4C" w14:textId="77777777" w:rsidTr="007B6B43">
        <w:trPr>
          <w:trHeight w:hRule="exact" w:val="39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71A429D5" w14:textId="77777777" w:rsidR="00C32A06" w:rsidRPr="008F01EB" w:rsidRDefault="00C32A06" w:rsidP="007B6B43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60–63</w:t>
            </w:r>
          </w:p>
        </w:tc>
        <w:tc>
          <w:tcPr>
            <w:tcW w:w="1001" w:type="dxa"/>
            <w:vAlign w:val="center"/>
          </w:tcPr>
          <w:p w14:paraId="41E5B828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3168" w:type="dxa"/>
            <w:vMerge/>
            <w:vAlign w:val="center"/>
          </w:tcPr>
          <w:p w14:paraId="24D6A00A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5" w:type="dxa"/>
            <w:vMerge/>
            <w:tcBorders>
              <w:right w:val="double" w:sz="4" w:space="0" w:color="auto"/>
            </w:tcBorders>
            <w:vAlign w:val="center"/>
          </w:tcPr>
          <w:p w14:paraId="58C65A60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32A06" w:rsidRPr="008F01EB" w14:paraId="1B20B50A" w14:textId="77777777" w:rsidTr="007B6B43">
        <w:trPr>
          <w:trHeight w:hRule="exact" w:val="90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4B799941" w14:textId="77777777" w:rsidR="00C32A06" w:rsidRPr="008F01EB" w:rsidRDefault="00C32A06" w:rsidP="007B6B43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35–59</w:t>
            </w:r>
          </w:p>
        </w:tc>
        <w:tc>
          <w:tcPr>
            <w:tcW w:w="1001" w:type="dxa"/>
            <w:vAlign w:val="center"/>
          </w:tcPr>
          <w:p w14:paraId="12F91ED2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14:paraId="7A200759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39C6CFDA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C32A06" w:rsidRPr="008F01EB" w14:paraId="10F07D15" w14:textId="77777777" w:rsidTr="007B6B43">
        <w:trPr>
          <w:trHeight w:hRule="exact" w:val="1191"/>
        </w:trPr>
        <w:tc>
          <w:tcPr>
            <w:tcW w:w="213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0CE081D" w14:textId="77777777" w:rsidR="00C32A06" w:rsidRPr="008F01EB" w:rsidRDefault="00C32A06" w:rsidP="007B6B43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0–34</w:t>
            </w:r>
          </w:p>
        </w:tc>
        <w:tc>
          <w:tcPr>
            <w:tcW w:w="1001" w:type="dxa"/>
            <w:tcBorders>
              <w:bottom w:val="double" w:sz="4" w:space="0" w:color="auto"/>
            </w:tcBorders>
            <w:vAlign w:val="center"/>
          </w:tcPr>
          <w:p w14:paraId="0B1A2551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tcBorders>
              <w:bottom w:val="double" w:sz="4" w:space="0" w:color="auto"/>
            </w:tcBorders>
            <w:vAlign w:val="center"/>
          </w:tcPr>
          <w:p w14:paraId="051653AB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4948649" w14:textId="77777777" w:rsidR="00C32A06" w:rsidRPr="008F01EB" w:rsidRDefault="00C32A06" w:rsidP="007B6B43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74FB4AF1" w14:textId="77777777" w:rsidR="00C32A06" w:rsidRPr="008F01EB" w:rsidRDefault="00C32A06" w:rsidP="00C32A06">
      <w:pPr>
        <w:rPr>
          <w:rFonts w:ascii="Times New Roman" w:hAnsi="Times New Roman"/>
          <w:b/>
          <w:sz w:val="24"/>
          <w:szCs w:val="24"/>
        </w:rPr>
      </w:pPr>
    </w:p>
    <w:p w14:paraId="67770838" w14:textId="77777777" w:rsidR="00C32A06" w:rsidRPr="00026D59" w:rsidRDefault="00C32A06" w:rsidP="00C32A06">
      <w:pPr>
        <w:pStyle w:val="NormlWeb"/>
        <w:spacing w:before="0" w:beforeAutospacing="0" w:after="0" w:afterAutospacing="0"/>
        <w:ind w:left="360"/>
        <w:jc w:val="right"/>
        <w:rPr>
          <w:b/>
        </w:rPr>
      </w:pPr>
      <w:r w:rsidRPr="008F01EB">
        <w:rPr>
          <w:lang w:val="uk-UA"/>
        </w:rPr>
        <w:br w:type="page"/>
      </w:r>
      <w:r w:rsidRPr="00026D59">
        <w:rPr>
          <w:b/>
          <w:lang w:val="uk-UA"/>
        </w:rPr>
        <w:lastRenderedPageBreak/>
        <w:t xml:space="preserve">Додаток </w:t>
      </w:r>
      <w:r w:rsidRPr="00026D59">
        <w:rPr>
          <w:b/>
        </w:rPr>
        <w:t>3</w:t>
      </w:r>
    </w:p>
    <w:p w14:paraId="5C83322B" w14:textId="77777777" w:rsidR="00C32A06" w:rsidRPr="00026D59" w:rsidRDefault="00C32A06" w:rsidP="00C32A06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028960E" w14:textId="77777777" w:rsidR="00C32A06" w:rsidRPr="00026D59" w:rsidRDefault="00C32A06" w:rsidP="00C32A06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6D59">
        <w:rPr>
          <w:rFonts w:ascii="Times New Roman" w:hAnsi="Times New Roman"/>
          <w:b/>
          <w:bCs/>
          <w:sz w:val="24"/>
          <w:szCs w:val="24"/>
          <w:lang w:val="uk-UA"/>
        </w:rPr>
        <w:t>Допоміжна література дисципліни</w:t>
      </w:r>
      <w:r w:rsidRPr="00026D5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26D59">
        <w:rPr>
          <w:rFonts w:ascii="Times New Roman" w:hAnsi="Times New Roman"/>
          <w:b/>
          <w:bCs/>
          <w:sz w:val="24"/>
          <w:szCs w:val="24"/>
          <w:lang w:val="uk-UA"/>
        </w:rPr>
        <w:t>«Філософія»</w:t>
      </w:r>
    </w:p>
    <w:p w14:paraId="20116949" w14:textId="77777777" w:rsidR="00C32A06" w:rsidRDefault="00C32A06" w:rsidP="00C32A06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val="uk-UA"/>
        </w:rPr>
      </w:pPr>
    </w:p>
    <w:p w14:paraId="5700D2F6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proofErr w:type="spellStart"/>
      <w:r w:rsidRPr="005154D0">
        <w:t>Блецкан</w:t>
      </w:r>
      <w:proofErr w:type="spellEnd"/>
      <w:r w:rsidRPr="005154D0">
        <w:t xml:space="preserve"> М. І., </w:t>
      </w:r>
      <w:proofErr w:type="spellStart"/>
      <w:r w:rsidRPr="005154D0">
        <w:t>Логойда</w:t>
      </w:r>
      <w:proofErr w:type="spellEnd"/>
      <w:r w:rsidRPr="005154D0">
        <w:t xml:space="preserve"> В. М. Філософія: онтологія, гносеологія, діалектика: Курс лекцій, Ужгород, 2002. – 216 с. </w:t>
      </w:r>
    </w:p>
    <w:p w14:paraId="55A9FF1B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proofErr w:type="spellStart"/>
      <w:r w:rsidRPr="005154D0">
        <w:t>Блецкан</w:t>
      </w:r>
      <w:proofErr w:type="spellEnd"/>
      <w:r w:rsidRPr="005154D0">
        <w:t xml:space="preserve"> М. І. Соціальна філософія: Курс лекцій. – Ужгород: Госпрозрахунковий редакційно-видавничий відділ управління у справах преси та інформації, 2004. – 212с.</w:t>
      </w:r>
    </w:p>
    <w:p w14:paraId="75ACA38B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r w:rsidRPr="005154D0">
        <w:t xml:space="preserve">Бичко І., </w:t>
      </w:r>
      <w:proofErr w:type="spellStart"/>
      <w:r w:rsidRPr="005154D0">
        <w:t>Табачковський</w:t>
      </w:r>
      <w:proofErr w:type="spellEnd"/>
      <w:r w:rsidRPr="005154D0">
        <w:t xml:space="preserve"> В., Бичко А., </w:t>
      </w:r>
      <w:proofErr w:type="spellStart"/>
      <w:r w:rsidRPr="005154D0">
        <w:t>Ярошовець</w:t>
      </w:r>
      <w:proofErr w:type="spellEnd"/>
      <w:r w:rsidRPr="005154D0">
        <w:t xml:space="preserve"> В. Філософія: </w:t>
      </w:r>
      <w:proofErr w:type="spellStart"/>
      <w:r w:rsidRPr="005154D0">
        <w:t>навч.посіб</w:t>
      </w:r>
      <w:proofErr w:type="spellEnd"/>
      <w:r w:rsidRPr="005154D0">
        <w:t xml:space="preserve">. Київ: Центр </w:t>
      </w:r>
      <w:proofErr w:type="spellStart"/>
      <w:r w:rsidRPr="005154D0">
        <w:t>навч.літ-ри</w:t>
      </w:r>
      <w:proofErr w:type="spellEnd"/>
      <w:r w:rsidRPr="005154D0">
        <w:t xml:space="preserve">, 2019.648 с. </w:t>
      </w:r>
    </w:p>
    <w:p w14:paraId="7B0B0B8C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proofErr w:type="spellStart"/>
      <w:r w:rsidRPr="005154D0">
        <w:t>Губерський</w:t>
      </w:r>
      <w:proofErr w:type="spellEnd"/>
      <w:r w:rsidRPr="005154D0">
        <w:t xml:space="preserve"> Л.В. Філософія: </w:t>
      </w:r>
      <w:proofErr w:type="spellStart"/>
      <w:r w:rsidRPr="005154D0">
        <w:t>навч</w:t>
      </w:r>
      <w:proofErr w:type="spellEnd"/>
      <w:r w:rsidRPr="005154D0">
        <w:t xml:space="preserve">. </w:t>
      </w:r>
      <w:proofErr w:type="spellStart"/>
      <w:r w:rsidRPr="005154D0">
        <w:t>посіб</w:t>
      </w:r>
      <w:proofErr w:type="spellEnd"/>
      <w:r w:rsidRPr="005154D0">
        <w:t xml:space="preserve">. 2-е вид., перероб. і </w:t>
      </w:r>
      <w:proofErr w:type="spellStart"/>
      <w:r w:rsidRPr="005154D0">
        <w:t>доп</w:t>
      </w:r>
      <w:proofErr w:type="spellEnd"/>
      <w:r w:rsidRPr="005154D0">
        <w:t>. Київ : Фоліо, 2017. 621 с.</w:t>
      </w:r>
    </w:p>
    <w:p w14:paraId="71C6E408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r w:rsidRPr="005154D0">
        <w:t xml:space="preserve">Горський В. С., </w:t>
      </w:r>
      <w:proofErr w:type="spellStart"/>
      <w:r w:rsidRPr="005154D0">
        <w:t>Кислюк</w:t>
      </w:r>
      <w:proofErr w:type="spellEnd"/>
      <w:r w:rsidRPr="005154D0">
        <w:t xml:space="preserve"> К. В. Історія української філософії: </w:t>
      </w:r>
      <w:proofErr w:type="spellStart"/>
      <w:r w:rsidRPr="005154D0">
        <w:t>Підручн</w:t>
      </w:r>
      <w:proofErr w:type="spellEnd"/>
      <w:r w:rsidRPr="005154D0">
        <w:t xml:space="preserve">. – Київ: Либідь, 2004. – 488 с. </w:t>
      </w:r>
    </w:p>
    <w:p w14:paraId="7626EF94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r w:rsidRPr="005154D0">
        <w:t xml:space="preserve">Гусєв В. І. Західна філософія Нового часу. XVII–XVIII ст.: Підручник. –  2-ге вид., стереотип. – Київ: Либідь, 2000. – 368 с.  </w:t>
      </w:r>
    </w:p>
    <w:p w14:paraId="4EC1F787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r w:rsidRPr="005154D0">
        <w:t xml:space="preserve">Гусєв В. І. Історія західноєвропейської філософії XV–XVII ст. Курс лекцій: </w:t>
      </w:r>
      <w:proofErr w:type="spellStart"/>
      <w:r w:rsidRPr="005154D0">
        <w:t>Навч</w:t>
      </w:r>
      <w:proofErr w:type="spellEnd"/>
      <w:r w:rsidRPr="005154D0">
        <w:t xml:space="preserve">. </w:t>
      </w:r>
      <w:proofErr w:type="spellStart"/>
      <w:r w:rsidRPr="005154D0">
        <w:t>посібнник</w:t>
      </w:r>
      <w:proofErr w:type="spellEnd"/>
      <w:r w:rsidRPr="005154D0">
        <w:t>. – Київ: Либідь, 1994. – 256 с.</w:t>
      </w:r>
    </w:p>
    <w:p w14:paraId="0241CC24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r w:rsidRPr="005154D0">
        <w:t xml:space="preserve">Діденко В. Ф. Філософія: проблеми, категорії, теорії: </w:t>
      </w:r>
      <w:proofErr w:type="spellStart"/>
      <w:r w:rsidRPr="005154D0">
        <w:t>Навч</w:t>
      </w:r>
      <w:proofErr w:type="spellEnd"/>
      <w:r w:rsidRPr="005154D0">
        <w:t>. посібник / В. Ф. Діденко. – Київ: Педагогіка, 1996. – 190 с.</w:t>
      </w:r>
    </w:p>
    <w:p w14:paraId="3141293E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proofErr w:type="spellStart"/>
      <w:r w:rsidRPr="005154D0">
        <w:t>Запорожченко</w:t>
      </w:r>
      <w:proofErr w:type="spellEnd"/>
      <w:r w:rsidRPr="005154D0">
        <w:t xml:space="preserve"> О.В. Навчальний посібник з філософії з завданнями та тестами. Ізмаїл : РВ ІДГУ, 2019. 256 с.</w:t>
      </w:r>
    </w:p>
    <w:p w14:paraId="2BD7F0CA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r w:rsidRPr="005154D0">
        <w:t xml:space="preserve">Єрмоленко А. М. Комунікативна практична філософія: Підручник. – К.: </w:t>
      </w:r>
      <w:proofErr w:type="spellStart"/>
      <w:r w:rsidRPr="005154D0">
        <w:t>Лібра</w:t>
      </w:r>
      <w:proofErr w:type="spellEnd"/>
      <w:r w:rsidRPr="005154D0">
        <w:t>, 1999. – 488 с.</w:t>
      </w:r>
    </w:p>
    <w:p w14:paraId="163D47E2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proofErr w:type="spellStart"/>
      <w:r w:rsidRPr="005154D0">
        <w:t>Маринець</w:t>
      </w:r>
      <w:proofErr w:type="spellEnd"/>
      <w:r w:rsidRPr="005154D0">
        <w:t xml:space="preserve"> Н.В. Пугачов В.М. </w:t>
      </w:r>
      <w:proofErr w:type="spellStart"/>
      <w:r w:rsidRPr="005154D0">
        <w:t>Балинська</w:t>
      </w:r>
      <w:proofErr w:type="spellEnd"/>
      <w:r w:rsidRPr="005154D0">
        <w:t xml:space="preserve"> О.М. Філософія буття людини в сучасних умовах. «Освітній дискурс: Збірник наукових праць», 2023. №44 (4-6) https://dspace.hnpu.edu.ua/server/api/core/bitstreams/88c93294-0e9c-4a45-91d7-090dc42d6b0d/content </w:t>
      </w:r>
    </w:p>
    <w:p w14:paraId="47FB5C0D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proofErr w:type="spellStart"/>
      <w:r w:rsidRPr="005154D0">
        <w:t>Маринець</w:t>
      </w:r>
      <w:proofErr w:type="spellEnd"/>
      <w:r w:rsidRPr="005154D0">
        <w:t xml:space="preserve"> Н. В., Кондратюк-Антонова Т. В., Поліщук Н. В. Роль освіти у формуванні процесу пізнання: філософський аналіз.//Культурологічний альманах. </w:t>
      </w:r>
      <w:proofErr w:type="spellStart"/>
      <w:r w:rsidRPr="005154D0">
        <w:t>Вип</w:t>
      </w:r>
      <w:proofErr w:type="spellEnd"/>
      <w:r w:rsidRPr="005154D0">
        <w:t>. 2 (10). Український державний університет імені Михайла Драгоманова, Видавничий дім «</w:t>
      </w:r>
      <w:proofErr w:type="spellStart"/>
      <w:r w:rsidRPr="005154D0">
        <w:t>Гельветика</w:t>
      </w:r>
      <w:proofErr w:type="spellEnd"/>
      <w:r w:rsidRPr="005154D0">
        <w:t xml:space="preserve">», 2024 https://almanac.npu.kiev.ua/index.php/almanac/article/view/390/366  </w:t>
      </w:r>
    </w:p>
    <w:p w14:paraId="11074C59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proofErr w:type="spellStart"/>
      <w:r w:rsidRPr="005154D0">
        <w:t>Причепій</w:t>
      </w:r>
      <w:proofErr w:type="spellEnd"/>
      <w:r w:rsidRPr="005154D0">
        <w:t xml:space="preserve"> Є.М, </w:t>
      </w:r>
      <w:proofErr w:type="spellStart"/>
      <w:r w:rsidRPr="005154D0">
        <w:t>Черній</w:t>
      </w:r>
      <w:proofErr w:type="spellEnd"/>
      <w:r w:rsidRPr="005154D0">
        <w:t xml:space="preserve"> А.М., </w:t>
      </w:r>
      <w:proofErr w:type="spellStart"/>
      <w:r w:rsidRPr="005154D0">
        <w:t>Чекаль</w:t>
      </w:r>
      <w:proofErr w:type="spellEnd"/>
      <w:r w:rsidRPr="005154D0">
        <w:t xml:space="preserve"> Л.А. Філософія: підручник – К.: </w:t>
      </w:r>
      <w:proofErr w:type="spellStart"/>
      <w:r w:rsidRPr="005154D0">
        <w:t>Академвидав</w:t>
      </w:r>
      <w:proofErr w:type="spellEnd"/>
      <w:r w:rsidRPr="005154D0">
        <w:t>, 2009.</w:t>
      </w:r>
    </w:p>
    <w:p w14:paraId="60089BD7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r w:rsidRPr="005154D0">
        <w:t>Скотний В. Г. Філософія: історичний і систематичний курс. – Київ: Знання України, 2005. – 576 с.</w:t>
      </w:r>
    </w:p>
    <w:p w14:paraId="454F7912" w14:textId="77777777" w:rsidR="005154D0" w:rsidRPr="005154D0" w:rsidRDefault="005154D0" w:rsidP="005154D0">
      <w:pPr>
        <w:pStyle w:val="Listaszerbekezds"/>
        <w:numPr>
          <w:ilvl w:val="0"/>
          <w:numId w:val="14"/>
        </w:numPr>
        <w:jc w:val="both"/>
      </w:pPr>
      <w:r w:rsidRPr="005154D0">
        <w:t xml:space="preserve">Філософія: </w:t>
      </w:r>
      <w:proofErr w:type="spellStart"/>
      <w:r w:rsidRPr="005154D0">
        <w:t>навч.посібн</w:t>
      </w:r>
      <w:proofErr w:type="spellEnd"/>
      <w:r w:rsidRPr="005154D0">
        <w:t xml:space="preserve">. для самостійної роботи студента/ </w:t>
      </w:r>
      <w:proofErr w:type="spellStart"/>
      <w:r w:rsidRPr="005154D0">
        <w:t>А.М.Черній</w:t>
      </w:r>
      <w:proofErr w:type="spellEnd"/>
      <w:r w:rsidRPr="005154D0">
        <w:t xml:space="preserve">. – К.: </w:t>
      </w:r>
      <w:proofErr w:type="spellStart"/>
      <w:r w:rsidRPr="005154D0">
        <w:t>Академвидав</w:t>
      </w:r>
      <w:proofErr w:type="spellEnd"/>
      <w:r w:rsidRPr="005154D0">
        <w:t>, 2011.</w:t>
      </w:r>
    </w:p>
    <w:p w14:paraId="14E48BF2" w14:textId="77777777" w:rsidR="002161A7" w:rsidRDefault="002161A7" w:rsidP="005154D0">
      <w:pPr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p w14:paraId="1ED985AD" w14:textId="77777777" w:rsidR="005154D0" w:rsidRPr="002161A7" w:rsidRDefault="005154D0" w:rsidP="005154D0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161A7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14:paraId="19EA119F" w14:textId="77777777" w:rsidR="005154D0" w:rsidRPr="00026D59" w:rsidRDefault="005154D0" w:rsidP="00026D59">
      <w:pPr>
        <w:pStyle w:val="Listaszerbekezds"/>
        <w:numPr>
          <w:ilvl w:val="0"/>
          <w:numId w:val="15"/>
        </w:numPr>
        <w:jc w:val="both"/>
      </w:pPr>
      <w:r w:rsidRPr="00026D59">
        <w:t>http://philsci.univ.kiev.ua / Сайт кафедри філософії та методології науки.</w:t>
      </w:r>
    </w:p>
    <w:p w14:paraId="43B2B716" w14:textId="77777777" w:rsidR="005154D0" w:rsidRPr="00026D59" w:rsidRDefault="005154D0" w:rsidP="00026D59">
      <w:pPr>
        <w:pStyle w:val="Listaszerbekezds"/>
        <w:numPr>
          <w:ilvl w:val="0"/>
          <w:numId w:val="15"/>
        </w:numPr>
        <w:jc w:val="both"/>
      </w:pPr>
      <w:r w:rsidRPr="00026D59">
        <w:t xml:space="preserve">Інститут філософії імені Григорія Сковороди НАН України. URL: http://www.filosof.com.ua . </w:t>
      </w:r>
    </w:p>
    <w:p w14:paraId="3A2694EB" w14:textId="77777777" w:rsidR="005154D0" w:rsidRPr="00026D59" w:rsidRDefault="005154D0" w:rsidP="00026D59">
      <w:pPr>
        <w:pStyle w:val="Listaszerbekezds"/>
        <w:numPr>
          <w:ilvl w:val="0"/>
          <w:numId w:val="15"/>
        </w:numPr>
        <w:jc w:val="both"/>
      </w:pPr>
      <w:r w:rsidRPr="00026D59">
        <w:t xml:space="preserve">Портал філософія і релігієзнавство. URL: http://tureligious.com.ua /  </w:t>
      </w:r>
    </w:p>
    <w:p w14:paraId="752BD19C" w14:textId="77777777" w:rsidR="005154D0" w:rsidRPr="00026D59" w:rsidRDefault="005154D0" w:rsidP="00026D59">
      <w:pPr>
        <w:pStyle w:val="Listaszerbekezds"/>
        <w:numPr>
          <w:ilvl w:val="0"/>
          <w:numId w:val="15"/>
        </w:numPr>
        <w:jc w:val="both"/>
      </w:pPr>
      <w:r w:rsidRPr="00026D59">
        <w:t xml:space="preserve">Філософія.pdf  </w:t>
      </w:r>
      <w:proofErr w:type="spellStart"/>
      <w:r w:rsidRPr="00026D59">
        <w:t>Причепій</w:t>
      </w:r>
      <w:proofErr w:type="spellEnd"/>
      <w:r w:rsidRPr="00026D59">
        <w:t xml:space="preserve"> Є. М., </w:t>
      </w:r>
      <w:proofErr w:type="spellStart"/>
      <w:r w:rsidRPr="00026D59">
        <w:t>Черній</w:t>
      </w:r>
      <w:proofErr w:type="spellEnd"/>
      <w:r w:rsidRPr="00026D59">
        <w:t xml:space="preserve"> А. М., </w:t>
      </w:r>
      <w:proofErr w:type="spellStart"/>
      <w:r w:rsidRPr="00026D59">
        <w:t>Чекаль</w:t>
      </w:r>
      <w:proofErr w:type="spellEnd"/>
      <w:r w:rsidRPr="00026D59">
        <w:t xml:space="preserve"> Л. А. Філософія: підручник для </w:t>
      </w:r>
      <w:proofErr w:type="spellStart"/>
      <w:r w:rsidRPr="00026D59">
        <w:t>студ</w:t>
      </w:r>
      <w:proofErr w:type="spellEnd"/>
      <w:r w:rsidRPr="00026D59">
        <w:t xml:space="preserve">. </w:t>
      </w:r>
      <w:proofErr w:type="spellStart"/>
      <w:r w:rsidRPr="00026D59">
        <w:t>вищ</w:t>
      </w:r>
      <w:proofErr w:type="spellEnd"/>
      <w:r w:rsidRPr="00026D59">
        <w:t xml:space="preserve">. </w:t>
      </w:r>
      <w:proofErr w:type="spellStart"/>
      <w:r w:rsidRPr="00026D59">
        <w:t>навч</w:t>
      </w:r>
      <w:proofErr w:type="spellEnd"/>
      <w:r w:rsidRPr="00026D59">
        <w:t xml:space="preserve">. </w:t>
      </w:r>
      <w:proofErr w:type="spellStart"/>
      <w:r w:rsidRPr="00026D59">
        <w:t>закл</w:t>
      </w:r>
      <w:proofErr w:type="spellEnd"/>
      <w:r w:rsidRPr="00026D59">
        <w:t xml:space="preserve">. Київ : </w:t>
      </w:r>
      <w:proofErr w:type="spellStart"/>
      <w:r w:rsidRPr="00026D59">
        <w:t>Академвидав</w:t>
      </w:r>
      <w:proofErr w:type="spellEnd"/>
      <w:r w:rsidRPr="00026D59">
        <w:t xml:space="preserve">, 2005. 592 с. URL: http://elibrary.nubip.eduі3і.ua/2579/1/ . </w:t>
      </w:r>
    </w:p>
    <w:p w14:paraId="2D155080" w14:textId="77777777" w:rsidR="005154D0" w:rsidRPr="00026D59" w:rsidRDefault="005154D0" w:rsidP="00026D59">
      <w:pPr>
        <w:pStyle w:val="Listaszerbekezds"/>
        <w:numPr>
          <w:ilvl w:val="0"/>
          <w:numId w:val="15"/>
        </w:numPr>
        <w:jc w:val="both"/>
      </w:pPr>
      <w:r w:rsidRPr="00026D59">
        <w:lastRenderedPageBreak/>
        <w:t>URL:www.nbuv.gov.ua  Національна бібліотека України ім. І.І. Вернадського .</w:t>
      </w:r>
    </w:p>
    <w:p w14:paraId="25BDF7AC" w14:textId="77777777" w:rsidR="005154D0" w:rsidRPr="00026D59" w:rsidRDefault="005154D0" w:rsidP="00026D59">
      <w:pPr>
        <w:pStyle w:val="Listaszerbekezds"/>
        <w:numPr>
          <w:ilvl w:val="0"/>
          <w:numId w:val="15"/>
        </w:numPr>
        <w:jc w:val="both"/>
      </w:pPr>
      <w:r w:rsidRPr="00026D59">
        <w:t>http://www.uct.kiev.ua/~sofi / Центр практичної філософії.</w:t>
      </w:r>
    </w:p>
    <w:p w14:paraId="03D34BAB" w14:textId="77777777" w:rsidR="005154D0" w:rsidRPr="00026D59" w:rsidRDefault="005154D0" w:rsidP="00026D59">
      <w:pPr>
        <w:pStyle w:val="Listaszerbekezds"/>
        <w:numPr>
          <w:ilvl w:val="0"/>
          <w:numId w:val="15"/>
        </w:numPr>
        <w:jc w:val="both"/>
      </w:pPr>
      <w:r w:rsidRPr="00026D59">
        <w:t>http://www.synergetics.org.ua/ Українське синергетичне товариство.</w:t>
      </w:r>
    </w:p>
    <w:p w14:paraId="5C0A8BDA" w14:textId="77777777" w:rsidR="005154D0" w:rsidRPr="00026D59" w:rsidRDefault="005154D0" w:rsidP="002161A7">
      <w:pPr>
        <w:pStyle w:val="Listaszerbekezds"/>
        <w:numPr>
          <w:ilvl w:val="0"/>
          <w:numId w:val="15"/>
        </w:numPr>
        <w:jc w:val="both"/>
      </w:pPr>
      <w:r w:rsidRPr="00026D59">
        <w:t xml:space="preserve">https://opac3.brff.monguz.hu/uk/search/-/search/clearform Закарпатський угорський інститут ім. Ференца Ракоці ІІ Бібліотека ім. </w:t>
      </w:r>
      <w:proofErr w:type="spellStart"/>
      <w:r w:rsidRPr="00026D59">
        <w:t>Опацоі</w:t>
      </w:r>
      <w:proofErr w:type="spellEnd"/>
      <w:r w:rsidRPr="00026D59">
        <w:t xml:space="preserve"> </w:t>
      </w:r>
      <w:proofErr w:type="spellStart"/>
      <w:r w:rsidRPr="00026D59">
        <w:t>Чере</w:t>
      </w:r>
      <w:proofErr w:type="spellEnd"/>
      <w:r w:rsidRPr="00026D59">
        <w:t xml:space="preserve"> </w:t>
      </w:r>
      <w:proofErr w:type="spellStart"/>
      <w:r w:rsidRPr="00026D59">
        <w:t>Яноша</w:t>
      </w:r>
      <w:proofErr w:type="spellEnd"/>
      <w:r w:rsidRPr="00026D59">
        <w:t>.</w:t>
      </w:r>
      <w:bookmarkEnd w:id="3"/>
    </w:p>
    <w:sectPr w:rsidR="005154D0" w:rsidRPr="00026D59" w:rsidSect="008C3591">
      <w:footerReference w:type="even" r:id="rId11"/>
      <w:footerReference w:type="default" r:id="rId12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CC685" w14:textId="77777777" w:rsidR="000D11C2" w:rsidRDefault="000D11C2">
      <w:pPr>
        <w:spacing w:after="0" w:line="240" w:lineRule="auto"/>
      </w:pPr>
      <w:r>
        <w:separator/>
      </w:r>
    </w:p>
  </w:endnote>
  <w:endnote w:type="continuationSeparator" w:id="0">
    <w:p w14:paraId="0FE6B419" w14:textId="77777777" w:rsidR="000D11C2" w:rsidRDefault="000D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135AD" w14:textId="77777777" w:rsidR="00000000" w:rsidRDefault="00C32A06" w:rsidP="008C35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AE5157A" w14:textId="77777777" w:rsidR="00000000" w:rsidRDefault="000000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0A1F1" w14:textId="77777777" w:rsidR="00000000" w:rsidRDefault="00C32A06" w:rsidP="008C35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24F58">
      <w:rPr>
        <w:rStyle w:val="Oldalszm"/>
        <w:noProof/>
      </w:rPr>
      <w:t>8</w:t>
    </w:r>
    <w:r>
      <w:rPr>
        <w:rStyle w:val="Oldalszm"/>
      </w:rPr>
      <w:fldChar w:fldCharType="end"/>
    </w:r>
  </w:p>
  <w:p w14:paraId="6F918758" w14:textId="77777777" w:rsidR="00000000" w:rsidRDefault="000000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5FFB8" w14:textId="77777777" w:rsidR="000D11C2" w:rsidRDefault="000D11C2">
      <w:pPr>
        <w:spacing w:after="0" w:line="240" w:lineRule="auto"/>
      </w:pPr>
      <w:r>
        <w:separator/>
      </w:r>
    </w:p>
  </w:footnote>
  <w:footnote w:type="continuationSeparator" w:id="0">
    <w:p w14:paraId="7AF52850" w14:textId="77777777" w:rsidR="000D11C2" w:rsidRDefault="000D1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201B"/>
    <w:multiLevelType w:val="hybridMultilevel"/>
    <w:tmpl w:val="118C7D20"/>
    <w:lvl w:ilvl="0" w:tplc="504CDC4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6DB"/>
    <w:multiLevelType w:val="multilevel"/>
    <w:tmpl w:val="13DE7E3E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11" w:hanging="432"/>
      </w:pPr>
    </w:lvl>
    <w:lvl w:ilvl="2">
      <w:start w:val="1"/>
      <w:numFmt w:val="decimal"/>
      <w:lvlText w:val="%1.%2.%3."/>
      <w:lvlJc w:val="left"/>
      <w:pPr>
        <w:ind w:left="1343" w:hanging="504"/>
      </w:pPr>
    </w:lvl>
    <w:lvl w:ilvl="3">
      <w:start w:val="1"/>
      <w:numFmt w:val="decimal"/>
      <w:lvlText w:val="%1.%2.%3.%4."/>
      <w:lvlJc w:val="left"/>
      <w:pPr>
        <w:ind w:left="1847" w:hanging="648"/>
      </w:pPr>
    </w:lvl>
    <w:lvl w:ilvl="4">
      <w:start w:val="1"/>
      <w:numFmt w:val="decimal"/>
      <w:lvlText w:val="%1.%2.%3.%4.%5."/>
      <w:lvlJc w:val="left"/>
      <w:pPr>
        <w:ind w:left="2351" w:hanging="792"/>
      </w:pPr>
    </w:lvl>
    <w:lvl w:ilvl="5">
      <w:start w:val="1"/>
      <w:numFmt w:val="decimal"/>
      <w:lvlText w:val="%1.%2.%3.%4.%5.%6."/>
      <w:lvlJc w:val="left"/>
      <w:pPr>
        <w:ind w:left="2855" w:hanging="936"/>
      </w:pPr>
    </w:lvl>
    <w:lvl w:ilvl="6">
      <w:start w:val="1"/>
      <w:numFmt w:val="decimal"/>
      <w:lvlText w:val="%1.%2.%3.%4.%5.%6.%7."/>
      <w:lvlJc w:val="left"/>
      <w:pPr>
        <w:ind w:left="3359" w:hanging="1080"/>
      </w:pPr>
    </w:lvl>
    <w:lvl w:ilvl="7">
      <w:start w:val="1"/>
      <w:numFmt w:val="decimal"/>
      <w:lvlText w:val="%1.%2.%3.%4.%5.%6.%7.%8."/>
      <w:lvlJc w:val="left"/>
      <w:pPr>
        <w:ind w:left="3863" w:hanging="1224"/>
      </w:pPr>
    </w:lvl>
    <w:lvl w:ilvl="8">
      <w:start w:val="1"/>
      <w:numFmt w:val="decimal"/>
      <w:lvlText w:val="%1.%2.%3.%4.%5.%6.%7.%8.%9."/>
      <w:lvlJc w:val="left"/>
      <w:pPr>
        <w:ind w:left="4439" w:hanging="1440"/>
      </w:pPr>
    </w:lvl>
  </w:abstractNum>
  <w:abstractNum w:abstractNumId="2" w15:restartNumberingAfterBreak="0">
    <w:nsid w:val="22961175"/>
    <w:multiLevelType w:val="hybridMultilevel"/>
    <w:tmpl w:val="EEE698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E6BCF"/>
    <w:multiLevelType w:val="hybridMultilevel"/>
    <w:tmpl w:val="ED8839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8579F"/>
    <w:multiLevelType w:val="hybridMultilevel"/>
    <w:tmpl w:val="4BBE1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D15BE"/>
    <w:multiLevelType w:val="hybridMultilevel"/>
    <w:tmpl w:val="8B8E3A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05289"/>
    <w:multiLevelType w:val="hybridMultilevel"/>
    <w:tmpl w:val="5252A24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5826BE4"/>
    <w:multiLevelType w:val="hybridMultilevel"/>
    <w:tmpl w:val="C1E881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22006"/>
    <w:multiLevelType w:val="hybridMultilevel"/>
    <w:tmpl w:val="8BC8E2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466DD"/>
    <w:multiLevelType w:val="hybridMultilevel"/>
    <w:tmpl w:val="1C7043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D3C1F"/>
    <w:multiLevelType w:val="hybridMultilevel"/>
    <w:tmpl w:val="FDFC566E"/>
    <w:lvl w:ilvl="0" w:tplc="82544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144A9"/>
    <w:multiLevelType w:val="hybridMultilevel"/>
    <w:tmpl w:val="94888A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F208F"/>
    <w:multiLevelType w:val="hybridMultilevel"/>
    <w:tmpl w:val="73D065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1076"/>
    <w:multiLevelType w:val="hybridMultilevel"/>
    <w:tmpl w:val="7E366E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65716"/>
    <w:multiLevelType w:val="multilevel"/>
    <w:tmpl w:val="9A8451C2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1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4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6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9" w:hanging="1440"/>
      </w:pPr>
      <w:rPr>
        <w:rFonts w:hint="default"/>
      </w:rPr>
    </w:lvl>
  </w:abstractNum>
  <w:num w:numId="1" w16cid:durableId="548420318">
    <w:abstractNumId w:val="6"/>
  </w:num>
  <w:num w:numId="2" w16cid:durableId="381440557">
    <w:abstractNumId w:val="11"/>
  </w:num>
  <w:num w:numId="3" w16cid:durableId="95298620">
    <w:abstractNumId w:val="0"/>
  </w:num>
  <w:num w:numId="4" w16cid:durableId="122770991">
    <w:abstractNumId w:val="1"/>
  </w:num>
  <w:num w:numId="5" w16cid:durableId="2125810893">
    <w:abstractNumId w:val="8"/>
  </w:num>
  <w:num w:numId="6" w16cid:durableId="1567105672">
    <w:abstractNumId w:val="14"/>
  </w:num>
  <w:num w:numId="7" w16cid:durableId="2114015187">
    <w:abstractNumId w:val="10"/>
  </w:num>
  <w:num w:numId="8" w16cid:durableId="1530295543">
    <w:abstractNumId w:val="3"/>
  </w:num>
  <w:num w:numId="9" w16cid:durableId="1924024641">
    <w:abstractNumId w:val="7"/>
  </w:num>
  <w:num w:numId="10" w16cid:durableId="778909166">
    <w:abstractNumId w:val="4"/>
  </w:num>
  <w:num w:numId="11" w16cid:durableId="1787846209">
    <w:abstractNumId w:val="13"/>
  </w:num>
  <w:num w:numId="12" w16cid:durableId="1579288426">
    <w:abstractNumId w:val="9"/>
  </w:num>
  <w:num w:numId="13" w16cid:durableId="529419225">
    <w:abstractNumId w:val="2"/>
  </w:num>
  <w:num w:numId="14" w16cid:durableId="1315258284">
    <w:abstractNumId w:val="12"/>
  </w:num>
  <w:num w:numId="15" w16cid:durableId="1263340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798"/>
    <w:rsid w:val="00002843"/>
    <w:rsid w:val="00026D59"/>
    <w:rsid w:val="00080161"/>
    <w:rsid w:val="000D11C2"/>
    <w:rsid w:val="000E48A5"/>
    <w:rsid w:val="00152003"/>
    <w:rsid w:val="0015527E"/>
    <w:rsid w:val="001A0B38"/>
    <w:rsid w:val="001C3E34"/>
    <w:rsid w:val="001E5FAD"/>
    <w:rsid w:val="002161A7"/>
    <w:rsid w:val="00225836"/>
    <w:rsid w:val="002276BD"/>
    <w:rsid w:val="00246FB5"/>
    <w:rsid w:val="0025105F"/>
    <w:rsid w:val="00251C46"/>
    <w:rsid w:val="002E3811"/>
    <w:rsid w:val="00341035"/>
    <w:rsid w:val="0034444F"/>
    <w:rsid w:val="003554B4"/>
    <w:rsid w:val="00361DE7"/>
    <w:rsid w:val="00390A51"/>
    <w:rsid w:val="00402C9E"/>
    <w:rsid w:val="0041518E"/>
    <w:rsid w:val="004C625E"/>
    <w:rsid w:val="005154D0"/>
    <w:rsid w:val="00557210"/>
    <w:rsid w:val="005C0992"/>
    <w:rsid w:val="005D774C"/>
    <w:rsid w:val="00652AB8"/>
    <w:rsid w:val="00657693"/>
    <w:rsid w:val="006C1060"/>
    <w:rsid w:val="006D2132"/>
    <w:rsid w:val="007A0108"/>
    <w:rsid w:val="007B5A2B"/>
    <w:rsid w:val="00800BD1"/>
    <w:rsid w:val="00816923"/>
    <w:rsid w:val="00892256"/>
    <w:rsid w:val="008A372F"/>
    <w:rsid w:val="008C4239"/>
    <w:rsid w:val="008F01EB"/>
    <w:rsid w:val="00953EAE"/>
    <w:rsid w:val="00985A15"/>
    <w:rsid w:val="009C018D"/>
    <w:rsid w:val="009E61EE"/>
    <w:rsid w:val="009F5622"/>
    <w:rsid w:val="00A215D9"/>
    <w:rsid w:val="00A25F9C"/>
    <w:rsid w:val="00A31525"/>
    <w:rsid w:val="00AC3798"/>
    <w:rsid w:val="00B24F58"/>
    <w:rsid w:val="00B64857"/>
    <w:rsid w:val="00BF71A9"/>
    <w:rsid w:val="00C207D8"/>
    <w:rsid w:val="00C32A06"/>
    <w:rsid w:val="00CB249C"/>
    <w:rsid w:val="00CE1D07"/>
    <w:rsid w:val="00CE35DE"/>
    <w:rsid w:val="00DF71CF"/>
    <w:rsid w:val="00F6437F"/>
    <w:rsid w:val="00F64F6C"/>
    <w:rsid w:val="00FA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D296"/>
  <w15:chartTrackingRefBased/>
  <w15:docId w15:val="{331C44D0-F6AE-475F-8A05-49B2B679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32A06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C32A06"/>
    <w:rPr>
      <w:rFonts w:cs="Times New Roman"/>
      <w:color w:val="0000FF"/>
      <w:u w:val="single"/>
    </w:rPr>
  </w:style>
  <w:style w:type="paragraph" w:styleId="llb">
    <w:name w:val="footer"/>
    <w:basedOn w:val="Norml"/>
    <w:link w:val="llbChar"/>
    <w:uiPriority w:val="99"/>
    <w:rsid w:val="00C32A0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C32A06"/>
    <w:rPr>
      <w:rFonts w:ascii="Calibri" w:eastAsia="Calibri" w:hAnsi="Calibri" w:cs="Times New Roman"/>
      <w:sz w:val="20"/>
      <w:szCs w:val="20"/>
    </w:rPr>
  </w:style>
  <w:style w:type="character" w:styleId="Oldalszm">
    <w:name w:val="page number"/>
    <w:uiPriority w:val="99"/>
    <w:rsid w:val="00C32A06"/>
    <w:rPr>
      <w:rFonts w:cs="Times New Roman"/>
    </w:rPr>
  </w:style>
  <w:style w:type="paragraph" w:styleId="Listaszerbekezds">
    <w:name w:val="List Paragraph"/>
    <w:basedOn w:val="Norml"/>
    <w:uiPriority w:val="34"/>
    <w:qFormat/>
    <w:rsid w:val="00C32A0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/>
    </w:rPr>
  </w:style>
  <w:style w:type="paragraph" w:styleId="NormlWeb">
    <w:name w:val="Normal (Web)"/>
    <w:basedOn w:val="Norml"/>
    <w:uiPriority w:val="99"/>
    <w:rsid w:val="00C32A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3554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ODAxMjc4ODE5MDIz?cjc=dai7inz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nec.nagyija@kmf.org.u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okt.kmf.uz.ua/ftt/oktat-ftt/Turyzm_Turizmus_BSc/Filosof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kt.kmf.uz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8</Pages>
  <Words>1646</Words>
  <Characters>11364</Characters>
  <Application>Microsoft Office Word</Application>
  <DocSecurity>0</DocSecurity>
  <Lines>94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Admin</cp:lastModifiedBy>
  <cp:revision>9</cp:revision>
  <dcterms:created xsi:type="dcterms:W3CDTF">2026-03-17T08:36:00Z</dcterms:created>
  <dcterms:modified xsi:type="dcterms:W3CDTF">2026-03-19T09:36:00Z</dcterms:modified>
</cp:coreProperties>
</file>